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06A5D8" w14:textId="77777777" w:rsidR="00DF2AC9" w:rsidRPr="00746F8B" w:rsidRDefault="00DF2AC9" w:rsidP="00DF2AC9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5579D8" wp14:editId="53967158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F154C4D" w14:textId="77777777" w:rsidR="00DF2AC9" w:rsidRPr="00746F8B" w:rsidRDefault="00DF2AC9" w:rsidP="00DF2AC9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2F1CF0FA" w14:textId="77777777" w:rsidR="00DF2AC9" w:rsidRPr="00746F8B" w:rsidRDefault="00DF2AC9" w:rsidP="00DF2AC9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4E611401" w14:textId="77777777" w:rsidR="002F7A72" w:rsidRDefault="002F7A72" w:rsidP="00C105C2"/>
    <w:p w14:paraId="7CD906EF" w14:textId="726F9C3B" w:rsidR="002F7A72" w:rsidRPr="006851E1" w:rsidRDefault="002F7A72" w:rsidP="00DF2AC9">
      <w:pPr>
        <w:jc w:val="center"/>
        <w:rPr>
          <w:rFonts w:ascii="Segoe UI" w:hAnsi="Segoe UI" w:cs="Segoe UI"/>
          <w:b/>
          <w:bCs/>
          <w:sz w:val="24"/>
          <w:szCs w:val="24"/>
        </w:rPr>
      </w:pPr>
      <w:r w:rsidRPr="006851E1">
        <w:rPr>
          <w:rFonts w:ascii="Segoe UI" w:hAnsi="Segoe UI" w:cs="Segoe UI"/>
          <w:b/>
          <w:bCs/>
          <w:sz w:val="24"/>
          <w:szCs w:val="24"/>
        </w:rPr>
        <w:t>Свердловский Росреестр принял участие в практической сессии курса повышения квалификации «Комплексные кадастровые работы»</w:t>
      </w:r>
    </w:p>
    <w:p w14:paraId="20BBB4CB" w14:textId="0CD5FEFA" w:rsidR="00AA16EE" w:rsidRPr="00AA16EE" w:rsidRDefault="002F7A72" w:rsidP="00AA16EE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6851E1">
        <w:rPr>
          <w:rFonts w:ascii="Segoe UI" w:hAnsi="Segoe UI" w:cs="Segoe UI"/>
          <w:sz w:val="24"/>
          <w:szCs w:val="24"/>
        </w:rPr>
        <w:t xml:space="preserve">В рамках подготовки к выполнению </w:t>
      </w:r>
      <w:r w:rsidR="00AA16EE">
        <w:rPr>
          <w:rFonts w:ascii="Segoe UI" w:hAnsi="Segoe UI" w:cs="Segoe UI"/>
          <w:sz w:val="24"/>
          <w:szCs w:val="24"/>
        </w:rPr>
        <w:t>П</w:t>
      </w:r>
      <w:r w:rsidR="00AA16EE" w:rsidRPr="007720AA">
        <w:rPr>
          <w:rFonts w:ascii="Segoe UI" w:hAnsi="Segoe UI" w:cs="Segoe UI"/>
          <w:sz w:val="24"/>
          <w:szCs w:val="24"/>
        </w:rPr>
        <w:t>ублично-правовой компани</w:t>
      </w:r>
      <w:r w:rsidR="002F4787">
        <w:rPr>
          <w:rFonts w:ascii="Segoe UI" w:hAnsi="Segoe UI" w:cs="Segoe UI"/>
          <w:sz w:val="24"/>
          <w:szCs w:val="24"/>
        </w:rPr>
        <w:t xml:space="preserve">ей </w:t>
      </w:r>
      <w:r w:rsidRPr="006851E1">
        <w:rPr>
          <w:rFonts w:ascii="Segoe UI" w:hAnsi="Segoe UI" w:cs="Segoe UI"/>
          <w:sz w:val="24"/>
          <w:szCs w:val="24"/>
        </w:rPr>
        <w:t xml:space="preserve">«Роскадастр» в 2025 году комплексных кадастровых работ федерального значения (далее – ККР) и работ по исправлению реестровых ошибок состоялась практическая сессия курса повышения квалификации «Комплексные кадастровые работы». </w:t>
      </w:r>
      <w:r w:rsidR="002F4787">
        <w:rPr>
          <w:rFonts w:ascii="Segoe UI" w:hAnsi="Segoe UI" w:cs="Segoe UI"/>
          <w:sz w:val="24"/>
          <w:szCs w:val="24"/>
        </w:rPr>
        <w:br/>
      </w:r>
      <w:r w:rsidR="007720AA">
        <w:rPr>
          <w:rFonts w:ascii="Segoe UI" w:hAnsi="Segoe UI" w:cs="Segoe UI"/>
          <w:sz w:val="24"/>
          <w:szCs w:val="24"/>
        </w:rPr>
        <w:t xml:space="preserve">С приветственным словом выступил </w:t>
      </w:r>
      <w:r w:rsidR="007720AA" w:rsidRPr="007720AA">
        <w:rPr>
          <w:rFonts w:ascii="Segoe UI" w:hAnsi="Segoe UI" w:cs="Segoe UI"/>
          <w:sz w:val="24"/>
          <w:szCs w:val="24"/>
        </w:rPr>
        <w:t xml:space="preserve">заместитель генерального директора </w:t>
      </w:r>
      <w:r w:rsidR="00AA16EE" w:rsidRPr="006851E1">
        <w:rPr>
          <w:rFonts w:ascii="Segoe UI" w:hAnsi="Segoe UI" w:cs="Segoe UI"/>
          <w:sz w:val="24"/>
          <w:szCs w:val="24"/>
        </w:rPr>
        <w:t>ППК</w:t>
      </w:r>
      <w:r w:rsidR="00AA16EE" w:rsidRPr="007720AA">
        <w:rPr>
          <w:rFonts w:ascii="Segoe UI" w:hAnsi="Segoe UI" w:cs="Segoe UI"/>
          <w:sz w:val="24"/>
          <w:szCs w:val="24"/>
        </w:rPr>
        <w:t xml:space="preserve"> </w:t>
      </w:r>
      <w:r w:rsidR="007720AA" w:rsidRPr="007720AA">
        <w:rPr>
          <w:rFonts w:ascii="Segoe UI" w:hAnsi="Segoe UI" w:cs="Segoe UI"/>
          <w:sz w:val="24"/>
          <w:szCs w:val="24"/>
        </w:rPr>
        <w:t xml:space="preserve">«Роскадастр» </w:t>
      </w:r>
      <w:r w:rsidR="00AA16EE" w:rsidRPr="00AA16EE">
        <w:rPr>
          <w:rFonts w:ascii="Segoe UI" w:hAnsi="Segoe UI" w:cs="Segoe UI"/>
          <w:b/>
          <w:bCs/>
          <w:sz w:val="24"/>
          <w:szCs w:val="24"/>
        </w:rPr>
        <w:t xml:space="preserve">Константин </w:t>
      </w:r>
      <w:r w:rsidR="007720AA" w:rsidRPr="00AA16EE">
        <w:rPr>
          <w:rFonts w:ascii="Segoe UI" w:hAnsi="Segoe UI" w:cs="Segoe UI"/>
          <w:b/>
          <w:bCs/>
          <w:sz w:val="24"/>
          <w:szCs w:val="24"/>
        </w:rPr>
        <w:t>Литвинцев</w:t>
      </w:r>
      <w:r w:rsidR="00AA16EE">
        <w:rPr>
          <w:rFonts w:ascii="Segoe UI" w:hAnsi="Segoe UI" w:cs="Segoe UI"/>
          <w:sz w:val="24"/>
          <w:szCs w:val="24"/>
        </w:rPr>
        <w:t xml:space="preserve">, также </w:t>
      </w:r>
      <w:r w:rsidR="002F4787">
        <w:rPr>
          <w:rFonts w:ascii="Segoe UI" w:hAnsi="Segoe UI" w:cs="Segoe UI"/>
          <w:sz w:val="24"/>
          <w:szCs w:val="24"/>
        </w:rPr>
        <w:t>представил доклады</w:t>
      </w:r>
      <w:r w:rsidR="00AA16EE">
        <w:rPr>
          <w:rFonts w:ascii="Segoe UI" w:hAnsi="Segoe UI" w:cs="Segoe UI"/>
          <w:sz w:val="24"/>
          <w:szCs w:val="24"/>
        </w:rPr>
        <w:t xml:space="preserve"> «Порядок </w:t>
      </w:r>
      <w:r w:rsidR="00AA16EE" w:rsidRPr="00AA16EE">
        <w:rPr>
          <w:rFonts w:ascii="Segoe UI" w:hAnsi="Segoe UI" w:cs="Segoe UI"/>
          <w:sz w:val="24"/>
          <w:szCs w:val="24"/>
        </w:rPr>
        <w:t>выполнения ККР</w:t>
      </w:r>
      <w:r w:rsidR="00AA16EE">
        <w:rPr>
          <w:rFonts w:ascii="Segoe UI" w:hAnsi="Segoe UI" w:cs="Segoe UI"/>
          <w:sz w:val="24"/>
          <w:szCs w:val="24"/>
        </w:rPr>
        <w:t>» и «С</w:t>
      </w:r>
      <w:r w:rsidR="00AA16EE" w:rsidRPr="00AA16EE">
        <w:rPr>
          <w:rFonts w:ascii="Segoe UI" w:hAnsi="Segoe UI" w:cs="Segoe UI"/>
          <w:sz w:val="24"/>
          <w:szCs w:val="24"/>
        </w:rPr>
        <w:t>ложные случаи ККР и способы их преодоления»</w:t>
      </w:r>
      <w:r w:rsidR="00AA16EE">
        <w:rPr>
          <w:rFonts w:ascii="Segoe UI" w:hAnsi="Segoe UI" w:cs="Segoe UI"/>
          <w:sz w:val="24"/>
          <w:szCs w:val="24"/>
        </w:rPr>
        <w:t xml:space="preserve"> н</w:t>
      </w:r>
      <w:r w:rsidR="00AA16EE" w:rsidRPr="00AA16EE">
        <w:rPr>
          <w:rFonts w:ascii="Segoe UI" w:hAnsi="Segoe UI" w:cs="Segoe UI"/>
          <w:sz w:val="24"/>
          <w:szCs w:val="24"/>
        </w:rPr>
        <w:t xml:space="preserve">ачальник </w:t>
      </w:r>
      <w:r w:rsidR="00AA16EE">
        <w:rPr>
          <w:rFonts w:ascii="Segoe UI" w:hAnsi="Segoe UI" w:cs="Segoe UI"/>
          <w:sz w:val="24"/>
          <w:szCs w:val="24"/>
        </w:rPr>
        <w:t>У</w:t>
      </w:r>
      <w:r w:rsidR="00AA16EE" w:rsidRPr="00AA16EE">
        <w:rPr>
          <w:rFonts w:ascii="Segoe UI" w:hAnsi="Segoe UI" w:cs="Segoe UI"/>
          <w:sz w:val="24"/>
          <w:szCs w:val="24"/>
        </w:rPr>
        <w:t>правления комплексных кадастровых работ и исправления реестровых ошибок ППК «Роскадастр»</w:t>
      </w:r>
      <w:r w:rsidR="00AA16EE">
        <w:rPr>
          <w:rFonts w:ascii="Segoe UI" w:hAnsi="Segoe UI" w:cs="Segoe UI"/>
          <w:sz w:val="24"/>
          <w:szCs w:val="24"/>
        </w:rPr>
        <w:t xml:space="preserve"> </w:t>
      </w:r>
      <w:r w:rsidR="00AA16EE" w:rsidRPr="00AA16EE">
        <w:rPr>
          <w:rFonts w:ascii="Segoe UI" w:hAnsi="Segoe UI" w:cs="Segoe UI"/>
          <w:b/>
          <w:bCs/>
          <w:sz w:val="24"/>
          <w:szCs w:val="24"/>
        </w:rPr>
        <w:t>Денис Гудков</w:t>
      </w:r>
      <w:r w:rsidR="00AA16EE">
        <w:rPr>
          <w:rFonts w:ascii="Segoe UI" w:hAnsi="Segoe UI" w:cs="Segoe UI"/>
          <w:sz w:val="24"/>
          <w:szCs w:val="24"/>
        </w:rPr>
        <w:t>.</w:t>
      </w:r>
    </w:p>
    <w:p w14:paraId="4A005156" w14:textId="08A37432" w:rsidR="002F7A72" w:rsidRPr="006851E1" w:rsidRDefault="002F7A72" w:rsidP="002F4787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6851E1">
        <w:rPr>
          <w:rFonts w:ascii="Segoe UI" w:hAnsi="Segoe UI" w:cs="Segoe UI"/>
          <w:sz w:val="24"/>
          <w:szCs w:val="24"/>
        </w:rPr>
        <w:t>От Управления Росреестра по Свердловской области приняла участие заместитель руководителя Татьяна Янтюшева.</w:t>
      </w:r>
      <w:r w:rsidR="002F4787">
        <w:rPr>
          <w:rFonts w:ascii="Segoe UI" w:hAnsi="Segoe UI" w:cs="Segoe UI"/>
          <w:sz w:val="24"/>
          <w:szCs w:val="24"/>
        </w:rPr>
        <w:t xml:space="preserve"> </w:t>
      </w:r>
      <w:r w:rsidRPr="006851E1">
        <w:rPr>
          <w:rFonts w:ascii="Segoe UI" w:hAnsi="Segoe UI" w:cs="Segoe UI"/>
          <w:sz w:val="24"/>
          <w:szCs w:val="24"/>
        </w:rPr>
        <w:t>Приветству</w:t>
      </w:r>
      <w:r w:rsidR="00AA16EE">
        <w:rPr>
          <w:rFonts w:ascii="Segoe UI" w:hAnsi="Segoe UI" w:cs="Segoe UI"/>
          <w:sz w:val="24"/>
          <w:szCs w:val="24"/>
        </w:rPr>
        <w:t>я</w:t>
      </w:r>
      <w:r w:rsidRPr="006851E1">
        <w:rPr>
          <w:rFonts w:ascii="Segoe UI" w:hAnsi="Segoe UI" w:cs="Segoe UI"/>
          <w:sz w:val="24"/>
          <w:szCs w:val="24"/>
        </w:rPr>
        <w:t xml:space="preserve"> участников, </w:t>
      </w:r>
      <w:r w:rsidR="002F4787">
        <w:rPr>
          <w:rFonts w:ascii="Segoe UI" w:hAnsi="Segoe UI" w:cs="Segoe UI"/>
          <w:sz w:val="24"/>
          <w:szCs w:val="24"/>
        </w:rPr>
        <w:t>она подчеркнула</w:t>
      </w:r>
      <w:r w:rsidR="00DF2AC9" w:rsidRPr="006851E1">
        <w:rPr>
          <w:rFonts w:ascii="Segoe UI" w:hAnsi="Segoe UI" w:cs="Segoe UI"/>
          <w:sz w:val="24"/>
          <w:szCs w:val="24"/>
        </w:rPr>
        <w:t>, что кадастровые работы выполняются одновременно в отношении всех земельных участков, объектов капитального строительства (за исключением линейных объектов), расположенных  в границах одного или нескольких смежных кадастровых кварталов или в границах территории  ведения гражданами садоводства или огородничества для собственных нужд, в границах территории, используемой членами гаражного кооператива. Кроме того, они являются важным мероприятием в рамках государственной программы "Национальная система пространственных данных".</w:t>
      </w:r>
    </w:p>
    <w:p w14:paraId="28D021ED" w14:textId="55D04CD0" w:rsidR="00DF2AC9" w:rsidRPr="006851E1" w:rsidRDefault="00DF2AC9" w:rsidP="006851E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6851E1">
        <w:rPr>
          <w:rFonts w:ascii="Segoe UI" w:hAnsi="Segoe UI" w:cs="Segoe UI"/>
          <w:i/>
          <w:iCs/>
          <w:sz w:val="24"/>
          <w:szCs w:val="24"/>
        </w:rPr>
        <w:t>«В результате выполнения комплексных кадастровых работ осуществляется уточнение местоположения границ земельных участков, расположенных на них зданий, сооружений, объектов незавершенного строительства</w:t>
      </w:r>
      <w:r w:rsidR="002F4787">
        <w:rPr>
          <w:rFonts w:ascii="Segoe UI" w:hAnsi="Segoe UI" w:cs="Segoe UI"/>
          <w:i/>
          <w:iCs/>
          <w:sz w:val="24"/>
          <w:szCs w:val="24"/>
        </w:rPr>
        <w:t>. Т</w:t>
      </w:r>
      <w:r w:rsidRPr="006851E1">
        <w:rPr>
          <w:rFonts w:ascii="Segoe UI" w:hAnsi="Segoe UI" w:cs="Segoe UI"/>
          <w:i/>
          <w:iCs/>
          <w:sz w:val="24"/>
          <w:szCs w:val="24"/>
        </w:rPr>
        <w:t>акже исправл</w:t>
      </w:r>
      <w:r w:rsidR="002F4787">
        <w:rPr>
          <w:rFonts w:ascii="Segoe UI" w:hAnsi="Segoe UI" w:cs="Segoe UI"/>
          <w:i/>
          <w:iCs/>
          <w:sz w:val="24"/>
          <w:szCs w:val="24"/>
        </w:rPr>
        <w:t>яются</w:t>
      </w:r>
      <w:r w:rsidRPr="006851E1">
        <w:rPr>
          <w:rFonts w:ascii="Segoe UI" w:hAnsi="Segoe UI" w:cs="Segoe UI"/>
          <w:i/>
          <w:iCs/>
          <w:sz w:val="24"/>
          <w:szCs w:val="24"/>
        </w:rPr>
        <w:t xml:space="preserve"> реестровы</w:t>
      </w:r>
      <w:r w:rsidR="002F4787">
        <w:rPr>
          <w:rFonts w:ascii="Segoe UI" w:hAnsi="Segoe UI" w:cs="Segoe UI"/>
          <w:i/>
          <w:iCs/>
          <w:sz w:val="24"/>
          <w:szCs w:val="24"/>
        </w:rPr>
        <w:t xml:space="preserve">е </w:t>
      </w:r>
      <w:r w:rsidRPr="006851E1">
        <w:rPr>
          <w:rFonts w:ascii="Segoe UI" w:hAnsi="Segoe UI" w:cs="Segoe UI"/>
          <w:i/>
          <w:iCs/>
          <w:sz w:val="24"/>
          <w:szCs w:val="24"/>
        </w:rPr>
        <w:t>ошиб</w:t>
      </w:r>
      <w:r w:rsidR="002F4787">
        <w:rPr>
          <w:rFonts w:ascii="Segoe UI" w:hAnsi="Segoe UI" w:cs="Segoe UI"/>
          <w:i/>
          <w:iCs/>
          <w:sz w:val="24"/>
          <w:szCs w:val="24"/>
        </w:rPr>
        <w:t xml:space="preserve">ки </w:t>
      </w:r>
      <w:r w:rsidRPr="006851E1">
        <w:rPr>
          <w:rFonts w:ascii="Segoe UI" w:hAnsi="Segoe UI" w:cs="Segoe UI"/>
          <w:i/>
          <w:iCs/>
          <w:sz w:val="24"/>
          <w:szCs w:val="24"/>
        </w:rPr>
        <w:t>в сведениях о местоположении границ объектов недвижимости и осуществляется образование новых земельных участков»,</w:t>
      </w:r>
      <w:r w:rsidRPr="006851E1">
        <w:rPr>
          <w:rFonts w:ascii="Segoe UI" w:hAnsi="Segoe UI" w:cs="Segoe UI"/>
          <w:sz w:val="24"/>
          <w:szCs w:val="24"/>
        </w:rPr>
        <w:t xml:space="preserve"> - сообщила заместитель руководителя Управления </w:t>
      </w:r>
      <w:r w:rsidRPr="006851E1">
        <w:rPr>
          <w:rFonts w:ascii="Segoe UI" w:hAnsi="Segoe UI" w:cs="Segoe UI"/>
          <w:b/>
          <w:bCs/>
          <w:sz w:val="24"/>
          <w:szCs w:val="24"/>
        </w:rPr>
        <w:t>Татьяна Янтюшева</w:t>
      </w:r>
      <w:r w:rsidRPr="006851E1">
        <w:rPr>
          <w:rFonts w:ascii="Segoe UI" w:hAnsi="Segoe UI" w:cs="Segoe UI"/>
          <w:sz w:val="24"/>
          <w:szCs w:val="24"/>
        </w:rPr>
        <w:t>.</w:t>
      </w:r>
    </w:p>
    <w:p w14:paraId="542ACDF0" w14:textId="72196722" w:rsidR="00267D4A" w:rsidRPr="00267D4A" w:rsidRDefault="00267D4A" w:rsidP="00267D4A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267D4A">
        <w:rPr>
          <w:rFonts w:ascii="Segoe UI" w:hAnsi="Segoe UI" w:cs="Segoe UI"/>
          <w:sz w:val="24"/>
          <w:szCs w:val="24"/>
        </w:rPr>
        <w:t xml:space="preserve">В свою очередь, директор филиала публично-правовой компании «Роскадастр» «Уралгеоинформ» </w:t>
      </w:r>
      <w:r w:rsidRPr="00267D4A">
        <w:rPr>
          <w:rFonts w:ascii="Segoe UI" w:hAnsi="Segoe UI" w:cs="Segoe UI"/>
          <w:b/>
          <w:bCs/>
          <w:sz w:val="24"/>
          <w:szCs w:val="24"/>
        </w:rPr>
        <w:t>Павел Анашкин</w:t>
      </w:r>
      <w:r w:rsidRPr="00267D4A">
        <w:rPr>
          <w:rFonts w:ascii="Segoe UI" w:hAnsi="Segoe UI" w:cs="Segoe UI"/>
          <w:sz w:val="24"/>
          <w:szCs w:val="24"/>
        </w:rPr>
        <w:t xml:space="preserve"> подчеркнул: </w:t>
      </w:r>
      <w:r>
        <w:rPr>
          <w:rFonts w:ascii="Segoe UI" w:hAnsi="Segoe UI" w:cs="Segoe UI"/>
          <w:sz w:val="24"/>
          <w:szCs w:val="24"/>
        </w:rPr>
        <w:t>«</w:t>
      </w:r>
      <w:r w:rsidRPr="00C371C3">
        <w:rPr>
          <w:rFonts w:ascii="Segoe UI" w:hAnsi="Segoe UI" w:cs="Segoe UI"/>
          <w:i/>
          <w:iCs/>
          <w:sz w:val="24"/>
          <w:szCs w:val="24"/>
        </w:rPr>
        <w:t>В современных условиях точность и актуальность кадастровой информации имеют решающее значение для эффективного управления земельными ресурсами и развития экономики страны. Именно поэтому в ППК</w:t>
      </w:r>
      <w:r>
        <w:rPr>
          <w:rFonts w:ascii="Segoe UI" w:hAnsi="Segoe UI" w:cs="Segoe UI"/>
          <w:i/>
          <w:iCs/>
          <w:sz w:val="24"/>
          <w:szCs w:val="24"/>
        </w:rPr>
        <w:t> </w:t>
      </w:r>
      <w:r w:rsidRPr="00C371C3">
        <w:rPr>
          <w:rFonts w:ascii="Segoe UI" w:hAnsi="Segoe UI" w:cs="Segoe UI"/>
          <w:i/>
          <w:iCs/>
          <w:sz w:val="24"/>
          <w:szCs w:val="24"/>
        </w:rPr>
        <w:t>«Роскадастр» уделяется особое внимание вопросам обучения и повышения квалификации специалистов Компании, задействованных в выполнении работ по указанному направлению</w:t>
      </w:r>
      <w:r>
        <w:rPr>
          <w:rFonts w:ascii="Segoe UI" w:hAnsi="Segoe UI" w:cs="Segoe UI"/>
          <w:i/>
          <w:iCs/>
          <w:sz w:val="24"/>
          <w:szCs w:val="24"/>
        </w:rPr>
        <w:t>»</w:t>
      </w:r>
      <w:r w:rsidRPr="00C371C3">
        <w:rPr>
          <w:rFonts w:ascii="Segoe UI" w:hAnsi="Segoe UI" w:cs="Segoe UI"/>
          <w:i/>
          <w:iCs/>
          <w:sz w:val="24"/>
          <w:szCs w:val="24"/>
        </w:rPr>
        <w:t xml:space="preserve">. </w:t>
      </w:r>
    </w:p>
    <w:p w14:paraId="092B4CCD" w14:textId="77777777" w:rsidR="00267D4A" w:rsidRPr="00C371C3" w:rsidRDefault="00267D4A" w:rsidP="00267D4A">
      <w:pPr>
        <w:ind w:firstLine="708"/>
        <w:jc w:val="both"/>
        <w:rPr>
          <w:rFonts w:ascii="Segoe UI" w:hAnsi="Segoe UI" w:cs="Segoe UI"/>
          <w:sz w:val="24"/>
          <w:szCs w:val="24"/>
          <w:highlight w:val="yellow"/>
        </w:rPr>
      </w:pPr>
      <w:r>
        <w:rPr>
          <w:rFonts w:ascii="Segoe UI" w:hAnsi="Segoe UI" w:cs="Segoe UI"/>
          <w:sz w:val="24"/>
          <w:szCs w:val="24"/>
        </w:rPr>
        <w:lastRenderedPageBreak/>
        <w:t>На старте мероприятия директор филиала «Уралгеоинформ» сообщил, что д</w:t>
      </w:r>
      <w:r w:rsidRPr="00C371C3">
        <w:rPr>
          <w:rFonts w:ascii="Segoe UI" w:hAnsi="Segoe UI" w:cs="Segoe UI"/>
          <w:sz w:val="24"/>
          <w:szCs w:val="24"/>
        </w:rPr>
        <w:t>анный курс разработан Корпоративным университетом с учетом последних изменений в законодательстве и практических аспектов проведения комплексных кадастровых работ федерального значения. В ходе практической сессии слушатели получат возможность изучить современные технологии и методики проведения кадастровых работ, основы работы с передовыми геоинформационными системами и геодезическим оборудованием, а также обменяются опытом с коллегами из других регионов. Обучение пров</w:t>
      </w:r>
      <w:r>
        <w:rPr>
          <w:rFonts w:ascii="Segoe UI" w:hAnsi="Segoe UI" w:cs="Segoe UI"/>
          <w:sz w:val="24"/>
          <w:szCs w:val="24"/>
        </w:rPr>
        <w:t>е</w:t>
      </w:r>
      <w:r w:rsidRPr="00C371C3">
        <w:rPr>
          <w:rFonts w:ascii="Segoe UI" w:hAnsi="Segoe UI" w:cs="Segoe UI"/>
          <w:sz w:val="24"/>
          <w:szCs w:val="24"/>
        </w:rPr>
        <w:t>д</w:t>
      </w:r>
      <w:r>
        <w:rPr>
          <w:rFonts w:ascii="Segoe UI" w:hAnsi="Segoe UI" w:cs="Segoe UI"/>
          <w:sz w:val="24"/>
          <w:szCs w:val="24"/>
        </w:rPr>
        <w:t>у</w:t>
      </w:r>
      <w:r w:rsidRPr="00C371C3">
        <w:rPr>
          <w:rFonts w:ascii="Segoe UI" w:hAnsi="Segoe UI" w:cs="Segoe UI"/>
          <w:sz w:val="24"/>
          <w:szCs w:val="24"/>
        </w:rPr>
        <w:t>т ведущие специалисты Компании, обладающие не только теоретическими знаниями, но и богатым практическим опытом</w:t>
      </w:r>
      <w:r>
        <w:rPr>
          <w:rFonts w:ascii="Segoe UI" w:hAnsi="Segoe UI" w:cs="Segoe UI"/>
          <w:sz w:val="24"/>
          <w:szCs w:val="24"/>
        </w:rPr>
        <w:t>, ч</w:t>
      </w:r>
      <w:r w:rsidRPr="00C371C3">
        <w:rPr>
          <w:rFonts w:ascii="Segoe UI" w:hAnsi="Segoe UI" w:cs="Segoe UI"/>
          <w:sz w:val="24"/>
          <w:szCs w:val="24"/>
        </w:rPr>
        <w:t>то обеспечит высокий уровень подготовки, необходимый для успешной профессиональной деятельности.</w:t>
      </w:r>
    </w:p>
    <w:p w14:paraId="68066206" w14:textId="6E0A45F7" w:rsidR="002F4787" w:rsidRPr="006851E1" w:rsidRDefault="00C1553C" w:rsidP="006851E1">
      <w:pPr>
        <w:ind w:firstLine="708"/>
        <w:jc w:val="both"/>
        <w:rPr>
          <w:rFonts w:ascii="Segoe UI" w:hAnsi="Segoe UI" w:cs="Segoe UI"/>
          <w:sz w:val="24"/>
          <w:szCs w:val="24"/>
        </w:rPr>
      </w:pPr>
      <w:r w:rsidRPr="006851E1">
        <w:rPr>
          <w:rFonts w:ascii="Segoe UI" w:hAnsi="Segoe UI" w:cs="Segoe UI"/>
          <w:sz w:val="24"/>
          <w:szCs w:val="24"/>
        </w:rPr>
        <w:t xml:space="preserve">Мероприятие длилось три дня, </w:t>
      </w:r>
      <w:r w:rsidR="002F4787" w:rsidRPr="002F4787">
        <w:rPr>
          <w:rFonts w:ascii="Segoe UI" w:hAnsi="Segoe UI" w:cs="Segoe UI"/>
          <w:sz w:val="24"/>
          <w:szCs w:val="24"/>
        </w:rPr>
        <w:t>в течение которых участники получили новые знания по этому важному направлению деятельности. Они участвовали в занятиях, посвященных организационным вопросам и обеспечению производственного процесса ККР, освоили навыки использования специализированного программного обеспечения для камеральной обработки и формирования карт-планов территории, а также изучили методы повышения эффективности производства, процессного управления и обеспечения командной работы.</w:t>
      </w:r>
    </w:p>
    <w:p w14:paraId="3B2C2999" w14:textId="77777777" w:rsidR="006851E1" w:rsidRPr="00746F8B" w:rsidRDefault="006851E1" w:rsidP="006851E1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3D296504" wp14:editId="78150FAF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328D35C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" strokecolor="#0070c0" strokeweight="1.25pt">
                <w10:wrap anchorx="margin"/>
              </v:shape>
            </w:pict>
          </mc:Fallback>
        </mc:AlternateContent>
      </w:r>
    </w:p>
    <w:p w14:paraId="28449D70" w14:textId="77777777" w:rsidR="006851E1" w:rsidRPr="00746F8B" w:rsidRDefault="006851E1" w:rsidP="006851E1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6B5896C5" w14:textId="77777777" w:rsidR="006851E1" w:rsidRPr="00746F8B" w:rsidRDefault="006851E1" w:rsidP="006851E1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409CEF8A" w14:textId="77777777" w:rsidR="006851E1" w:rsidRPr="00746F8B" w:rsidRDefault="006851E1" w:rsidP="006851E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5F9E513B" w14:textId="77777777" w:rsidR="006851E1" w:rsidRPr="00746F8B" w:rsidRDefault="006851E1" w:rsidP="006851E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579F24F1" w14:textId="77777777" w:rsidR="006851E1" w:rsidRPr="00746F8B" w:rsidRDefault="006851E1" w:rsidP="006851E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5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0F590998" w14:textId="77777777" w:rsidR="006851E1" w:rsidRPr="00746F8B" w:rsidRDefault="006851E1" w:rsidP="006851E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6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65D1D01A" w14:textId="77777777" w:rsidR="006851E1" w:rsidRPr="00746F8B" w:rsidRDefault="006851E1" w:rsidP="006851E1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408A12D7" w14:textId="77777777" w:rsidR="006851E1" w:rsidRDefault="006851E1" w:rsidP="00DF2AC9">
      <w:pPr>
        <w:jc w:val="both"/>
      </w:pPr>
    </w:p>
    <w:p w14:paraId="7230DD7B" w14:textId="77777777" w:rsidR="002F7A72" w:rsidRDefault="002F7A72" w:rsidP="00C105C2"/>
    <w:sectPr w:rsidR="002F7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5C2"/>
    <w:rsid w:val="00267D4A"/>
    <w:rsid w:val="002F4787"/>
    <w:rsid w:val="002F7A72"/>
    <w:rsid w:val="003529E9"/>
    <w:rsid w:val="004767C1"/>
    <w:rsid w:val="005C1065"/>
    <w:rsid w:val="0063174E"/>
    <w:rsid w:val="006851E1"/>
    <w:rsid w:val="007720AA"/>
    <w:rsid w:val="00AA16EE"/>
    <w:rsid w:val="00C105C2"/>
    <w:rsid w:val="00C1553C"/>
    <w:rsid w:val="00CE2357"/>
    <w:rsid w:val="00D47CFE"/>
    <w:rsid w:val="00D65BFE"/>
    <w:rsid w:val="00DF2AC9"/>
    <w:rsid w:val="00EB7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2BC05"/>
  <w15:chartTrackingRefBased/>
  <w15:docId w15:val="{71DCD604-178F-4B4E-AD3A-DAC11CD5B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05C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105C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105C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105C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105C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105C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105C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105C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105C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105C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C105C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C105C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C105C2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C105C2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C105C2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C105C2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C105C2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C105C2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105C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C105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105C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C105C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C105C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C105C2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C105C2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C105C2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C105C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C105C2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C105C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rosreestr.gov.ru" TargetMode="External"/><Relationship Id="rId5" Type="http://schemas.openxmlformats.org/officeDocument/2006/relationships/hyperlink" Target="mailto::press66_rosreestr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574</Words>
  <Characters>3275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Грибкова Ксения Максимовна</dc:creator>
  <cp:keywords/>
  <dc:description/>
  <cp:lastModifiedBy>Грибкова Ксения Максимовна</cp:lastModifiedBy>
  <cp:revision>7</cp:revision>
  <cp:lastPrinted>2025-04-03T06:57:00Z</cp:lastPrinted>
  <dcterms:created xsi:type="dcterms:W3CDTF">2025-04-01T07:54:00Z</dcterms:created>
  <dcterms:modified xsi:type="dcterms:W3CDTF">2025-04-07T06:08:00Z</dcterms:modified>
</cp:coreProperties>
</file>