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F3" w:rsidRPr="000A6E2C" w:rsidRDefault="00205BF3" w:rsidP="00205BF3">
      <w:pPr>
        <w:jc w:val="center"/>
        <w:rPr>
          <w:b/>
        </w:rPr>
      </w:pPr>
      <w:r w:rsidRPr="00DB49AD">
        <w:rPr>
          <w:b/>
          <w:sz w:val="24"/>
          <w:szCs w:val="24"/>
        </w:rPr>
        <w:t>Соглашение</w:t>
      </w:r>
      <w:r w:rsidRPr="000A6E2C">
        <w:rPr>
          <w:b/>
        </w:rPr>
        <w:t xml:space="preserve"> №</w:t>
      </w:r>
      <w:r w:rsidR="000308D4">
        <w:rPr>
          <w:b/>
        </w:rPr>
        <w:t xml:space="preserve"> 3</w:t>
      </w:r>
    </w:p>
    <w:p w:rsidR="00205BF3" w:rsidRPr="000A6E2C" w:rsidRDefault="00205BF3" w:rsidP="00DB49AD">
      <w:pPr>
        <w:pStyle w:val="af9"/>
        <w:tabs>
          <w:tab w:val="left" w:pos="284"/>
        </w:tabs>
        <w:jc w:val="center"/>
        <w:rPr>
          <w:b/>
          <w:i/>
          <w:iCs/>
          <w:sz w:val="24"/>
        </w:rPr>
      </w:pPr>
      <w:r w:rsidRPr="000A6E2C">
        <w:rPr>
          <w:b/>
          <w:sz w:val="24"/>
        </w:rPr>
        <w:t xml:space="preserve">о передаче органам местного самоуправления </w:t>
      </w:r>
      <w:proofErr w:type="spellStart"/>
      <w:r w:rsidRPr="000A6E2C">
        <w:rPr>
          <w:b/>
          <w:sz w:val="24"/>
        </w:rPr>
        <w:t>Байкаловского</w:t>
      </w:r>
      <w:proofErr w:type="spellEnd"/>
      <w:r w:rsidRPr="000A6E2C">
        <w:rPr>
          <w:b/>
          <w:sz w:val="24"/>
        </w:rPr>
        <w:t xml:space="preserve"> муниципального района Свердловской области отдельных полномочий по решению вопросов местного значения </w:t>
      </w:r>
      <w:r w:rsidRPr="000A6E2C">
        <w:rPr>
          <w:b/>
          <w:bCs/>
          <w:sz w:val="24"/>
        </w:rPr>
        <w:t>муниципального образования</w:t>
      </w:r>
      <w:r w:rsidRPr="000A6E2C">
        <w:rPr>
          <w:sz w:val="24"/>
        </w:rPr>
        <w:t xml:space="preserve"> </w:t>
      </w:r>
      <w:proofErr w:type="spellStart"/>
      <w:r w:rsidRPr="000A6E2C">
        <w:rPr>
          <w:b/>
          <w:sz w:val="24"/>
        </w:rPr>
        <w:t>Баженовское</w:t>
      </w:r>
      <w:proofErr w:type="spellEnd"/>
      <w:r w:rsidRPr="000A6E2C">
        <w:rPr>
          <w:b/>
          <w:sz w:val="24"/>
        </w:rPr>
        <w:t xml:space="preserve"> сельское поселение </w:t>
      </w:r>
      <w:proofErr w:type="spellStart"/>
      <w:r w:rsidRPr="000A6E2C">
        <w:rPr>
          <w:b/>
          <w:bCs/>
          <w:sz w:val="24"/>
        </w:rPr>
        <w:t>Байкаловского</w:t>
      </w:r>
      <w:proofErr w:type="spellEnd"/>
      <w:r w:rsidRPr="000A6E2C">
        <w:rPr>
          <w:b/>
          <w:bCs/>
          <w:sz w:val="24"/>
        </w:rPr>
        <w:t xml:space="preserve"> муниципального района Свердловской области</w:t>
      </w:r>
    </w:p>
    <w:p w:rsidR="003A548F" w:rsidRPr="00B16749" w:rsidRDefault="003A548F" w:rsidP="003A548F">
      <w:pPr>
        <w:pStyle w:val="Default"/>
        <w:jc w:val="both"/>
      </w:pPr>
    </w:p>
    <w:p w:rsidR="00D02E6F" w:rsidRPr="00B16749" w:rsidRDefault="00D02E6F" w:rsidP="00D02E6F">
      <w:pPr>
        <w:pStyle w:val="Default"/>
        <w:jc w:val="both"/>
      </w:pPr>
      <w:r w:rsidRPr="00B16749">
        <w:t xml:space="preserve">с. </w:t>
      </w:r>
      <w:proofErr w:type="spellStart"/>
      <w:r w:rsidRPr="00B16749">
        <w:t>Баженовское</w:t>
      </w:r>
      <w:proofErr w:type="spellEnd"/>
      <w:r w:rsidRPr="00B16749">
        <w:t xml:space="preserve"> </w:t>
      </w:r>
      <w:r w:rsidR="00B16749">
        <w:t xml:space="preserve">                                                       </w:t>
      </w:r>
      <w:r w:rsidR="00E862CC">
        <w:t xml:space="preserve">                        </w:t>
      </w:r>
      <w:r w:rsidR="00B16749">
        <w:t xml:space="preserve">    </w:t>
      </w:r>
      <w:r w:rsidR="00DB49AD">
        <w:t xml:space="preserve">               </w:t>
      </w:r>
      <w:r w:rsidR="00FD3E49">
        <w:t xml:space="preserve"> </w:t>
      </w:r>
      <w:r w:rsidR="00DB49AD">
        <w:t xml:space="preserve"> </w:t>
      </w:r>
      <w:r w:rsidR="00B16749">
        <w:t xml:space="preserve">    </w:t>
      </w:r>
      <w:r w:rsidRPr="00B16749">
        <w:t>«</w:t>
      </w:r>
      <w:r w:rsidR="001A5970" w:rsidRPr="00792901">
        <w:t>09</w:t>
      </w:r>
      <w:r w:rsidRPr="00B16749">
        <w:t>» января 202</w:t>
      </w:r>
      <w:r w:rsidR="00E862CC">
        <w:t>5</w:t>
      </w:r>
      <w:r w:rsidRPr="00B16749">
        <w:t xml:space="preserve"> г.</w:t>
      </w:r>
    </w:p>
    <w:p w:rsidR="006518B3" w:rsidRPr="00B16749" w:rsidRDefault="00DB49AD" w:rsidP="003A548F">
      <w:pPr>
        <w:pStyle w:val="Default"/>
        <w:jc w:val="both"/>
        <w:rPr>
          <w:highlight w:val="yellow"/>
        </w:rPr>
      </w:pPr>
      <w:r>
        <w:rPr>
          <w:highlight w:val="yellow"/>
        </w:rPr>
        <w:t xml:space="preserve">  </w:t>
      </w:r>
    </w:p>
    <w:p w:rsidR="001A6E70" w:rsidRPr="001A6E70" w:rsidRDefault="001A6E70" w:rsidP="001A6E70">
      <w:pPr>
        <w:ind w:left="0" w:firstLine="567"/>
        <w:jc w:val="both"/>
        <w:rPr>
          <w:sz w:val="24"/>
          <w:szCs w:val="24"/>
        </w:rPr>
      </w:pPr>
      <w:proofErr w:type="gramStart"/>
      <w:r w:rsidRPr="001A6E70">
        <w:rPr>
          <w:sz w:val="24"/>
          <w:szCs w:val="24"/>
        </w:rPr>
        <w:t xml:space="preserve">Администрация муниципального образования </w:t>
      </w:r>
      <w:proofErr w:type="spellStart"/>
      <w:r w:rsidRPr="001A6E70">
        <w:rPr>
          <w:sz w:val="24"/>
          <w:szCs w:val="24"/>
        </w:rPr>
        <w:t>Баженовское</w:t>
      </w:r>
      <w:proofErr w:type="spellEnd"/>
      <w:r w:rsidRPr="001A6E70">
        <w:rPr>
          <w:sz w:val="24"/>
          <w:szCs w:val="24"/>
        </w:rPr>
        <w:t xml:space="preserve"> сельское поселение </w:t>
      </w:r>
      <w:proofErr w:type="spellStart"/>
      <w:r w:rsidRPr="001A6E70">
        <w:rPr>
          <w:sz w:val="24"/>
          <w:szCs w:val="24"/>
        </w:rPr>
        <w:t>Байкаловского</w:t>
      </w:r>
      <w:proofErr w:type="spellEnd"/>
      <w:r w:rsidRPr="001A6E70">
        <w:rPr>
          <w:sz w:val="24"/>
          <w:szCs w:val="24"/>
        </w:rPr>
        <w:t xml:space="preserve"> муниципального района Свердловской области,  в лице Главы муниципального образования </w:t>
      </w:r>
      <w:proofErr w:type="spellStart"/>
      <w:r w:rsidRPr="001A6E70">
        <w:rPr>
          <w:sz w:val="24"/>
          <w:szCs w:val="24"/>
        </w:rPr>
        <w:t>Баженовское</w:t>
      </w:r>
      <w:proofErr w:type="spellEnd"/>
      <w:r w:rsidRPr="001A6E70">
        <w:rPr>
          <w:sz w:val="24"/>
          <w:szCs w:val="24"/>
        </w:rPr>
        <w:t xml:space="preserve"> сельское поселение Спирина Сергея Максимовича, действующего на основании Устава </w:t>
      </w:r>
      <w:proofErr w:type="spellStart"/>
      <w:r w:rsidRPr="001A6E70">
        <w:rPr>
          <w:sz w:val="24"/>
          <w:szCs w:val="24"/>
        </w:rPr>
        <w:t>Баженовского</w:t>
      </w:r>
      <w:proofErr w:type="spellEnd"/>
      <w:r w:rsidRPr="001A6E70">
        <w:rPr>
          <w:sz w:val="24"/>
          <w:szCs w:val="24"/>
        </w:rPr>
        <w:t xml:space="preserve"> сельского поселения и именуемая в дальнейшем «Передающая сторона», с одной стороны, и Администрация </w:t>
      </w:r>
      <w:proofErr w:type="spellStart"/>
      <w:r w:rsidRPr="001A6E70">
        <w:rPr>
          <w:sz w:val="24"/>
          <w:szCs w:val="24"/>
        </w:rPr>
        <w:t>Байкаловского</w:t>
      </w:r>
      <w:proofErr w:type="spellEnd"/>
      <w:r w:rsidRPr="001A6E70">
        <w:rPr>
          <w:sz w:val="24"/>
          <w:szCs w:val="24"/>
        </w:rPr>
        <w:t xml:space="preserve"> муниципального района Свердловской области, в лице Главы </w:t>
      </w:r>
      <w:proofErr w:type="spellStart"/>
      <w:r w:rsidRPr="001A6E70">
        <w:rPr>
          <w:sz w:val="24"/>
          <w:szCs w:val="24"/>
        </w:rPr>
        <w:t>Байкаловского</w:t>
      </w:r>
      <w:proofErr w:type="spellEnd"/>
      <w:r w:rsidRPr="001A6E70">
        <w:rPr>
          <w:sz w:val="24"/>
          <w:szCs w:val="24"/>
        </w:rPr>
        <w:t xml:space="preserve"> муниципального района </w:t>
      </w:r>
      <w:proofErr w:type="spellStart"/>
      <w:r w:rsidRPr="001A6E70">
        <w:rPr>
          <w:sz w:val="24"/>
          <w:szCs w:val="24"/>
        </w:rPr>
        <w:t>Дорожкина</w:t>
      </w:r>
      <w:proofErr w:type="spellEnd"/>
      <w:r w:rsidRPr="001A6E70">
        <w:rPr>
          <w:sz w:val="24"/>
          <w:szCs w:val="24"/>
        </w:rPr>
        <w:t xml:space="preserve"> Алексея Геннадьевича, действующего  на основан</w:t>
      </w:r>
      <w:r>
        <w:rPr>
          <w:sz w:val="24"/>
          <w:szCs w:val="24"/>
        </w:rPr>
        <w:t>ии Устава</w:t>
      </w:r>
      <w:r w:rsidRPr="001A6E70">
        <w:rPr>
          <w:sz w:val="24"/>
          <w:szCs w:val="24"/>
        </w:rPr>
        <w:t xml:space="preserve"> </w:t>
      </w:r>
      <w:proofErr w:type="spellStart"/>
      <w:r w:rsidRPr="001A6E70">
        <w:rPr>
          <w:sz w:val="24"/>
          <w:szCs w:val="24"/>
        </w:rPr>
        <w:t>Байкаловского</w:t>
      </w:r>
      <w:proofErr w:type="spellEnd"/>
      <w:r w:rsidRPr="001A6E70">
        <w:rPr>
          <w:sz w:val="24"/>
          <w:szCs w:val="24"/>
        </w:rPr>
        <w:t xml:space="preserve"> муниципального</w:t>
      </w:r>
      <w:proofErr w:type="gramEnd"/>
      <w:r w:rsidRPr="001A6E70">
        <w:rPr>
          <w:sz w:val="24"/>
          <w:szCs w:val="24"/>
        </w:rPr>
        <w:t xml:space="preserve"> района и именуемая в дальнейшем «Принимающая сторона», с другой стороны, совместно именуемые «Стороны», заключили настоящее Соглашение о нижеследующем:</w:t>
      </w:r>
    </w:p>
    <w:p w:rsidR="001A6E70" w:rsidRPr="001A6E70" w:rsidRDefault="001A6E70" w:rsidP="001A6E70">
      <w:pPr>
        <w:pStyle w:val="af9"/>
        <w:numPr>
          <w:ilvl w:val="0"/>
          <w:numId w:val="3"/>
        </w:numPr>
        <w:spacing w:after="0"/>
        <w:ind w:right="0"/>
        <w:jc w:val="center"/>
        <w:rPr>
          <w:b/>
          <w:sz w:val="24"/>
          <w:szCs w:val="24"/>
        </w:rPr>
      </w:pPr>
      <w:r w:rsidRPr="001A6E70">
        <w:rPr>
          <w:b/>
          <w:sz w:val="24"/>
          <w:szCs w:val="24"/>
        </w:rPr>
        <w:t>Общие положения</w:t>
      </w:r>
    </w:p>
    <w:p w:rsidR="001A6E70" w:rsidRPr="001A6E70" w:rsidRDefault="001A6E70" w:rsidP="001A6E70">
      <w:pPr>
        <w:ind w:left="0" w:firstLine="567"/>
        <w:jc w:val="both"/>
        <w:rPr>
          <w:sz w:val="24"/>
          <w:szCs w:val="24"/>
          <w:lang w:eastAsia="ru-RU"/>
        </w:rPr>
      </w:pPr>
      <w:proofErr w:type="gramStart"/>
      <w:r w:rsidRPr="001A6E70">
        <w:rPr>
          <w:sz w:val="24"/>
          <w:szCs w:val="24"/>
          <w:lang w:eastAsia="ru-RU"/>
        </w:rPr>
        <w:t xml:space="preserve">Настоящее соглашение регулирует отношения, возникающие между Сторонами, в части передачи отдельных полномочий по решению вопросов местного значения сельского поселения в соответствии со статьями 86, 142.5 Бюджетного кодекса российской Федерации, частью 4 статьи 15 федерального закона «Об общих принципах организации местного самоуправления в Российской Федерации» № 131-ФЗ от 6 октября 2003 года с изменениями и дополнениями, решением Думы  муниципального образования </w:t>
      </w:r>
      <w:proofErr w:type="spellStart"/>
      <w:r w:rsidRPr="001A6E70">
        <w:rPr>
          <w:sz w:val="24"/>
          <w:szCs w:val="24"/>
          <w:lang w:eastAsia="ru-RU"/>
        </w:rPr>
        <w:t>Баженовское</w:t>
      </w:r>
      <w:proofErr w:type="spellEnd"/>
      <w:r w:rsidRPr="001A6E70">
        <w:rPr>
          <w:sz w:val="24"/>
          <w:szCs w:val="24"/>
          <w:lang w:eastAsia="ru-RU"/>
        </w:rPr>
        <w:t xml:space="preserve"> сельское</w:t>
      </w:r>
      <w:proofErr w:type="gramEnd"/>
      <w:r w:rsidRPr="001A6E70">
        <w:rPr>
          <w:sz w:val="24"/>
          <w:szCs w:val="24"/>
          <w:lang w:eastAsia="ru-RU"/>
        </w:rPr>
        <w:t xml:space="preserve"> поселение </w:t>
      </w:r>
      <w:proofErr w:type="spellStart"/>
      <w:r w:rsidRPr="001A6E70">
        <w:rPr>
          <w:sz w:val="24"/>
          <w:szCs w:val="24"/>
          <w:lang w:eastAsia="ru-RU"/>
        </w:rPr>
        <w:t>Байкаловского</w:t>
      </w:r>
      <w:proofErr w:type="spellEnd"/>
      <w:r w:rsidRPr="001A6E70">
        <w:rPr>
          <w:sz w:val="24"/>
          <w:szCs w:val="24"/>
          <w:lang w:eastAsia="ru-RU"/>
        </w:rPr>
        <w:t xml:space="preserve"> муниципального района Свердловской области от 18.12.2024 № 116 «Об утверждении Порядка заключения соглашений между органами местного самоуправления муниципального образования </w:t>
      </w:r>
      <w:proofErr w:type="spellStart"/>
      <w:r w:rsidRPr="001A6E70">
        <w:rPr>
          <w:sz w:val="24"/>
          <w:szCs w:val="24"/>
          <w:lang w:eastAsia="ru-RU"/>
        </w:rPr>
        <w:t>Баженовское</w:t>
      </w:r>
      <w:proofErr w:type="spellEnd"/>
      <w:r w:rsidRPr="001A6E70">
        <w:rPr>
          <w:sz w:val="24"/>
          <w:szCs w:val="24"/>
          <w:lang w:eastAsia="ru-RU"/>
        </w:rPr>
        <w:t xml:space="preserve"> сельское поселение </w:t>
      </w:r>
      <w:proofErr w:type="spellStart"/>
      <w:r w:rsidRPr="001A6E70">
        <w:rPr>
          <w:sz w:val="24"/>
          <w:szCs w:val="24"/>
          <w:lang w:eastAsia="ru-RU"/>
        </w:rPr>
        <w:t>Байкаловского</w:t>
      </w:r>
      <w:proofErr w:type="spellEnd"/>
      <w:r w:rsidRPr="001A6E70">
        <w:rPr>
          <w:sz w:val="24"/>
          <w:szCs w:val="24"/>
          <w:lang w:eastAsia="ru-RU"/>
        </w:rPr>
        <w:t xml:space="preserve"> муниципального района Свердловской области и органами местного самоуправления </w:t>
      </w:r>
      <w:proofErr w:type="spellStart"/>
      <w:r w:rsidRPr="001A6E70">
        <w:rPr>
          <w:sz w:val="24"/>
          <w:szCs w:val="24"/>
          <w:lang w:eastAsia="ru-RU"/>
        </w:rPr>
        <w:t>Байкаловского</w:t>
      </w:r>
      <w:proofErr w:type="spellEnd"/>
      <w:r w:rsidRPr="001A6E70">
        <w:rPr>
          <w:sz w:val="24"/>
          <w:szCs w:val="24"/>
          <w:lang w:eastAsia="ru-RU"/>
        </w:rPr>
        <w:t xml:space="preserve"> муниципального района Свердловской области, о передаче (принятии) осуществления части полномочий по решению вопросов местного значения». </w:t>
      </w:r>
    </w:p>
    <w:p w:rsidR="003A548F" w:rsidRPr="00B16749" w:rsidRDefault="001A6E70" w:rsidP="00324BED">
      <w:pPr>
        <w:pStyle w:val="Default"/>
        <w:ind w:firstLine="709"/>
        <w:jc w:val="center"/>
        <w:rPr>
          <w:b/>
        </w:rPr>
      </w:pPr>
      <w:r>
        <w:rPr>
          <w:b/>
        </w:rPr>
        <w:t>2</w:t>
      </w:r>
      <w:r w:rsidR="003A548F" w:rsidRPr="00B16749">
        <w:rPr>
          <w:b/>
        </w:rPr>
        <w:t>. Предмет соглашения</w:t>
      </w:r>
    </w:p>
    <w:p w:rsidR="00054544" w:rsidRPr="00B16749" w:rsidRDefault="001A6E70" w:rsidP="00AC3D2F">
      <w:pPr>
        <w:pStyle w:val="Default"/>
        <w:ind w:firstLine="567"/>
        <w:jc w:val="both"/>
        <w:rPr>
          <w:highlight w:val="yellow"/>
        </w:rPr>
      </w:pPr>
      <w:r>
        <w:t>2</w:t>
      </w:r>
      <w:r w:rsidR="003A548F" w:rsidRPr="00B16749">
        <w:t>.</w:t>
      </w:r>
      <w:r w:rsidR="00F00DF7" w:rsidRPr="00B16749">
        <w:t>1.</w:t>
      </w:r>
      <w:r w:rsidR="003A548F" w:rsidRPr="00B16749">
        <w:t xml:space="preserve"> </w:t>
      </w:r>
      <w:r w:rsidRPr="000A6E2C">
        <w:t>Предметом настоящего Соглашения является передача</w:t>
      </w:r>
      <w:r w:rsidRPr="00B16749">
        <w:t xml:space="preserve"> </w:t>
      </w:r>
      <w:proofErr w:type="gramStart"/>
      <w:r w:rsidR="00CA1A71" w:rsidRPr="00B16749">
        <w:t xml:space="preserve">части </w:t>
      </w:r>
      <w:r w:rsidR="00E862CC">
        <w:t>организационных полномочий исполнительных органов местного значения сельских поселений</w:t>
      </w:r>
      <w:proofErr w:type="gramEnd"/>
      <w:r w:rsidR="00E862CC">
        <w:t xml:space="preserve"> по вопросам архитектуры и градостроительства</w:t>
      </w:r>
      <w:r w:rsidR="00CA1A71" w:rsidRPr="00B16749">
        <w:t>:</w:t>
      </w:r>
    </w:p>
    <w:p w:rsidR="006518B3" w:rsidRPr="00B16749" w:rsidRDefault="00F00DF7" w:rsidP="00AC3D2F">
      <w:pPr>
        <w:autoSpaceDE w:val="0"/>
        <w:autoSpaceDN w:val="0"/>
        <w:adjustRightInd w:val="0"/>
        <w:ind w:left="0" w:right="0" w:firstLine="567"/>
        <w:jc w:val="both"/>
        <w:rPr>
          <w:rFonts w:eastAsiaTheme="minorHAnsi"/>
          <w:sz w:val="24"/>
          <w:szCs w:val="24"/>
          <w:lang w:bidi="ar-SA"/>
        </w:rPr>
      </w:pPr>
      <w:proofErr w:type="gramStart"/>
      <w:r w:rsidRPr="00B16749">
        <w:rPr>
          <w:color w:val="000000" w:themeColor="text1"/>
          <w:sz w:val="24"/>
          <w:szCs w:val="24"/>
        </w:rPr>
        <w:t>п</w:t>
      </w:r>
      <w:r w:rsidR="00CA1A71" w:rsidRPr="00B16749">
        <w:rPr>
          <w:color w:val="000000" w:themeColor="text1"/>
          <w:sz w:val="24"/>
          <w:szCs w:val="24"/>
        </w:rPr>
        <w:t xml:space="preserve">олномочия по разработке генеральных планов поселения, правил землепользования и застройки, согласование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="00CA1A71" w:rsidRPr="00B16749">
          <w:rPr>
            <w:color w:val="000000" w:themeColor="text1"/>
            <w:sz w:val="24"/>
            <w:szCs w:val="24"/>
          </w:rPr>
          <w:t>кодексом</w:t>
        </w:r>
      </w:hyperlink>
      <w:r w:rsidR="00CA1A71" w:rsidRPr="00B16749">
        <w:rPr>
          <w:color w:val="000000" w:themeColor="text1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разработка местных нормативов градостроительного проектирования поселений, осуществление</w:t>
      </w:r>
      <w:proofErr w:type="gramEnd"/>
      <w:r w:rsidR="00CA1A71" w:rsidRPr="00B16749">
        <w:rPr>
          <w:color w:val="000000" w:themeColor="text1"/>
          <w:sz w:val="24"/>
          <w:szCs w:val="24"/>
        </w:rPr>
        <w:t xml:space="preserve"> </w:t>
      </w:r>
      <w:proofErr w:type="gramStart"/>
      <w:r w:rsidR="00CA1A71" w:rsidRPr="00B16749">
        <w:rPr>
          <w:color w:val="000000" w:themeColor="text1"/>
          <w:sz w:val="24"/>
          <w:szCs w:val="24"/>
        </w:rPr>
        <w:t xml:space="preserve">в случаях, предусмотренных Градостроительным </w:t>
      </w:r>
      <w:hyperlink r:id="rId8" w:history="1">
        <w:r w:rsidR="00CA1A71" w:rsidRPr="00B16749">
          <w:rPr>
            <w:color w:val="000000" w:themeColor="text1"/>
            <w:sz w:val="24"/>
            <w:szCs w:val="24"/>
          </w:rPr>
          <w:t>кодексом</w:t>
        </w:r>
      </w:hyperlink>
      <w:r w:rsidR="00CA1A71" w:rsidRPr="00B16749">
        <w:rPr>
          <w:color w:val="000000" w:themeColor="text1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</w:t>
      </w:r>
      <w:r w:rsidR="006518B3" w:rsidRPr="00B16749">
        <w:rPr>
          <w:color w:val="000000" w:themeColor="text1"/>
          <w:sz w:val="24"/>
          <w:szCs w:val="24"/>
        </w:rPr>
        <w:t xml:space="preserve">в ходе таких осмотров нарушений, </w:t>
      </w:r>
      <w:r w:rsidR="006518B3" w:rsidRPr="00B16749">
        <w:rPr>
          <w:rFonts w:eastAsiaTheme="minorHAnsi"/>
          <w:sz w:val="24"/>
          <w:szCs w:val="24"/>
          <w:lang w:bidi="ar-SA"/>
        </w:rPr>
        <w:t xml:space="preserve">направление уведомления о соответствии указанных в </w:t>
      </w:r>
      <w:hyperlink r:id="rId9" w:history="1">
        <w:r w:rsidR="006518B3" w:rsidRPr="00B16749">
          <w:rPr>
            <w:rFonts w:eastAsiaTheme="minorHAnsi"/>
            <w:color w:val="000000" w:themeColor="text1"/>
            <w:sz w:val="24"/>
            <w:szCs w:val="24"/>
            <w:lang w:bidi="ar-SA"/>
          </w:rPr>
          <w:t>уведомлении</w:t>
        </w:r>
      </w:hyperlink>
      <w:r w:rsidR="006518B3" w:rsidRPr="00B16749">
        <w:rPr>
          <w:rFonts w:eastAsiaTheme="minorHAnsi"/>
          <w:color w:val="000000" w:themeColor="text1"/>
          <w:sz w:val="24"/>
          <w:szCs w:val="24"/>
          <w:lang w:bidi="ar-SA"/>
        </w:rPr>
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proofErr w:type="gramEnd"/>
      <w:r w:rsidR="006518B3" w:rsidRPr="00B16749">
        <w:rPr>
          <w:rFonts w:eastAsia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="006518B3" w:rsidRPr="00B16749">
        <w:rPr>
          <w:rFonts w:eastAsiaTheme="minorHAnsi"/>
          <w:color w:val="000000" w:themeColor="text1"/>
          <w:sz w:val="24"/>
          <w:szCs w:val="24"/>
          <w:lang w:bidi="ar-SA"/>
        </w:rPr>
        <w:t xml:space="preserve">на земельном участке, уведомления о несоответствии указанных в </w:t>
      </w:r>
      <w:hyperlink r:id="rId10" w:history="1">
        <w:r w:rsidR="006518B3" w:rsidRPr="00B16749">
          <w:rPr>
            <w:rFonts w:eastAsiaTheme="minorHAnsi"/>
            <w:color w:val="000000" w:themeColor="text1"/>
            <w:sz w:val="24"/>
            <w:szCs w:val="24"/>
            <w:lang w:bidi="ar-SA"/>
          </w:rPr>
          <w:t>уведомлении</w:t>
        </w:r>
      </w:hyperlink>
      <w:r w:rsidR="006518B3" w:rsidRPr="00B16749">
        <w:rPr>
          <w:rFonts w:eastAsiaTheme="minorHAnsi"/>
          <w:color w:val="000000" w:themeColor="text1"/>
          <w:sz w:val="24"/>
          <w:szCs w:val="24"/>
          <w:lang w:bidi="ar-SA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</w:t>
      </w:r>
      <w:proofErr w:type="gramEnd"/>
      <w:r w:rsidR="006518B3" w:rsidRPr="00B16749">
        <w:rPr>
          <w:rFonts w:eastAsia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="006518B3" w:rsidRPr="00B16749">
        <w:rPr>
          <w:rFonts w:eastAsiaTheme="minorHAnsi"/>
          <w:color w:val="000000" w:themeColor="text1"/>
          <w:sz w:val="24"/>
          <w:szCs w:val="24"/>
          <w:lang w:bidi="ar-SA"/>
        </w:rPr>
        <w:t xml:space="preserve">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="006518B3" w:rsidRPr="00B16749">
          <w:rPr>
            <w:rFonts w:eastAsiaTheme="minorHAnsi"/>
            <w:color w:val="000000" w:themeColor="text1"/>
            <w:sz w:val="24"/>
            <w:szCs w:val="24"/>
            <w:lang w:bidi="ar-SA"/>
          </w:rPr>
          <w:t>законодательством</w:t>
        </w:r>
      </w:hyperlink>
      <w:r w:rsidR="006518B3" w:rsidRPr="00B16749">
        <w:rPr>
          <w:rFonts w:eastAsiaTheme="minorHAnsi"/>
          <w:color w:val="000000" w:themeColor="text1"/>
          <w:sz w:val="24"/>
          <w:szCs w:val="24"/>
          <w:lang w:bidi="ar-SA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="006518B3" w:rsidRPr="00B16749">
          <w:rPr>
            <w:rFonts w:eastAsiaTheme="minorHAnsi"/>
            <w:color w:val="000000" w:themeColor="text1"/>
            <w:sz w:val="24"/>
            <w:szCs w:val="24"/>
            <w:lang w:bidi="ar-SA"/>
          </w:rPr>
          <w:t>правилами</w:t>
        </w:r>
      </w:hyperlink>
      <w:r w:rsidR="006518B3" w:rsidRPr="00B16749">
        <w:rPr>
          <w:rFonts w:eastAsiaTheme="minorHAnsi"/>
          <w:color w:val="000000" w:themeColor="text1"/>
          <w:sz w:val="24"/>
          <w:szCs w:val="24"/>
          <w:lang w:bidi="ar-SA"/>
        </w:rPr>
        <w:t xml:space="preserve"> землепользования и застройки, </w:t>
      </w:r>
      <w:hyperlink r:id="rId13" w:history="1">
        <w:r w:rsidR="006518B3" w:rsidRPr="00B16749">
          <w:rPr>
            <w:rFonts w:eastAsiaTheme="minorHAnsi"/>
            <w:color w:val="000000" w:themeColor="text1"/>
            <w:sz w:val="24"/>
            <w:szCs w:val="24"/>
            <w:lang w:bidi="ar-SA"/>
          </w:rPr>
          <w:t>документацией</w:t>
        </w:r>
      </w:hyperlink>
      <w:r w:rsidR="006518B3" w:rsidRPr="00B16749">
        <w:rPr>
          <w:rFonts w:eastAsiaTheme="minorHAnsi"/>
          <w:color w:val="000000" w:themeColor="text1"/>
          <w:sz w:val="24"/>
          <w:szCs w:val="24"/>
          <w:lang w:bidi="ar-SA"/>
        </w:rPr>
        <w:t xml:space="preserve"> по планировке территории, или обязательными требованиями к параметрам</w:t>
      </w:r>
      <w:proofErr w:type="gramEnd"/>
      <w:r w:rsidR="006518B3" w:rsidRPr="00B16749">
        <w:rPr>
          <w:rFonts w:eastAsiaTheme="minorHAnsi"/>
          <w:color w:val="000000" w:themeColor="text1"/>
          <w:sz w:val="24"/>
          <w:szCs w:val="24"/>
          <w:lang w:bidi="ar-SA"/>
        </w:rPr>
        <w:t xml:space="preserve"> объектов капитального строительства, устан</w:t>
      </w:r>
      <w:r w:rsidR="009B6E2A" w:rsidRPr="00B16749">
        <w:rPr>
          <w:rFonts w:eastAsiaTheme="minorHAnsi"/>
          <w:color w:val="000000" w:themeColor="text1"/>
          <w:sz w:val="24"/>
          <w:szCs w:val="24"/>
          <w:lang w:bidi="ar-SA"/>
        </w:rPr>
        <w:t>овленными федеральными законами</w:t>
      </w:r>
      <w:r w:rsidR="006518B3" w:rsidRPr="00B16749">
        <w:rPr>
          <w:rFonts w:eastAsiaTheme="minorHAnsi"/>
          <w:color w:val="000000" w:themeColor="text1"/>
          <w:sz w:val="24"/>
          <w:szCs w:val="24"/>
          <w:lang w:bidi="ar-SA"/>
        </w:rPr>
        <w:t xml:space="preserve">, 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="006518B3" w:rsidRPr="00B16749">
          <w:rPr>
            <w:rFonts w:eastAsiaTheme="minorHAnsi"/>
            <w:color w:val="000000" w:themeColor="text1"/>
            <w:sz w:val="24"/>
            <w:szCs w:val="24"/>
            <w:lang w:bidi="ar-SA"/>
          </w:rPr>
          <w:t>кодексом</w:t>
        </w:r>
      </w:hyperlink>
      <w:r w:rsidR="009B6E2A" w:rsidRPr="00B16749">
        <w:rPr>
          <w:rFonts w:eastAsiaTheme="minorHAnsi"/>
          <w:color w:val="000000" w:themeColor="text1"/>
          <w:sz w:val="24"/>
          <w:szCs w:val="24"/>
          <w:lang w:bidi="ar-SA"/>
        </w:rPr>
        <w:t xml:space="preserve"> Российской</w:t>
      </w:r>
      <w:r w:rsidR="009B6E2A" w:rsidRPr="00B16749">
        <w:rPr>
          <w:rFonts w:eastAsiaTheme="minorHAnsi"/>
          <w:sz w:val="24"/>
          <w:szCs w:val="24"/>
          <w:lang w:bidi="ar-SA"/>
        </w:rPr>
        <w:t xml:space="preserve"> Федерации.</w:t>
      </w:r>
    </w:p>
    <w:p w:rsidR="004B582E" w:rsidRPr="00B16749" w:rsidRDefault="001A6E70" w:rsidP="00B16749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F00DF7" w:rsidRPr="00B16749">
        <w:rPr>
          <w:color w:val="000000" w:themeColor="text1"/>
          <w:sz w:val="24"/>
          <w:szCs w:val="24"/>
        </w:rPr>
        <w:t>.2. Для осуществления переданной части полномочи</w:t>
      </w:r>
      <w:r w:rsidR="00A53358" w:rsidRPr="00B16749">
        <w:rPr>
          <w:color w:val="000000" w:themeColor="text1"/>
          <w:sz w:val="24"/>
          <w:szCs w:val="24"/>
        </w:rPr>
        <w:t>й</w:t>
      </w:r>
      <w:r w:rsidR="00C83313" w:rsidRPr="00B16749">
        <w:rPr>
          <w:color w:val="000000" w:themeColor="text1"/>
          <w:sz w:val="24"/>
          <w:szCs w:val="24"/>
        </w:rPr>
        <w:t>,</w:t>
      </w:r>
      <w:r w:rsidR="00F00DF7" w:rsidRPr="00B16749">
        <w:rPr>
          <w:color w:val="000000" w:themeColor="text1"/>
          <w:sz w:val="24"/>
          <w:szCs w:val="24"/>
        </w:rPr>
        <w:t xml:space="preserve"> </w:t>
      </w:r>
      <w:r w:rsidR="00C83313" w:rsidRPr="00B16749">
        <w:rPr>
          <w:color w:val="000000" w:themeColor="text1"/>
          <w:sz w:val="24"/>
          <w:szCs w:val="24"/>
        </w:rPr>
        <w:t xml:space="preserve">указанной в пункте </w:t>
      </w:r>
      <w:r w:rsidR="00F2154A">
        <w:rPr>
          <w:color w:val="000000" w:themeColor="text1"/>
          <w:sz w:val="24"/>
          <w:szCs w:val="24"/>
        </w:rPr>
        <w:t>2</w:t>
      </w:r>
      <w:r w:rsidR="00C83313" w:rsidRPr="00B16749">
        <w:rPr>
          <w:color w:val="000000" w:themeColor="text1"/>
          <w:sz w:val="24"/>
          <w:szCs w:val="24"/>
        </w:rPr>
        <w:t xml:space="preserve">.1 настоящего Соглашения, </w:t>
      </w:r>
      <w:r w:rsidR="00F00DF7" w:rsidRPr="00B16749">
        <w:rPr>
          <w:color w:val="000000" w:themeColor="text1"/>
          <w:sz w:val="24"/>
          <w:szCs w:val="24"/>
        </w:rPr>
        <w:t>Сельск</w:t>
      </w:r>
      <w:r w:rsidR="004345C1" w:rsidRPr="00B16749">
        <w:rPr>
          <w:color w:val="000000" w:themeColor="text1"/>
          <w:sz w:val="24"/>
          <w:szCs w:val="24"/>
        </w:rPr>
        <w:t>ое</w:t>
      </w:r>
      <w:r w:rsidR="00C83313" w:rsidRPr="00B16749">
        <w:rPr>
          <w:color w:val="000000" w:themeColor="text1"/>
          <w:sz w:val="24"/>
          <w:szCs w:val="24"/>
        </w:rPr>
        <w:t xml:space="preserve"> поселени</w:t>
      </w:r>
      <w:r w:rsidR="004345C1" w:rsidRPr="00B16749">
        <w:rPr>
          <w:color w:val="000000" w:themeColor="text1"/>
          <w:sz w:val="24"/>
          <w:szCs w:val="24"/>
        </w:rPr>
        <w:t>е</w:t>
      </w:r>
      <w:r w:rsidR="00F00DF7" w:rsidRPr="00B16749">
        <w:rPr>
          <w:color w:val="000000" w:themeColor="text1"/>
          <w:sz w:val="24"/>
          <w:szCs w:val="24"/>
        </w:rPr>
        <w:t xml:space="preserve"> </w:t>
      </w:r>
      <w:r w:rsidR="00C83313" w:rsidRPr="00B16749">
        <w:rPr>
          <w:color w:val="000000" w:themeColor="text1"/>
          <w:sz w:val="24"/>
          <w:szCs w:val="24"/>
        </w:rPr>
        <w:t>переда</w:t>
      </w:r>
      <w:r w:rsidR="004345C1" w:rsidRPr="00B16749">
        <w:rPr>
          <w:color w:val="000000" w:themeColor="text1"/>
          <w:sz w:val="24"/>
          <w:szCs w:val="24"/>
        </w:rPr>
        <w:t>е</w:t>
      </w:r>
      <w:r w:rsidR="00F00DF7" w:rsidRPr="00B16749">
        <w:rPr>
          <w:color w:val="000000" w:themeColor="text1"/>
          <w:sz w:val="24"/>
          <w:szCs w:val="24"/>
        </w:rPr>
        <w:t>т, а Муниципальный район принимает на себя содержани</w:t>
      </w:r>
      <w:r w:rsidR="00C83313" w:rsidRPr="00B16749">
        <w:rPr>
          <w:color w:val="000000" w:themeColor="text1"/>
          <w:sz w:val="24"/>
          <w:szCs w:val="24"/>
        </w:rPr>
        <w:t>е</w:t>
      </w:r>
      <w:r w:rsidR="00F00DF7" w:rsidRPr="00B16749">
        <w:rPr>
          <w:color w:val="000000" w:themeColor="text1"/>
          <w:sz w:val="24"/>
          <w:szCs w:val="24"/>
        </w:rPr>
        <w:t xml:space="preserve"> специалиста </w:t>
      </w:r>
      <w:r w:rsidR="004F770E" w:rsidRPr="00B16749">
        <w:rPr>
          <w:color w:val="000000" w:themeColor="text1"/>
          <w:sz w:val="24"/>
          <w:szCs w:val="24"/>
        </w:rPr>
        <w:t xml:space="preserve">Отдела архитектуры, строительства и охраны окружающей среды </w:t>
      </w:r>
      <w:r w:rsidR="00B3278C" w:rsidRPr="00B16749">
        <w:rPr>
          <w:sz w:val="24"/>
          <w:szCs w:val="24"/>
        </w:rPr>
        <w:t xml:space="preserve">Администрации </w:t>
      </w:r>
      <w:proofErr w:type="spellStart"/>
      <w:r w:rsidR="00B3278C" w:rsidRPr="00B16749">
        <w:rPr>
          <w:sz w:val="24"/>
          <w:szCs w:val="24"/>
        </w:rPr>
        <w:t>Байкаловского</w:t>
      </w:r>
      <w:proofErr w:type="spellEnd"/>
      <w:r w:rsidR="00B3278C" w:rsidRPr="00B16749">
        <w:rPr>
          <w:sz w:val="24"/>
          <w:szCs w:val="24"/>
        </w:rPr>
        <w:t xml:space="preserve"> муниципального района Свердловской области</w:t>
      </w:r>
      <w:r w:rsidR="00B3278C" w:rsidRPr="00B16749">
        <w:rPr>
          <w:color w:val="000000" w:themeColor="text1"/>
          <w:sz w:val="24"/>
          <w:szCs w:val="24"/>
        </w:rPr>
        <w:t xml:space="preserve"> </w:t>
      </w:r>
      <w:r w:rsidR="004B582E" w:rsidRPr="00B16749">
        <w:rPr>
          <w:color w:val="000000" w:themeColor="text1"/>
          <w:sz w:val="24"/>
          <w:szCs w:val="24"/>
        </w:rPr>
        <w:t>на 202</w:t>
      </w:r>
      <w:r w:rsidR="00E862CC">
        <w:rPr>
          <w:color w:val="000000" w:themeColor="text1"/>
          <w:sz w:val="24"/>
          <w:szCs w:val="24"/>
        </w:rPr>
        <w:t>5</w:t>
      </w:r>
      <w:r w:rsidR="00F00DF7" w:rsidRPr="00B16749">
        <w:rPr>
          <w:color w:val="000000" w:themeColor="text1"/>
          <w:sz w:val="24"/>
          <w:szCs w:val="24"/>
        </w:rPr>
        <w:t xml:space="preserve"> год</w:t>
      </w:r>
      <w:r w:rsidR="004F770E" w:rsidRPr="00B16749">
        <w:rPr>
          <w:color w:val="000000" w:themeColor="text1"/>
          <w:sz w:val="24"/>
          <w:szCs w:val="24"/>
        </w:rPr>
        <w:t xml:space="preserve"> </w:t>
      </w:r>
      <w:r w:rsidR="000674AA" w:rsidRPr="00B16749">
        <w:rPr>
          <w:color w:val="000000" w:themeColor="text1"/>
          <w:sz w:val="24"/>
          <w:szCs w:val="24"/>
        </w:rPr>
        <w:t>за счет средств Сельск</w:t>
      </w:r>
      <w:r w:rsidR="004345C1" w:rsidRPr="00B16749">
        <w:rPr>
          <w:color w:val="000000" w:themeColor="text1"/>
          <w:sz w:val="24"/>
          <w:szCs w:val="24"/>
        </w:rPr>
        <w:t>ого</w:t>
      </w:r>
      <w:r w:rsidR="000674AA" w:rsidRPr="00B16749">
        <w:rPr>
          <w:color w:val="000000" w:themeColor="text1"/>
          <w:sz w:val="24"/>
          <w:szCs w:val="24"/>
        </w:rPr>
        <w:t xml:space="preserve"> поселени</w:t>
      </w:r>
      <w:r w:rsidR="004345C1" w:rsidRPr="00B16749">
        <w:rPr>
          <w:color w:val="000000" w:themeColor="text1"/>
          <w:sz w:val="24"/>
          <w:szCs w:val="24"/>
        </w:rPr>
        <w:t>я</w:t>
      </w:r>
      <w:r w:rsidR="004B582E" w:rsidRPr="00B16749">
        <w:rPr>
          <w:color w:val="000000" w:themeColor="text1"/>
          <w:sz w:val="24"/>
          <w:szCs w:val="24"/>
        </w:rPr>
        <w:t xml:space="preserve"> </w:t>
      </w:r>
      <w:r w:rsidR="004F770E" w:rsidRPr="00B16749">
        <w:rPr>
          <w:color w:val="000000" w:themeColor="text1"/>
          <w:sz w:val="24"/>
          <w:szCs w:val="24"/>
        </w:rPr>
        <w:t>(далее</w:t>
      </w:r>
      <w:r w:rsidR="00C83313" w:rsidRPr="00B16749">
        <w:rPr>
          <w:color w:val="000000" w:themeColor="text1"/>
          <w:sz w:val="24"/>
          <w:szCs w:val="24"/>
        </w:rPr>
        <w:t xml:space="preserve"> </w:t>
      </w:r>
      <w:r w:rsidR="004F770E" w:rsidRPr="00B16749">
        <w:rPr>
          <w:color w:val="000000" w:themeColor="text1"/>
          <w:sz w:val="24"/>
          <w:szCs w:val="24"/>
        </w:rPr>
        <w:t>- специалист архитектуры)</w:t>
      </w:r>
      <w:r w:rsidR="00F00DF7" w:rsidRPr="00B16749">
        <w:rPr>
          <w:color w:val="000000" w:themeColor="text1"/>
          <w:sz w:val="24"/>
          <w:szCs w:val="24"/>
        </w:rPr>
        <w:t>.</w:t>
      </w:r>
    </w:p>
    <w:p w:rsidR="00B57558" w:rsidRPr="00B16749" w:rsidRDefault="001A6E70" w:rsidP="00324BED">
      <w:pPr>
        <w:pStyle w:val="Default"/>
        <w:ind w:firstLine="709"/>
        <w:jc w:val="center"/>
        <w:rPr>
          <w:b/>
        </w:rPr>
      </w:pPr>
      <w:r>
        <w:rPr>
          <w:b/>
        </w:rPr>
        <w:t>3</w:t>
      </w:r>
      <w:r w:rsidR="003A548F" w:rsidRPr="00B16749">
        <w:rPr>
          <w:b/>
        </w:rPr>
        <w:t>. Права и обязанности Сторон</w:t>
      </w:r>
    </w:p>
    <w:p w:rsidR="003A548F" w:rsidRPr="00B16749" w:rsidRDefault="001A6E70" w:rsidP="004B582E">
      <w:pPr>
        <w:pStyle w:val="Default"/>
        <w:ind w:firstLine="709"/>
        <w:jc w:val="both"/>
      </w:pPr>
      <w:r>
        <w:t>3</w:t>
      </w:r>
      <w:r w:rsidR="00FD3E49">
        <w:t>.</w:t>
      </w:r>
      <w:r w:rsidR="003A548F" w:rsidRPr="00B16749">
        <w:t>1. Сельск</w:t>
      </w:r>
      <w:r w:rsidR="004345C1" w:rsidRPr="00B16749">
        <w:t>ое</w:t>
      </w:r>
      <w:r w:rsidR="003A548F" w:rsidRPr="00B16749">
        <w:t xml:space="preserve"> поселени</w:t>
      </w:r>
      <w:r w:rsidR="004345C1" w:rsidRPr="00B16749">
        <w:t>е</w:t>
      </w:r>
      <w:r w:rsidR="003A548F" w:rsidRPr="00B16749">
        <w:t xml:space="preserve"> име</w:t>
      </w:r>
      <w:r w:rsidR="004345C1" w:rsidRPr="00B16749">
        <w:t>е</w:t>
      </w:r>
      <w:r w:rsidR="003A548F" w:rsidRPr="00B16749">
        <w:t xml:space="preserve">т право: </w:t>
      </w:r>
    </w:p>
    <w:p w:rsidR="003A548F" w:rsidRPr="00B16749" w:rsidRDefault="001A6E70" w:rsidP="004B582E">
      <w:pPr>
        <w:pStyle w:val="Default"/>
        <w:ind w:firstLine="709"/>
        <w:jc w:val="both"/>
      </w:pPr>
      <w:r>
        <w:t>3</w:t>
      </w:r>
      <w:r w:rsidR="003A548F" w:rsidRPr="00B16749">
        <w:t xml:space="preserve">.1.1. </w:t>
      </w:r>
      <w:r w:rsidR="004B582E" w:rsidRPr="00B16749">
        <w:t>з</w:t>
      </w:r>
      <w:r w:rsidR="003A548F" w:rsidRPr="00B16749">
        <w:t xml:space="preserve">апрашивать у Муниципального района </w:t>
      </w:r>
      <w:r w:rsidR="00A53358" w:rsidRPr="00B16749">
        <w:t>документы,</w:t>
      </w:r>
      <w:r w:rsidR="003A548F" w:rsidRPr="00B16749">
        <w:t xml:space="preserve"> </w:t>
      </w:r>
      <w:r w:rsidR="00A53358" w:rsidRPr="00B16749">
        <w:t xml:space="preserve">информацию </w:t>
      </w:r>
      <w:r w:rsidR="003A548F" w:rsidRPr="00B16749">
        <w:t>об исполнении переданн</w:t>
      </w:r>
      <w:r w:rsidR="00A53358" w:rsidRPr="00B16749">
        <w:t xml:space="preserve">ой части </w:t>
      </w:r>
      <w:r w:rsidR="003A548F" w:rsidRPr="00B16749">
        <w:t xml:space="preserve">полномочий и осуществлять </w:t>
      </w:r>
      <w:proofErr w:type="gramStart"/>
      <w:r w:rsidR="003A548F" w:rsidRPr="00B16749">
        <w:t>контроль за</w:t>
      </w:r>
      <w:proofErr w:type="gramEnd"/>
      <w:r w:rsidR="003A548F" w:rsidRPr="00B16749">
        <w:t xml:space="preserve"> исп</w:t>
      </w:r>
      <w:r w:rsidR="004B582E" w:rsidRPr="00B16749">
        <w:t>олнением настоящего Соглашения.</w:t>
      </w:r>
    </w:p>
    <w:p w:rsidR="003A548F" w:rsidRPr="00B16749" w:rsidRDefault="001A6E70" w:rsidP="004B582E">
      <w:pPr>
        <w:pStyle w:val="Default"/>
        <w:ind w:firstLine="709"/>
        <w:jc w:val="both"/>
      </w:pPr>
      <w:r>
        <w:t>3</w:t>
      </w:r>
      <w:r w:rsidR="003A548F" w:rsidRPr="00B16749">
        <w:t xml:space="preserve">.2. </w:t>
      </w:r>
      <w:r w:rsidR="00C83313" w:rsidRPr="00B16749">
        <w:t>Сельск</w:t>
      </w:r>
      <w:r w:rsidR="004345C1" w:rsidRPr="00B16749">
        <w:t>ое</w:t>
      </w:r>
      <w:r w:rsidR="00C83313" w:rsidRPr="00B16749">
        <w:t xml:space="preserve"> поселени</w:t>
      </w:r>
      <w:r w:rsidR="004345C1" w:rsidRPr="00B16749">
        <w:t>е</w:t>
      </w:r>
      <w:r w:rsidR="00C83313" w:rsidRPr="00B16749">
        <w:t xml:space="preserve"> </w:t>
      </w:r>
      <w:r w:rsidR="003A548F" w:rsidRPr="00B16749">
        <w:t>обязан</w:t>
      </w:r>
      <w:r w:rsidR="004345C1" w:rsidRPr="00B16749">
        <w:t>о</w:t>
      </w:r>
      <w:r w:rsidR="004B582E" w:rsidRPr="00B16749">
        <w:t>:</w:t>
      </w:r>
    </w:p>
    <w:p w:rsidR="00A53358" w:rsidRPr="00B16749" w:rsidRDefault="001A6E70" w:rsidP="004B582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53358" w:rsidRPr="00B16749">
        <w:rPr>
          <w:sz w:val="24"/>
          <w:szCs w:val="24"/>
        </w:rPr>
        <w:t xml:space="preserve">.2.1. </w:t>
      </w:r>
      <w:r w:rsidR="004B582E" w:rsidRPr="00B16749">
        <w:rPr>
          <w:sz w:val="24"/>
          <w:szCs w:val="24"/>
        </w:rPr>
        <w:t>п</w:t>
      </w:r>
      <w:r w:rsidR="00A53358" w:rsidRPr="00B16749">
        <w:rPr>
          <w:sz w:val="24"/>
          <w:szCs w:val="24"/>
        </w:rPr>
        <w:t xml:space="preserve">редоставить </w:t>
      </w:r>
      <w:r w:rsidR="000204E9" w:rsidRPr="00B16749">
        <w:rPr>
          <w:sz w:val="24"/>
          <w:szCs w:val="24"/>
        </w:rPr>
        <w:t xml:space="preserve">иные </w:t>
      </w:r>
      <w:r w:rsidR="00A53358" w:rsidRPr="00B16749">
        <w:rPr>
          <w:sz w:val="24"/>
          <w:szCs w:val="24"/>
        </w:rPr>
        <w:t xml:space="preserve">межбюджетные трансферты из </w:t>
      </w:r>
      <w:r w:rsidR="00A53358" w:rsidRPr="00B16749">
        <w:rPr>
          <w:color w:val="000000" w:themeColor="text1"/>
          <w:sz w:val="24"/>
          <w:szCs w:val="24"/>
        </w:rPr>
        <w:t xml:space="preserve">бюджета муниципального образования </w:t>
      </w:r>
      <w:r w:rsidR="000674AA" w:rsidRPr="00B16749">
        <w:rPr>
          <w:color w:val="000000" w:themeColor="text1"/>
          <w:sz w:val="24"/>
          <w:szCs w:val="24"/>
        </w:rPr>
        <w:t>Сельского поселения</w:t>
      </w:r>
      <w:r w:rsidR="00A53358" w:rsidRPr="00B16749">
        <w:rPr>
          <w:color w:val="000000" w:themeColor="text1"/>
          <w:sz w:val="24"/>
          <w:szCs w:val="24"/>
        </w:rPr>
        <w:t xml:space="preserve"> в бюджет </w:t>
      </w:r>
      <w:proofErr w:type="spellStart"/>
      <w:r w:rsidR="00A53358" w:rsidRPr="00B16749">
        <w:rPr>
          <w:color w:val="000000" w:themeColor="text1"/>
          <w:sz w:val="24"/>
          <w:szCs w:val="24"/>
        </w:rPr>
        <w:t>Байкаловск</w:t>
      </w:r>
      <w:r w:rsidR="00B3278C" w:rsidRPr="00B16749">
        <w:rPr>
          <w:color w:val="000000" w:themeColor="text1"/>
          <w:sz w:val="24"/>
          <w:szCs w:val="24"/>
        </w:rPr>
        <w:t>ого</w:t>
      </w:r>
      <w:proofErr w:type="spellEnd"/>
      <w:r w:rsidR="00B3278C" w:rsidRPr="00B16749">
        <w:rPr>
          <w:color w:val="000000" w:themeColor="text1"/>
          <w:sz w:val="24"/>
          <w:szCs w:val="24"/>
        </w:rPr>
        <w:t xml:space="preserve"> муниципального</w:t>
      </w:r>
      <w:r w:rsidR="00A53358" w:rsidRPr="00B16749">
        <w:rPr>
          <w:color w:val="000000" w:themeColor="text1"/>
          <w:sz w:val="24"/>
          <w:szCs w:val="24"/>
        </w:rPr>
        <w:t xml:space="preserve"> район</w:t>
      </w:r>
      <w:r w:rsidR="00B3278C" w:rsidRPr="00B16749">
        <w:rPr>
          <w:color w:val="000000" w:themeColor="text1"/>
          <w:sz w:val="24"/>
          <w:szCs w:val="24"/>
        </w:rPr>
        <w:t>а</w:t>
      </w:r>
      <w:r w:rsidR="00A53358" w:rsidRPr="00B16749">
        <w:rPr>
          <w:color w:val="000000" w:themeColor="text1"/>
          <w:sz w:val="24"/>
          <w:szCs w:val="24"/>
        </w:rPr>
        <w:t xml:space="preserve"> в </w:t>
      </w:r>
      <w:r w:rsidR="00A53358" w:rsidRPr="00B16749">
        <w:rPr>
          <w:sz w:val="24"/>
          <w:szCs w:val="24"/>
        </w:rPr>
        <w:t xml:space="preserve">соответствии с </w:t>
      </w:r>
      <w:r w:rsidR="00A53358" w:rsidRPr="00B16749">
        <w:rPr>
          <w:color w:val="000000" w:themeColor="text1"/>
          <w:sz w:val="24"/>
          <w:szCs w:val="24"/>
        </w:rPr>
        <w:t xml:space="preserve">Бюджетным </w:t>
      </w:r>
      <w:hyperlink r:id="rId15" w:history="1">
        <w:r w:rsidR="00A53358" w:rsidRPr="00B16749">
          <w:rPr>
            <w:color w:val="000000" w:themeColor="text1"/>
            <w:sz w:val="24"/>
            <w:szCs w:val="24"/>
          </w:rPr>
          <w:t>кодексом</w:t>
        </w:r>
      </w:hyperlink>
      <w:r w:rsidR="00A53358" w:rsidRPr="00B16749">
        <w:rPr>
          <w:color w:val="000000" w:themeColor="text1"/>
          <w:sz w:val="24"/>
          <w:szCs w:val="24"/>
        </w:rPr>
        <w:t xml:space="preserve"> Российской</w:t>
      </w:r>
      <w:r w:rsidR="00A53358" w:rsidRPr="00B16749">
        <w:rPr>
          <w:sz w:val="24"/>
          <w:szCs w:val="24"/>
        </w:rPr>
        <w:t xml:space="preserve"> Федерации.</w:t>
      </w:r>
    </w:p>
    <w:p w:rsidR="003A548F" w:rsidRPr="00B16749" w:rsidRDefault="001A6E70" w:rsidP="004B582E">
      <w:pPr>
        <w:pStyle w:val="Default"/>
        <w:ind w:firstLine="709"/>
        <w:jc w:val="both"/>
      </w:pPr>
      <w:r>
        <w:t>3</w:t>
      </w:r>
      <w:r w:rsidR="003A548F" w:rsidRPr="00B16749">
        <w:t>.2.</w:t>
      </w:r>
      <w:r w:rsidR="00A53358" w:rsidRPr="00B16749">
        <w:t>2</w:t>
      </w:r>
      <w:r w:rsidR="003A548F" w:rsidRPr="00B16749">
        <w:t xml:space="preserve">. </w:t>
      </w:r>
      <w:r w:rsidR="004B582E" w:rsidRPr="00B16749">
        <w:t>п</w:t>
      </w:r>
      <w:r w:rsidR="003A548F" w:rsidRPr="00B16749">
        <w:t xml:space="preserve">редоставлять Муниципальному району информацию, необходимую для осуществления </w:t>
      </w:r>
      <w:r w:rsidR="00A53358" w:rsidRPr="00B16749">
        <w:t xml:space="preserve">части </w:t>
      </w:r>
      <w:r w:rsidR="003A548F" w:rsidRPr="00B16749">
        <w:t>полномочий, предусмотренн</w:t>
      </w:r>
      <w:r w:rsidR="00724D95" w:rsidRPr="00B16749">
        <w:t>ой</w:t>
      </w:r>
      <w:r w:rsidR="003A548F" w:rsidRPr="00B16749">
        <w:t xml:space="preserve"> пунктом </w:t>
      </w:r>
      <w:r w:rsidR="00F2154A">
        <w:t>2</w:t>
      </w:r>
      <w:r w:rsidR="00A53358" w:rsidRPr="00B16749">
        <w:t>.1</w:t>
      </w:r>
      <w:r w:rsidR="003A548F" w:rsidRPr="00B16749">
        <w:t xml:space="preserve"> настоящего Соглашения. </w:t>
      </w:r>
    </w:p>
    <w:p w:rsidR="00054544" w:rsidRPr="00B16749" w:rsidRDefault="001A6E70" w:rsidP="004B582E">
      <w:pPr>
        <w:tabs>
          <w:tab w:val="num" w:pos="1080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4544" w:rsidRPr="00B16749">
        <w:rPr>
          <w:sz w:val="24"/>
          <w:szCs w:val="24"/>
        </w:rPr>
        <w:t>.2.</w:t>
      </w:r>
      <w:r w:rsidR="00A53358" w:rsidRPr="00B16749">
        <w:rPr>
          <w:sz w:val="24"/>
          <w:szCs w:val="24"/>
        </w:rPr>
        <w:t>3</w:t>
      </w:r>
      <w:r w:rsidR="00054544" w:rsidRPr="00B16749">
        <w:rPr>
          <w:sz w:val="24"/>
          <w:szCs w:val="24"/>
        </w:rPr>
        <w:t xml:space="preserve">. </w:t>
      </w:r>
      <w:r w:rsidR="004B582E" w:rsidRPr="00B16749">
        <w:rPr>
          <w:sz w:val="24"/>
          <w:szCs w:val="24"/>
        </w:rPr>
        <w:t>о</w:t>
      </w:r>
      <w:r w:rsidR="00054544" w:rsidRPr="00B16749">
        <w:rPr>
          <w:sz w:val="24"/>
          <w:szCs w:val="24"/>
        </w:rPr>
        <w:t>казывать содействие Муниципальному району в разрешении вопросов, связанных с осуществлением переданных полномочий.</w:t>
      </w:r>
    </w:p>
    <w:p w:rsidR="003A548F" w:rsidRPr="00B16749" w:rsidRDefault="001A6E70" w:rsidP="004B582E">
      <w:pPr>
        <w:pStyle w:val="Default"/>
        <w:ind w:firstLine="709"/>
        <w:jc w:val="both"/>
      </w:pPr>
      <w:r>
        <w:t>3</w:t>
      </w:r>
      <w:r w:rsidR="003A548F" w:rsidRPr="00B16749">
        <w:t xml:space="preserve">.3. Муниципальный район имеет право: </w:t>
      </w:r>
    </w:p>
    <w:p w:rsidR="003A548F" w:rsidRPr="00B16749" w:rsidRDefault="001A6E70" w:rsidP="004B582E">
      <w:pPr>
        <w:pStyle w:val="Default"/>
        <w:ind w:firstLine="709"/>
        <w:jc w:val="both"/>
      </w:pPr>
      <w:r>
        <w:t>3</w:t>
      </w:r>
      <w:r w:rsidR="003A548F" w:rsidRPr="00B16749">
        <w:t xml:space="preserve">.3.1. </w:t>
      </w:r>
      <w:r w:rsidR="004B582E" w:rsidRPr="00B16749">
        <w:t>з</w:t>
      </w:r>
      <w:r w:rsidR="003A548F" w:rsidRPr="00B16749">
        <w:t>апрашивать у Сельск</w:t>
      </w:r>
      <w:r w:rsidR="004345C1" w:rsidRPr="00B16749">
        <w:t>ого</w:t>
      </w:r>
      <w:r w:rsidR="003A548F" w:rsidRPr="00B16749">
        <w:t xml:space="preserve"> поселени</w:t>
      </w:r>
      <w:r w:rsidR="004345C1" w:rsidRPr="00B16749">
        <w:t>я</w:t>
      </w:r>
      <w:r w:rsidR="003A548F" w:rsidRPr="00B16749">
        <w:t xml:space="preserve"> информацию, необходимую для осуществления </w:t>
      </w:r>
      <w:r w:rsidR="00A53358" w:rsidRPr="00B16749">
        <w:t xml:space="preserve">части </w:t>
      </w:r>
      <w:r w:rsidR="003A548F" w:rsidRPr="00B16749">
        <w:t xml:space="preserve">полномочий, предусмотренных пунктом </w:t>
      </w:r>
      <w:r w:rsidR="00F2154A">
        <w:t>2</w:t>
      </w:r>
      <w:r w:rsidR="00A53358" w:rsidRPr="00B16749">
        <w:t>.</w:t>
      </w:r>
      <w:r w:rsidR="003A548F" w:rsidRPr="00B16749">
        <w:t xml:space="preserve">1 настоящего Соглашения. </w:t>
      </w:r>
    </w:p>
    <w:p w:rsidR="00757FBF" w:rsidRPr="00B16749" w:rsidRDefault="001A6E70" w:rsidP="004B582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7FBF" w:rsidRPr="00B16749">
        <w:rPr>
          <w:sz w:val="24"/>
          <w:szCs w:val="24"/>
        </w:rPr>
        <w:t xml:space="preserve">.3.2. </w:t>
      </w:r>
      <w:r w:rsidR="004B582E" w:rsidRPr="00B16749">
        <w:rPr>
          <w:sz w:val="24"/>
          <w:szCs w:val="24"/>
        </w:rPr>
        <w:t>т</w:t>
      </w:r>
      <w:r w:rsidR="00757FBF" w:rsidRPr="00B16749">
        <w:rPr>
          <w:sz w:val="24"/>
          <w:szCs w:val="24"/>
        </w:rPr>
        <w:t xml:space="preserve">ребовать своевременного перечисления </w:t>
      </w:r>
      <w:r w:rsidR="000204E9" w:rsidRPr="00B16749">
        <w:rPr>
          <w:sz w:val="24"/>
          <w:szCs w:val="24"/>
        </w:rPr>
        <w:t xml:space="preserve">иных </w:t>
      </w:r>
      <w:r w:rsidR="00757FBF" w:rsidRPr="00B16749">
        <w:rPr>
          <w:sz w:val="24"/>
          <w:szCs w:val="24"/>
        </w:rPr>
        <w:t>межбюджетных трансфертов на цели, в размере, порядке и на условиях, предусмотренных Соглашением.</w:t>
      </w:r>
    </w:p>
    <w:p w:rsidR="003A548F" w:rsidRPr="00B16749" w:rsidRDefault="001A6E70" w:rsidP="004B582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3A548F" w:rsidRPr="00B16749">
        <w:rPr>
          <w:color w:val="000000" w:themeColor="text1"/>
        </w:rPr>
        <w:t xml:space="preserve">.4. Муниципальный район обязан: </w:t>
      </w:r>
    </w:p>
    <w:p w:rsidR="000C076D" w:rsidRPr="00B16749" w:rsidRDefault="001A6E70" w:rsidP="004B582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C076D" w:rsidRPr="00B16749">
        <w:rPr>
          <w:color w:val="000000" w:themeColor="text1"/>
        </w:rPr>
        <w:t xml:space="preserve">.4.1. </w:t>
      </w:r>
      <w:r w:rsidR="004B582E" w:rsidRPr="00B16749">
        <w:rPr>
          <w:color w:val="000000" w:themeColor="text1"/>
        </w:rPr>
        <w:t>о</w:t>
      </w:r>
      <w:r w:rsidR="000C076D" w:rsidRPr="00B16749">
        <w:rPr>
          <w:color w:val="000000" w:themeColor="text1"/>
        </w:rPr>
        <w:t xml:space="preserve">существлять выдачу разрешений на строительство (за исключением случаев, предусмотренных Градостроительным </w:t>
      </w:r>
      <w:hyperlink r:id="rId16" w:history="1">
        <w:r w:rsidR="000C076D" w:rsidRPr="00B16749">
          <w:rPr>
            <w:color w:val="000000" w:themeColor="text1"/>
          </w:rPr>
          <w:t>кодексом</w:t>
        </w:r>
      </w:hyperlink>
      <w:r w:rsidR="000C076D" w:rsidRPr="00B16749">
        <w:rPr>
          <w:color w:val="000000" w:themeColor="text1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0674AA" w:rsidRPr="00B16749">
        <w:rPr>
          <w:color w:val="000000" w:themeColor="text1"/>
        </w:rPr>
        <w:t xml:space="preserve">соответствующего </w:t>
      </w:r>
      <w:r w:rsidR="000C076D" w:rsidRPr="00B16749">
        <w:rPr>
          <w:color w:val="000000" w:themeColor="text1"/>
        </w:rPr>
        <w:t>поселения;</w:t>
      </w:r>
      <w:r w:rsidR="009B6E2A" w:rsidRPr="00B16749">
        <w:rPr>
          <w:color w:val="000000" w:themeColor="text1"/>
        </w:rPr>
        <w:t xml:space="preserve"> иных документов, указанных в пункте </w:t>
      </w:r>
      <w:r w:rsidR="00F2154A">
        <w:rPr>
          <w:color w:val="000000" w:themeColor="text1"/>
        </w:rPr>
        <w:t>2</w:t>
      </w:r>
      <w:r w:rsidR="009B6E2A" w:rsidRPr="00B16749">
        <w:rPr>
          <w:color w:val="000000" w:themeColor="text1"/>
        </w:rPr>
        <w:t>.1. настоящего Соглашения.</w:t>
      </w:r>
    </w:p>
    <w:p w:rsidR="000C076D" w:rsidRPr="00B16749" w:rsidRDefault="001A6E70" w:rsidP="004B582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C076D" w:rsidRPr="00B16749">
        <w:rPr>
          <w:color w:val="000000" w:themeColor="text1"/>
        </w:rPr>
        <w:t xml:space="preserve">.4.2. </w:t>
      </w:r>
      <w:r w:rsidR="004B582E" w:rsidRPr="00B16749">
        <w:rPr>
          <w:color w:val="000000" w:themeColor="text1"/>
        </w:rPr>
        <w:t>о</w:t>
      </w:r>
      <w:r w:rsidR="00340FF8" w:rsidRPr="00B16749">
        <w:rPr>
          <w:color w:val="000000" w:themeColor="text1"/>
        </w:rPr>
        <w:t xml:space="preserve">существлять </w:t>
      </w:r>
      <w:r w:rsidR="000C076D" w:rsidRPr="00B16749">
        <w:rPr>
          <w:color w:val="000000" w:themeColor="text1"/>
        </w:rPr>
        <w:t>разработку и выдачу градостроительных планов;</w:t>
      </w:r>
    </w:p>
    <w:p w:rsidR="000C076D" w:rsidRPr="00B16749" w:rsidRDefault="001A6E70" w:rsidP="004B582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C076D" w:rsidRPr="00B16749">
        <w:rPr>
          <w:color w:val="000000" w:themeColor="text1"/>
        </w:rPr>
        <w:t xml:space="preserve">.4.3. </w:t>
      </w:r>
      <w:r w:rsidR="00340FF8" w:rsidRPr="00B16749">
        <w:rPr>
          <w:color w:val="000000" w:themeColor="text1"/>
        </w:rPr>
        <w:t>контролировать</w:t>
      </w:r>
      <w:r w:rsidR="000C076D" w:rsidRPr="00B16749">
        <w:rPr>
          <w:color w:val="000000" w:themeColor="text1"/>
        </w:rPr>
        <w:t xml:space="preserve"> ход строительства объектов</w:t>
      </w:r>
      <w:r w:rsidR="00340FF8" w:rsidRPr="00B16749">
        <w:rPr>
          <w:color w:val="000000" w:themeColor="text1"/>
        </w:rPr>
        <w:t xml:space="preserve"> на территории </w:t>
      </w:r>
      <w:r w:rsidR="000674AA" w:rsidRPr="00B16749">
        <w:rPr>
          <w:color w:val="000000" w:themeColor="text1"/>
        </w:rPr>
        <w:t xml:space="preserve">соответствующего </w:t>
      </w:r>
      <w:r w:rsidR="00340FF8" w:rsidRPr="00B16749">
        <w:rPr>
          <w:color w:val="000000" w:themeColor="text1"/>
        </w:rPr>
        <w:t>поселения;</w:t>
      </w:r>
    </w:p>
    <w:p w:rsidR="00340FF8" w:rsidRPr="00B16749" w:rsidRDefault="001A6E70" w:rsidP="004B582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340FF8" w:rsidRPr="00B16749">
        <w:rPr>
          <w:color w:val="000000" w:themeColor="text1"/>
        </w:rPr>
        <w:t>.4.4. предоставл</w:t>
      </w:r>
      <w:r w:rsidR="00E815D8" w:rsidRPr="00B16749">
        <w:rPr>
          <w:color w:val="000000" w:themeColor="text1"/>
        </w:rPr>
        <w:t>ять</w:t>
      </w:r>
      <w:r w:rsidR="00340FF8" w:rsidRPr="00B16749">
        <w:rPr>
          <w:color w:val="000000" w:themeColor="text1"/>
        </w:rPr>
        <w:t xml:space="preserve"> муниципальны</w:t>
      </w:r>
      <w:r w:rsidR="00E815D8" w:rsidRPr="00B16749">
        <w:rPr>
          <w:color w:val="000000" w:themeColor="text1"/>
        </w:rPr>
        <w:t>е</w:t>
      </w:r>
      <w:r w:rsidR="00340FF8" w:rsidRPr="00B16749">
        <w:rPr>
          <w:color w:val="000000" w:themeColor="text1"/>
        </w:rPr>
        <w:t xml:space="preserve"> услуг</w:t>
      </w:r>
      <w:r w:rsidR="00E815D8" w:rsidRPr="00B16749">
        <w:rPr>
          <w:color w:val="000000" w:themeColor="text1"/>
        </w:rPr>
        <w:t>и</w:t>
      </w:r>
      <w:r w:rsidR="00340FF8" w:rsidRPr="00B16749">
        <w:rPr>
          <w:color w:val="000000" w:themeColor="text1"/>
        </w:rPr>
        <w:t xml:space="preserve"> в сфере архитектуры и градостроительства</w:t>
      </w:r>
      <w:r w:rsidR="00E815D8" w:rsidRPr="00B16749">
        <w:rPr>
          <w:color w:val="000000" w:themeColor="text1"/>
        </w:rPr>
        <w:t xml:space="preserve"> в части переданных полномочий</w:t>
      </w:r>
      <w:r w:rsidR="00340FF8" w:rsidRPr="00B16749">
        <w:rPr>
          <w:color w:val="000000" w:themeColor="text1"/>
        </w:rPr>
        <w:t>;</w:t>
      </w:r>
    </w:p>
    <w:p w:rsidR="00340FF8" w:rsidRPr="00B16749" w:rsidRDefault="001A6E70" w:rsidP="004B582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340FF8" w:rsidRPr="00B16749">
        <w:rPr>
          <w:color w:val="000000" w:themeColor="text1"/>
        </w:rPr>
        <w:t>.4.5. предоставл</w:t>
      </w:r>
      <w:r w:rsidR="00E815D8" w:rsidRPr="00B16749">
        <w:rPr>
          <w:color w:val="000000" w:themeColor="text1"/>
        </w:rPr>
        <w:t>ять</w:t>
      </w:r>
      <w:r w:rsidR="00340FF8" w:rsidRPr="00B16749">
        <w:rPr>
          <w:color w:val="000000" w:themeColor="text1"/>
        </w:rPr>
        <w:t xml:space="preserve"> информаци</w:t>
      </w:r>
      <w:r w:rsidR="00E815D8" w:rsidRPr="00B16749">
        <w:rPr>
          <w:color w:val="000000" w:themeColor="text1"/>
        </w:rPr>
        <w:t>ю</w:t>
      </w:r>
      <w:r w:rsidR="00340FF8" w:rsidRPr="00B16749">
        <w:rPr>
          <w:color w:val="000000" w:themeColor="text1"/>
        </w:rPr>
        <w:t xml:space="preserve"> в сфере архитектуры и градостроительства за Сельское поселение в органы государственной власти;</w:t>
      </w:r>
    </w:p>
    <w:p w:rsidR="00340FF8" w:rsidRPr="00B16749" w:rsidRDefault="001A6E70" w:rsidP="004B582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340FF8" w:rsidRPr="00B16749">
        <w:rPr>
          <w:color w:val="000000" w:themeColor="text1"/>
        </w:rPr>
        <w:t xml:space="preserve">.4.6. </w:t>
      </w:r>
      <w:r w:rsidR="00E815D8" w:rsidRPr="00B16749">
        <w:rPr>
          <w:color w:val="000000" w:themeColor="text1"/>
        </w:rPr>
        <w:t>прово</w:t>
      </w:r>
      <w:r w:rsidR="00340FF8" w:rsidRPr="00B16749">
        <w:rPr>
          <w:color w:val="000000" w:themeColor="text1"/>
        </w:rPr>
        <w:t>д</w:t>
      </w:r>
      <w:r w:rsidR="00E815D8" w:rsidRPr="00B16749">
        <w:rPr>
          <w:color w:val="000000" w:themeColor="text1"/>
        </w:rPr>
        <w:t>ить работу</w:t>
      </w:r>
      <w:r w:rsidR="004B582E" w:rsidRPr="00B16749">
        <w:rPr>
          <w:color w:val="000000" w:themeColor="text1"/>
        </w:rPr>
        <w:t xml:space="preserve"> с населением</w:t>
      </w:r>
      <w:r w:rsidR="00E815D8" w:rsidRPr="00B16749">
        <w:rPr>
          <w:color w:val="000000" w:themeColor="text1"/>
        </w:rPr>
        <w:t xml:space="preserve"> поселения </w:t>
      </w:r>
      <w:r w:rsidR="00340FF8" w:rsidRPr="00B16749">
        <w:rPr>
          <w:color w:val="000000" w:themeColor="text1"/>
        </w:rPr>
        <w:t>в части индивидуального жилищного строительства;</w:t>
      </w:r>
    </w:p>
    <w:p w:rsidR="00340FF8" w:rsidRPr="00B16749" w:rsidRDefault="001A6E70" w:rsidP="004B582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340FF8" w:rsidRPr="00B16749">
        <w:rPr>
          <w:color w:val="000000" w:themeColor="text1"/>
        </w:rPr>
        <w:t xml:space="preserve">.4.7. </w:t>
      </w:r>
      <w:r w:rsidR="00E815D8" w:rsidRPr="00B16749">
        <w:rPr>
          <w:color w:val="000000" w:themeColor="text1"/>
        </w:rPr>
        <w:t>проводить работу в сфере градостроительной деятельности, территориального планирования и зонирования населенных пунктов поселения;</w:t>
      </w:r>
    </w:p>
    <w:p w:rsidR="00E815D8" w:rsidRPr="00B16749" w:rsidRDefault="001A6E70" w:rsidP="004B582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815D8" w:rsidRPr="00B16749">
        <w:rPr>
          <w:color w:val="000000" w:themeColor="text1"/>
        </w:rPr>
        <w:t xml:space="preserve">.4.8. осуществлять обеспечение подотчетности и подконтрольности специалиста </w:t>
      </w:r>
      <w:r w:rsidR="004F770E" w:rsidRPr="00B16749">
        <w:rPr>
          <w:color w:val="000000" w:themeColor="text1"/>
        </w:rPr>
        <w:t>архитектуры</w:t>
      </w:r>
      <w:r w:rsidR="000674AA" w:rsidRPr="00B16749">
        <w:rPr>
          <w:color w:val="000000" w:themeColor="text1"/>
        </w:rPr>
        <w:t xml:space="preserve"> глав</w:t>
      </w:r>
      <w:r w:rsidR="004345C1" w:rsidRPr="00B16749">
        <w:rPr>
          <w:color w:val="000000" w:themeColor="text1"/>
        </w:rPr>
        <w:t>е</w:t>
      </w:r>
      <w:r w:rsidR="00E815D8" w:rsidRPr="00B16749">
        <w:rPr>
          <w:color w:val="000000" w:themeColor="text1"/>
        </w:rPr>
        <w:t xml:space="preserve"> муниципальн</w:t>
      </w:r>
      <w:r w:rsidR="004345C1" w:rsidRPr="00B16749">
        <w:rPr>
          <w:color w:val="000000" w:themeColor="text1"/>
        </w:rPr>
        <w:t>ого</w:t>
      </w:r>
      <w:r w:rsidR="00E815D8" w:rsidRPr="00B16749">
        <w:rPr>
          <w:color w:val="000000" w:themeColor="text1"/>
        </w:rPr>
        <w:t xml:space="preserve"> образовани</w:t>
      </w:r>
      <w:r w:rsidR="004345C1" w:rsidRPr="00B16749">
        <w:rPr>
          <w:color w:val="000000" w:themeColor="text1"/>
        </w:rPr>
        <w:t>я</w:t>
      </w:r>
      <w:r w:rsidR="00E815D8" w:rsidRPr="00B16749">
        <w:rPr>
          <w:color w:val="000000" w:themeColor="text1"/>
        </w:rPr>
        <w:t xml:space="preserve"> </w:t>
      </w:r>
      <w:r w:rsidR="000674AA" w:rsidRPr="00B16749">
        <w:rPr>
          <w:color w:val="000000" w:themeColor="text1"/>
        </w:rPr>
        <w:t>С</w:t>
      </w:r>
      <w:r w:rsidR="00E815D8" w:rsidRPr="00B16749">
        <w:rPr>
          <w:color w:val="000000" w:themeColor="text1"/>
        </w:rPr>
        <w:t>ельск</w:t>
      </w:r>
      <w:r w:rsidR="004345C1" w:rsidRPr="00B16749">
        <w:rPr>
          <w:color w:val="000000" w:themeColor="text1"/>
        </w:rPr>
        <w:t>ого</w:t>
      </w:r>
      <w:r w:rsidR="000674AA" w:rsidRPr="00B16749">
        <w:rPr>
          <w:color w:val="000000" w:themeColor="text1"/>
        </w:rPr>
        <w:t xml:space="preserve"> поселени</w:t>
      </w:r>
      <w:r w:rsidR="004345C1" w:rsidRPr="00B16749">
        <w:rPr>
          <w:color w:val="000000" w:themeColor="text1"/>
        </w:rPr>
        <w:t>я</w:t>
      </w:r>
      <w:r w:rsidR="000674AA" w:rsidRPr="00B16749">
        <w:rPr>
          <w:color w:val="000000" w:themeColor="text1"/>
        </w:rPr>
        <w:t xml:space="preserve"> </w:t>
      </w:r>
      <w:r w:rsidR="00E815D8" w:rsidRPr="00B16749">
        <w:rPr>
          <w:color w:val="000000" w:themeColor="text1"/>
        </w:rPr>
        <w:t>по переданным полномочиям, а также исполнение указанным специалистом распоряжений Глав</w:t>
      </w:r>
      <w:r w:rsidR="004345C1" w:rsidRPr="00B16749">
        <w:rPr>
          <w:color w:val="000000" w:themeColor="text1"/>
        </w:rPr>
        <w:t>ы</w:t>
      </w:r>
      <w:r w:rsidR="00E815D8" w:rsidRPr="00B16749">
        <w:rPr>
          <w:color w:val="000000" w:themeColor="text1"/>
        </w:rPr>
        <w:t xml:space="preserve"> </w:t>
      </w:r>
      <w:r w:rsidR="00B56C8D" w:rsidRPr="00B16749">
        <w:rPr>
          <w:color w:val="000000" w:themeColor="text1"/>
        </w:rPr>
        <w:t>С</w:t>
      </w:r>
      <w:r w:rsidR="00E815D8" w:rsidRPr="00B16749">
        <w:rPr>
          <w:color w:val="000000" w:themeColor="text1"/>
        </w:rPr>
        <w:t>ельск</w:t>
      </w:r>
      <w:r w:rsidR="004345C1" w:rsidRPr="00B16749">
        <w:rPr>
          <w:color w:val="000000" w:themeColor="text1"/>
        </w:rPr>
        <w:t>ого</w:t>
      </w:r>
      <w:r w:rsidR="00E815D8" w:rsidRPr="00B16749">
        <w:rPr>
          <w:color w:val="000000" w:themeColor="text1"/>
        </w:rPr>
        <w:t xml:space="preserve"> поселени</w:t>
      </w:r>
      <w:r w:rsidR="004345C1" w:rsidRPr="00B16749">
        <w:rPr>
          <w:color w:val="000000" w:themeColor="text1"/>
        </w:rPr>
        <w:t>я</w:t>
      </w:r>
      <w:r w:rsidR="00724D95" w:rsidRPr="00B16749">
        <w:rPr>
          <w:color w:val="000000" w:themeColor="text1"/>
        </w:rPr>
        <w:t xml:space="preserve"> по переданным полномочиям</w:t>
      </w:r>
      <w:r w:rsidR="00E815D8" w:rsidRPr="00B16749">
        <w:rPr>
          <w:color w:val="000000" w:themeColor="text1"/>
        </w:rPr>
        <w:t>.</w:t>
      </w:r>
    </w:p>
    <w:p w:rsidR="00E815D8" w:rsidRPr="00B16749" w:rsidRDefault="001A6E70" w:rsidP="004B582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815D8" w:rsidRPr="00B16749">
        <w:rPr>
          <w:color w:val="000000" w:themeColor="text1"/>
        </w:rPr>
        <w:t xml:space="preserve">.4.9. </w:t>
      </w:r>
      <w:r w:rsidR="00A01630" w:rsidRPr="00B16749">
        <w:rPr>
          <w:color w:val="000000" w:themeColor="text1"/>
        </w:rPr>
        <w:t>обеспечить условия для беспрепятственного проведения Сельским поселени</w:t>
      </w:r>
      <w:r w:rsidR="004345C1" w:rsidRPr="00B16749">
        <w:rPr>
          <w:color w:val="000000" w:themeColor="text1"/>
        </w:rPr>
        <w:t>е</w:t>
      </w:r>
      <w:r w:rsidR="00A01630" w:rsidRPr="00B16749">
        <w:rPr>
          <w:color w:val="000000" w:themeColor="text1"/>
        </w:rPr>
        <w:t>м проверок исполнения настоящего Соглашения;</w:t>
      </w:r>
    </w:p>
    <w:p w:rsidR="00B57558" w:rsidRPr="00B16749" w:rsidRDefault="001A6E70" w:rsidP="004B582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="003A548F" w:rsidRPr="00B16749">
        <w:rPr>
          <w:color w:val="000000" w:themeColor="text1"/>
        </w:rPr>
        <w:t>.4.1</w:t>
      </w:r>
      <w:r w:rsidR="00A01630" w:rsidRPr="00B16749">
        <w:rPr>
          <w:color w:val="000000" w:themeColor="text1"/>
        </w:rPr>
        <w:t>0</w:t>
      </w:r>
      <w:r w:rsidR="003A548F" w:rsidRPr="00B16749">
        <w:rPr>
          <w:color w:val="000000" w:themeColor="text1"/>
        </w:rPr>
        <w:t xml:space="preserve">. </w:t>
      </w:r>
      <w:r w:rsidR="004B582E" w:rsidRPr="00B16749">
        <w:rPr>
          <w:color w:val="000000" w:themeColor="text1"/>
        </w:rPr>
        <w:t>о</w:t>
      </w:r>
      <w:r w:rsidR="003A548F" w:rsidRPr="00B16749">
        <w:rPr>
          <w:color w:val="000000" w:themeColor="text1"/>
        </w:rPr>
        <w:t xml:space="preserve">существлять полномочия, предусмотренные пунктом </w:t>
      </w:r>
      <w:r w:rsidR="00F2154A">
        <w:rPr>
          <w:color w:val="000000" w:themeColor="text1"/>
        </w:rPr>
        <w:t>2</w:t>
      </w:r>
      <w:r w:rsidR="00A53358" w:rsidRPr="00B16749">
        <w:rPr>
          <w:color w:val="000000" w:themeColor="text1"/>
        </w:rPr>
        <w:t>.</w:t>
      </w:r>
      <w:r w:rsidR="003A548F" w:rsidRPr="00B16749">
        <w:rPr>
          <w:color w:val="000000" w:themeColor="text1"/>
        </w:rPr>
        <w:t>1 настоящего Соглашения, в соответствии с требованиями законодательства Российской Федерации</w:t>
      </w:r>
      <w:r w:rsidR="000C076D" w:rsidRPr="00B16749">
        <w:rPr>
          <w:color w:val="000000" w:themeColor="text1"/>
        </w:rPr>
        <w:t>, Свердловской области, муниципальных правовых актов</w:t>
      </w:r>
      <w:r w:rsidR="003A548F" w:rsidRPr="00B16749">
        <w:rPr>
          <w:color w:val="000000" w:themeColor="text1"/>
        </w:rPr>
        <w:t xml:space="preserve">. </w:t>
      </w:r>
    </w:p>
    <w:p w:rsidR="00B57558" w:rsidRPr="00B16749" w:rsidRDefault="001A6E70" w:rsidP="00B16749">
      <w:pPr>
        <w:pStyle w:val="Default"/>
        <w:ind w:firstLine="709"/>
        <w:jc w:val="both"/>
      </w:pPr>
      <w:r>
        <w:t>3</w:t>
      </w:r>
      <w:r w:rsidR="003A548F" w:rsidRPr="00B16749">
        <w:t>.4.</w:t>
      </w:r>
      <w:r w:rsidR="00A01630" w:rsidRPr="00B16749">
        <w:t>11</w:t>
      </w:r>
      <w:r w:rsidR="003A548F" w:rsidRPr="00B16749">
        <w:t xml:space="preserve">. </w:t>
      </w:r>
      <w:r w:rsidR="004B582E" w:rsidRPr="00B16749">
        <w:t>п</w:t>
      </w:r>
      <w:r w:rsidR="003A548F" w:rsidRPr="00B16749">
        <w:t>редставлять Сельск</w:t>
      </w:r>
      <w:r w:rsidR="004345C1" w:rsidRPr="00B16749">
        <w:t>ому</w:t>
      </w:r>
      <w:r w:rsidR="003A548F" w:rsidRPr="00B16749">
        <w:t xml:space="preserve"> поселени</w:t>
      </w:r>
      <w:r w:rsidR="004345C1" w:rsidRPr="00B16749">
        <w:t>ю</w:t>
      </w:r>
      <w:r w:rsidR="003A548F" w:rsidRPr="00B16749">
        <w:t xml:space="preserve"> </w:t>
      </w:r>
      <w:r w:rsidR="00B57558" w:rsidRPr="00B16749">
        <w:t>информацию</w:t>
      </w:r>
      <w:r w:rsidR="003A548F" w:rsidRPr="00B16749">
        <w:t xml:space="preserve"> о ходе и</w:t>
      </w:r>
      <w:r w:rsidR="00B57558" w:rsidRPr="00B16749">
        <w:t>сполнения переданных полномочий</w:t>
      </w:r>
      <w:r w:rsidR="00724D95" w:rsidRPr="00B16749">
        <w:t xml:space="preserve"> по запросам Сельского поселения</w:t>
      </w:r>
      <w:r w:rsidR="003A548F" w:rsidRPr="00B16749">
        <w:t xml:space="preserve">. </w:t>
      </w:r>
    </w:p>
    <w:p w:rsidR="00B57558" w:rsidRPr="00B16749" w:rsidRDefault="001A6E70" w:rsidP="00324BED">
      <w:pPr>
        <w:pStyle w:val="Default"/>
        <w:ind w:firstLine="709"/>
        <w:jc w:val="center"/>
        <w:rPr>
          <w:b/>
        </w:rPr>
      </w:pPr>
      <w:r>
        <w:rPr>
          <w:b/>
        </w:rPr>
        <w:t>4</w:t>
      </w:r>
      <w:r w:rsidR="003A548F" w:rsidRPr="00B16749">
        <w:rPr>
          <w:b/>
        </w:rPr>
        <w:t>. Порядок финансирования переданных полномочий</w:t>
      </w:r>
    </w:p>
    <w:p w:rsidR="00A53358" w:rsidRPr="00B16749" w:rsidRDefault="001A6E70" w:rsidP="00AC3D2F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A548F" w:rsidRPr="00B16749">
        <w:rPr>
          <w:sz w:val="24"/>
          <w:szCs w:val="24"/>
        </w:rPr>
        <w:t>.1.</w:t>
      </w:r>
      <w:r w:rsidR="004B582E" w:rsidRPr="00B16749">
        <w:rPr>
          <w:color w:val="000000" w:themeColor="text1"/>
          <w:sz w:val="24"/>
          <w:szCs w:val="24"/>
        </w:rPr>
        <w:t xml:space="preserve"> Передача </w:t>
      </w:r>
      <w:r w:rsidR="00A53358" w:rsidRPr="00B16749">
        <w:rPr>
          <w:color w:val="000000" w:themeColor="text1"/>
          <w:sz w:val="24"/>
          <w:szCs w:val="24"/>
        </w:rPr>
        <w:t xml:space="preserve">части </w:t>
      </w:r>
      <w:r w:rsidR="00A53358" w:rsidRPr="00B16749">
        <w:rPr>
          <w:sz w:val="24"/>
          <w:szCs w:val="24"/>
        </w:rPr>
        <w:t>полномочий Сельск</w:t>
      </w:r>
      <w:r w:rsidR="00B56C8D" w:rsidRPr="00B16749">
        <w:rPr>
          <w:sz w:val="24"/>
          <w:szCs w:val="24"/>
        </w:rPr>
        <w:t>им</w:t>
      </w:r>
      <w:r w:rsidR="00A53358" w:rsidRPr="00B16749">
        <w:rPr>
          <w:sz w:val="24"/>
          <w:szCs w:val="24"/>
        </w:rPr>
        <w:t xml:space="preserve"> поселени</w:t>
      </w:r>
      <w:r w:rsidR="004345C1" w:rsidRPr="00B16749">
        <w:rPr>
          <w:sz w:val="24"/>
          <w:szCs w:val="24"/>
        </w:rPr>
        <w:t>ем</w:t>
      </w:r>
      <w:r w:rsidR="00A53358" w:rsidRPr="00B16749">
        <w:rPr>
          <w:sz w:val="24"/>
          <w:szCs w:val="24"/>
        </w:rPr>
        <w:t>,</w:t>
      </w:r>
      <w:r w:rsidR="00A53358" w:rsidRPr="00B16749">
        <w:rPr>
          <w:color w:val="000000" w:themeColor="text1"/>
          <w:sz w:val="24"/>
          <w:szCs w:val="24"/>
        </w:rPr>
        <w:t xml:space="preserve"> указанной в пункте </w:t>
      </w:r>
      <w:r w:rsidR="00F2154A">
        <w:rPr>
          <w:color w:val="000000" w:themeColor="text1"/>
          <w:sz w:val="24"/>
          <w:szCs w:val="24"/>
        </w:rPr>
        <w:t>2</w:t>
      </w:r>
      <w:r w:rsidR="00A53358" w:rsidRPr="00B16749">
        <w:rPr>
          <w:color w:val="000000" w:themeColor="text1"/>
          <w:sz w:val="24"/>
          <w:szCs w:val="24"/>
        </w:rPr>
        <w:t xml:space="preserve">.1 настоящего Соглашения, осуществление Муниципальным районом переданных полномочий осуществляется за счет </w:t>
      </w:r>
      <w:r w:rsidR="000204E9" w:rsidRPr="00B16749">
        <w:rPr>
          <w:color w:val="000000" w:themeColor="text1"/>
          <w:sz w:val="24"/>
          <w:szCs w:val="24"/>
        </w:rPr>
        <w:t xml:space="preserve">иных </w:t>
      </w:r>
      <w:r w:rsidR="00A53358" w:rsidRPr="00B16749">
        <w:rPr>
          <w:color w:val="000000" w:themeColor="text1"/>
          <w:sz w:val="24"/>
          <w:szCs w:val="24"/>
        </w:rPr>
        <w:t>межбюджетных трансфертов, предоставляемых из бюджета муниципальн</w:t>
      </w:r>
      <w:r w:rsidR="004345C1" w:rsidRPr="00B16749">
        <w:rPr>
          <w:color w:val="000000" w:themeColor="text1"/>
          <w:sz w:val="24"/>
          <w:szCs w:val="24"/>
        </w:rPr>
        <w:t>ого</w:t>
      </w:r>
      <w:r w:rsidR="00B56C8D" w:rsidRPr="00B16749">
        <w:rPr>
          <w:color w:val="000000" w:themeColor="text1"/>
          <w:sz w:val="24"/>
          <w:szCs w:val="24"/>
        </w:rPr>
        <w:t xml:space="preserve"> образовани</w:t>
      </w:r>
      <w:r w:rsidR="004345C1" w:rsidRPr="00B16749">
        <w:rPr>
          <w:color w:val="000000" w:themeColor="text1"/>
          <w:sz w:val="24"/>
          <w:szCs w:val="24"/>
        </w:rPr>
        <w:t>я</w:t>
      </w:r>
      <w:r w:rsidR="00A53358" w:rsidRPr="00B16749">
        <w:rPr>
          <w:color w:val="000000" w:themeColor="text1"/>
          <w:sz w:val="24"/>
          <w:szCs w:val="24"/>
        </w:rPr>
        <w:t xml:space="preserve"> </w:t>
      </w:r>
      <w:proofErr w:type="spellStart"/>
      <w:r w:rsidR="00A53358" w:rsidRPr="00B16749">
        <w:rPr>
          <w:color w:val="000000" w:themeColor="text1"/>
          <w:sz w:val="24"/>
          <w:szCs w:val="24"/>
        </w:rPr>
        <w:t>Ба</w:t>
      </w:r>
      <w:r w:rsidR="00AF6ADA" w:rsidRPr="00B16749">
        <w:rPr>
          <w:color w:val="000000" w:themeColor="text1"/>
          <w:sz w:val="24"/>
          <w:szCs w:val="24"/>
        </w:rPr>
        <w:t>женовское</w:t>
      </w:r>
      <w:proofErr w:type="spellEnd"/>
      <w:r w:rsidR="00A53358" w:rsidRPr="00B16749">
        <w:rPr>
          <w:color w:val="000000" w:themeColor="text1"/>
          <w:sz w:val="24"/>
          <w:szCs w:val="24"/>
        </w:rPr>
        <w:t xml:space="preserve"> сельско</w:t>
      </w:r>
      <w:r w:rsidR="004345C1" w:rsidRPr="00B16749">
        <w:rPr>
          <w:color w:val="000000" w:themeColor="text1"/>
          <w:sz w:val="24"/>
          <w:szCs w:val="24"/>
        </w:rPr>
        <w:t>е</w:t>
      </w:r>
      <w:r w:rsidR="00A53358" w:rsidRPr="00B16749">
        <w:rPr>
          <w:color w:val="000000" w:themeColor="text1"/>
          <w:sz w:val="24"/>
          <w:szCs w:val="24"/>
        </w:rPr>
        <w:t xml:space="preserve"> поселени</w:t>
      </w:r>
      <w:r w:rsidR="004345C1" w:rsidRPr="00B16749">
        <w:rPr>
          <w:color w:val="000000" w:themeColor="text1"/>
          <w:sz w:val="24"/>
          <w:szCs w:val="24"/>
        </w:rPr>
        <w:t>е</w:t>
      </w:r>
      <w:r w:rsidR="00A53358" w:rsidRPr="00B16749">
        <w:rPr>
          <w:color w:val="000000" w:themeColor="text1"/>
          <w:sz w:val="24"/>
          <w:szCs w:val="24"/>
        </w:rPr>
        <w:t xml:space="preserve"> </w:t>
      </w:r>
      <w:r w:rsidR="00A53358" w:rsidRPr="00B16749">
        <w:rPr>
          <w:sz w:val="24"/>
          <w:szCs w:val="24"/>
        </w:rPr>
        <w:t xml:space="preserve">в бюджет </w:t>
      </w:r>
      <w:proofErr w:type="spellStart"/>
      <w:r w:rsidR="00A53358" w:rsidRPr="00B16749">
        <w:rPr>
          <w:sz w:val="24"/>
          <w:szCs w:val="24"/>
        </w:rPr>
        <w:t>Байкаловск</w:t>
      </w:r>
      <w:r w:rsidR="00717540" w:rsidRPr="00B16749">
        <w:rPr>
          <w:sz w:val="24"/>
          <w:szCs w:val="24"/>
        </w:rPr>
        <w:t>ого</w:t>
      </w:r>
      <w:proofErr w:type="spellEnd"/>
      <w:r w:rsidR="00A53358" w:rsidRPr="00B16749">
        <w:rPr>
          <w:sz w:val="24"/>
          <w:szCs w:val="24"/>
        </w:rPr>
        <w:t xml:space="preserve"> муниципальн</w:t>
      </w:r>
      <w:r w:rsidR="00717540" w:rsidRPr="00B16749">
        <w:rPr>
          <w:sz w:val="24"/>
          <w:szCs w:val="24"/>
        </w:rPr>
        <w:t>ого</w:t>
      </w:r>
      <w:r w:rsidR="00A53358" w:rsidRPr="00B16749">
        <w:rPr>
          <w:sz w:val="24"/>
          <w:szCs w:val="24"/>
        </w:rPr>
        <w:t xml:space="preserve"> район</w:t>
      </w:r>
      <w:r w:rsidR="00717540" w:rsidRPr="00B16749">
        <w:rPr>
          <w:sz w:val="24"/>
          <w:szCs w:val="24"/>
        </w:rPr>
        <w:t>а</w:t>
      </w:r>
      <w:r w:rsidR="009262D6" w:rsidRPr="00B16749">
        <w:rPr>
          <w:sz w:val="24"/>
          <w:szCs w:val="24"/>
        </w:rPr>
        <w:t xml:space="preserve"> Свердловской области</w:t>
      </w:r>
      <w:r w:rsidR="00A53358" w:rsidRPr="00B16749">
        <w:rPr>
          <w:sz w:val="24"/>
          <w:szCs w:val="24"/>
        </w:rPr>
        <w:t>.</w:t>
      </w:r>
    </w:p>
    <w:p w:rsidR="004369F6" w:rsidRPr="00B16749" w:rsidRDefault="001A6E70" w:rsidP="00AC3D2F">
      <w:pPr>
        <w:pStyle w:val="ConsPlusNormal"/>
        <w:ind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4345C1" w:rsidRPr="00B16749">
        <w:rPr>
          <w:color w:val="000000" w:themeColor="text1"/>
          <w:sz w:val="24"/>
          <w:szCs w:val="24"/>
        </w:rPr>
        <w:t>.2. Сельское</w:t>
      </w:r>
      <w:r w:rsidR="00A01630" w:rsidRPr="00B16749">
        <w:rPr>
          <w:color w:val="000000" w:themeColor="text1"/>
          <w:sz w:val="24"/>
          <w:szCs w:val="24"/>
        </w:rPr>
        <w:t xml:space="preserve"> поселени</w:t>
      </w:r>
      <w:r w:rsidR="004345C1" w:rsidRPr="00B16749">
        <w:rPr>
          <w:color w:val="000000" w:themeColor="text1"/>
          <w:sz w:val="24"/>
          <w:szCs w:val="24"/>
        </w:rPr>
        <w:t>е</w:t>
      </w:r>
      <w:r w:rsidR="00A01630" w:rsidRPr="00B16749">
        <w:rPr>
          <w:color w:val="000000" w:themeColor="text1"/>
          <w:sz w:val="24"/>
          <w:szCs w:val="24"/>
        </w:rPr>
        <w:t xml:space="preserve"> предоставля</w:t>
      </w:r>
      <w:r w:rsidR="004345C1" w:rsidRPr="00B16749">
        <w:rPr>
          <w:color w:val="000000" w:themeColor="text1"/>
          <w:sz w:val="24"/>
          <w:szCs w:val="24"/>
        </w:rPr>
        <w:t>е</w:t>
      </w:r>
      <w:r w:rsidR="004B582E" w:rsidRPr="00B16749">
        <w:rPr>
          <w:color w:val="000000" w:themeColor="text1"/>
          <w:sz w:val="24"/>
          <w:szCs w:val="24"/>
        </w:rPr>
        <w:t xml:space="preserve">т </w:t>
      </w:r>
      <w:r w:rsidR="000204E9" w:rsidRPr="00B16749">
        <w:rPr>
          <w:color w:val="000000" w:themeColor="text1"/>
          <w:sz w:val="24"/>
          <w:szCs w:val="24"/>
        </w:rPr>
        <w:t xml:space="preserve">иные </w:t>
      </w:r>
      <w:r w:rsidR="00A01630" w:rsidRPr="00B16749">
        <w:rPr>
          <w:color w:val="000000" w:themeColor="text1"/>
          <w:sz w:val="24"/>
          <w:szCs w:val="24"/>
        </w:rPr>
        <w:t xml:space="preserve">межбюджетные трансферты бюджету </w:t>
      </w:r>
      <w:proofErr w:type="spellStart"/>
      <w:r w:rsidR="00A01630" w:rsidRPr="00B16749">
        <w:rPr>
          <w:sz w:val="24"/>
          <w:szCs w:val="24"/>
        </w:rPr>
        <w:t>Байкаловск</w:t>
      </w:r>
      <w:r w:rsidR="009262D6" w:rsidRPr="00B16749">
        <w:rPr>
          <w:sz w:val="24"/>
          <w:szCs w:val="24"/>
        </w:rPr>
        <w:t>ого</w:t>
      </w:r>
      <w:proofErr w:type="spellEnd"/>
      <w:r w:rsidR="009262D6" w:rsidRPr="00B16749">
        <w:rPr>
          <w:sz w:val="24"/>
          <w:szCs w:val="24"/>
        </w:rPr>
        <w:t xml:space="preserve"> </w:t>
      </w:r>
      <w:r w:rsidR="00A01630" w:rsidRPr="00B16749">
        <w:rPr>
          <w:sz w:val="24"/>
          <w:szCs w:val="24"/>
        </w:rPr>
        <w:t>муниципальн</w:t>
      </w:r>
      <w:r w:rsidR="009262D6" w:rsidRPr="00B16749">
        <w:rPr>
          <w:sz w:val="24"/>
          <w:szCs w:val="24"/>
        </w:rPr>
        <w:t xml:space="preserve">ого </w:t>
      </w:r>
      <w:r w:rsidR="00A01630" w:rsidRPr="00B16749">
        <w:rPr>
          <w:sz w:val="24"/>
          <w:szCs w:val="24"/>
        </w:rPr>
        <w:t>район</w:t>
      </w:r>
      <w:r w:rsidR="009262D6" w:rsidRPr="00B16749">
        <w:rPr>
          <w:sz w:val="24"/>
          <w:szCs w:val="24"/>
        </w:rPr>
        <w:t>а Свердловской области</w:t>
      </w:r>
      <w:r w:rsidR="00A01630" w:rsidRPr="00B16749">
        <w:rPr>
          <w:sz w:val="24"/>
          <w:szCs w:val="24"/>
        </w:rPr>
        <w:t xml:space="preserve">. </w:t>
      </w:r>
    </w:p>
    <w:p w:rsidR="004345C1" w:rsidRPr="00B16749" w:rsidRDefault="00A01630" w:rsidP="00AC3D2F">
      <w:pPr>
        <w:pStyle w:val="ConsPlusNormal"/>
        <w:tabs>
          <w:tab w:val="left" w:pos="2268"/>
        </w:tabs>
        <w:ind w:firstLine="567"/>
        <w:jc w:val="both"/>
        <w:rPr>
          <w:color w:val="000000" w:themeColor="text1"/>
          <w:sz w:val="24"/>
          <w:szCs w:val="24"/>
        </w:rPr>
      </w:pPr>
      <w:r w:rsidRPr="00B16749">
        <w:rPr>
          <w:sz w:val="24"/>
          <w:szCs w:val="24"/>
        </w:rPr>
        <w:t>Объем межбюджетных трансфертов на 20</w:t>
      </w:r>
      <w:r w:rsidR="004B582E" w:rsidRPr="00B16749">
        <w:rPr>
          <w:sz w:val="24"/>
          <w:szCs w:val="24"/>
        </w:rPr>
        <w:t>2</w:t>
      </w:r>
      <w:r w:rsidR="00E862CC">
        <w:rPr>
          <w:sz w:val="24"/>
          <w:szCs w:val="24"/>
        </w:rPr>
        <w:t>5</w:t>
      </w:r>
      <w:r w:rsidRPr="00B16749">
        <w:rPr>
          <w:sz w:val="24"/>
          <w:szCs w:val="24"/>
        </w:rPr>
        <w:t xml:space="preserve"> год составляет</w:t>
      </w:r>
      <w:r w:rsidR="004B582E" w:rsidRPr="00B16749">
        <w:rPr>
          <w:sz w:val="24"/>
          <w:szCs w:val="24"/>
        </w:rPr>
        <w:t xml:space="preserve"> </w:t>
      </w:r>
      <w:r w:rsidR="00E862CC">
        <w:rPr>
          <w:sz w:val="24"/>
          <w:szCs w:val="24"/>
        </w:rPr>
        <w:t>289 500</w:t>
      </w:r>
      <w:r w:rsidR="00717540" w:rsidRPr="00B16749">
        <w:rPr>
          <w:sz w:val="24"/>
          <w:szCs w:val="24"/>
        </w:rPr>
        <w:t xml:space="preserve"> </w:t>
      </w:r>
      <w:r w:rsidR="004345C1" w:rsidRPr="00B16749">
        <w:rPr>
          <w:sz w:val="24"/>
          <w:szCs w:val="24"/>
        </w:rPr>
        <w:t>(</w:t>
      </w:r>
      <w:r w:rsidR="00DB49AD" w:rsidRPr="00DB49AD">
        <w:rPr>
          <w:sz w:val="24"/>
          <w:szCs w:val="24"/>
        </w:rPr>
        <w:t>Двести восемьдесят девять тысяч пятьсот</w:t>
      </w:r>
      <w:r w:rsidR="004345C1" w:rsidRPr="00B16749">
        <w:rPr>
          <w:sz w:val="24"/>
          <w:szCs w:val="24"/>
        </w:rPr>
        <w:t>) рублей.</w:t>
      </w:r>
      <w:r w:rsidR="004345C1" w:rsidRPr="00B16749">
        <w:rPr>
          <w:color w:val="000000" w:themeColor="text1"/>
          <w:sz w:val="24"/>
          <w:szCs w:val="24"/>
        </w:rPr>
        <w:t xml:space="preserve"> Расчет </w:t>
      </w:r>
      <w:proofErr w:type="gramStart"/>
      <w:r w:rsidR="006518B3" w:rsidRPr="00B16749">
        <w:rPr>
          <w:color w:val="000000" w:themeColor="text1"/>
          <w:sz w:val="24"/>
          <w:szCs w:val="24"/>
        </w:rPr>
        <w:t>фонда оплаты труда</w:t>
      </w:r>
      <w:r w:rsidR="000C7DCF" w:rsidRPr="00B16749">
        <w:rPr>
          <w:color w:val="000000" w:themeColor="text1"/>
          <w:sz w:val="24"/>
          <w:szCs w:val="24"/>
        </w:rPr>
        <w:t xml:space="preserve"> специалиста архитектуры</w:t>
      </w:r>
      <w:proofErr w:type="gramEnd"/>
      <w:r w:rsidR="000C7DCF" w:rsidRPr="00B16749">
        <w:rPr>
          <w:color w:val="000000" w:themeColor="text1"/>
          <w:sz w:val="24"/>
          <w:szCs w:val="24"/>
        </w:rPr>
        <w:t xml:space="preserve"> на 202</w:t>
      </w:r>
      <w:r w:rsidR="00E862CC">
        <w:rPr>
          <w:color w:val="000000" w:themeColor="text1"/>
          <w:sz w:val="24"/>
          <w:szCs w:val="24"/>
        </w:rPr>
        <w:t>5</w:t>
      </w:r>
      <w:r w:rsidR="006518B3" w:rsidRPr="00B16749">
        <w:rPr>
          <w:color w:val="000000" w:themeColor="text1"/>
          <w:sz w:val="24"/>
          <w:szCs w:val="24"/>
        </w:rPr>
        <w:t xml:space="preserve"> год </w:t>
      </w:r>
      <w:r w:rsidR="004345C1" w:rsidRPr="00B16749">
        <w:rPr>
          <w:color w:val="000000" w:themeColor="text1"/>
          <w:sz w:val="24"/>
          <w:szCs w:val="24"/>
        </w:rPr>
        <w:t>– приложение № 1 к настоящему Соглашению.</w:t>
      </w:r>
    </w:p>
    <w:p w:rsidR="00E862CC" w:rsidRPr="000A6E2C" w:rsidRDefault="001A6E70" w:rsidP="00E862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A01630" w:rsidRPr="00B16749">
        <w:rPr>
          <w:color w:val="000000" w:themeColor="text1"/>
          <w:sz w:val="24"/>
          <w:szCs w:val="24"/>
        </w:rPr>
        <w:t xml:space="preserve">.3. </w:t>
      </w:r>
      <w:r w:rsidR="00E862CC" w:rsidRPr="00E862CC">
        <w:rPr>
          <w:sz w:val="24"/>
          <w:szCs w:val="24"/>
        </w:rPr>
        <w:t>Иные</w:t>
      </w:r>
      <w:r w:rsidR="00E862CC">
        <w:rPr>
          <w:sz w:val="24"/>
          <w:szCs w:val="24"/>
        </w:rPr>
        <w:t xml:space="preserve"> м</w:t>
      </w:r>
      <w:r w:rsidR="00E862CC" w:rsidRPr="000A6E2C">
        <w:rPr>
          <w:sz w:val="24"/>
          <w:szCs w:val="24"/>
        </w:rPr>
        <w:t xml:space="preserve">ежбюджетные трансферты в целях бесперебойного осуществления переданных полномочий перечисляются Передающей стороной ежемесячно в размере 1/12, до 09 числа текущего месяца. </w:t>
      </w:r>
      <w:r w:rsidR="00E862CC" w:rsidRPr="000A6E2C">
        <w:rPr>
          <w:color w:val="000000"/>
          <w:sz w:val="24"/>
          <w:szCs w:val="24"/>
        </w:rPr>
        <w:t xml:space="preserve">Если 9-е число текущего месяца приходится на выходной или праздничный день, то </w:t>
      </w:r>
      <w:r w:rsidR="00E862CC" w:rsidRPr="00E862CC">
        <w:rPr>
          <w:sz w:val="24"/>
          <w:szCs w:val="24"/>
        </w:rPr>
        <w:t>иные</w:t>
      </w:r>
      <w:r w:rsidR="00E862CC" w:rsidRPr="000A6E2C">
        <w:rPr>
          <w:color w:val="000000"/>
          <w:sz w:val="24"/>
          <w:szCs w:val="24"/>
        </w:rPr>
        <w:t xml:space="preserve"> межбюджетные трансферты перечисляются в день накануне выходного или соответственно праздничного дня.</w:t>
      </w:r>
    </w:p>
    <w:p w:rsidR="00641C61" w:rsidRPr="00B16749" w:rsidRDefault="001A6E70" w:rsidP="004B582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641C61" w:rsidRPr="00B16749">
        <w:rPr>
          <w:color w:val="000000" w:themeColor="text1"/>
          <w:sz w:val="24"/>
          <w:szCs w:val="24"/>
        </w:rPr>
        <w:t>.4. Иные межбюджетные трансферты, переданные Сельским</w:t>
      </w:r>
      <w:r w:rsidR="004369F6" w:rsidRPr="00B16749">
        <w:rPr>
          <w:color w:val="000000" w:themeColor="text1"/>
          <w:sz w:val="24"/>
          <w:szCs w:val="24"/>
        </w:rPr>
        <w:t xml:space="preserve"> поселени</w:t>
      </w:r>
      <w:r w:rsidR="00724D95" w:rsidRPr="00B16749">
        <w:rPr>
          <w:color w:val="000000" w:themeColor="text1"/>
          <w:sz w:val="24"/>
          <w:szCs w:val="24"/>
        </w:rPr>
        <w:t>ем</w:t>
      </w:r>
      <w:r w:rsidR="00641C61" w:rsidRPr="00B16749">
        <w:rPr>
          <w:color w:val="000000" w:themeColor="text1"/>
          <w:sz w:val="24"/>
          <w:szCs w:val="24"/>
        </w:rPr>
        <w:t xml:space="preserve"> Муниципальному району на реализаци</w:t>
      </w:r>
      <w:r w:rsidR="00724D95" w:rsidRPr="00B16749">
        <w:rPr>
          <w:color w:val="000000" w:themeColor="text1"/>
          <w:sz w:val="24"/>
          <w:szCs w:val="24"/>
        </w:rPr>
        <w:t>ю полномочий, указанных в пункте</w:t>
      </w:r>
      <w:r w:rsidR="00641C61" w:rsidRPr="00B16749">
        <w:rPr>
          <w:color w:val="000000" w:themeColor="text1"/>
          <w:sz w:val="24"/>
          <w:szCs w:val="24"/>
        </w:rPr>
        <w:t xml:space="preserve"> </w:t>
      </w:r>
      <w:r w:rsidR="00F2154A">
        <w:rPr>
          <w:color w:val="000000" w:themeColor="text1"/>
          <w:sz w:val="24"/>
          <w:szCs w:val="24"/>
        </w:rPr>
        <w:t>2</w:t>
      </w:r>
      <w:r w:rsidR="00641C61" w:rsidRPr="00B16749">
        <w:rPr>
          <w:color w:val="000000" w:themeColor="text1"/>
          <w:sz w:val="24"/>
          <w:szCs w:val="24"/>
        </w:rPr>
        <w:t>.1 настоящего Соглашения, расходуются в соответствии с бюджетной росписью.</w:t>
      </w:r>
    </w:p>
    <w:p w:rsidR="00507AF5" w:rsidRPr="00B16749" w:rsidRDefault="001A6E70" w:rsidP="00B16749">
      <w:pPr>
        <w:autoSpaceDE w:val="0"/>
        <w:autoSpaceDN w:val="0"/>
        <w:adjustRightInd w:val="0"/>
        <w:ind w:left="0" w:right="0" w:firstLine="709"/>
        <w:jc w:val="both"/>
        <w:rPr>
          <w:bCs/>
          <w:spacing w:val="2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507AF5" w:rsidRPr="00B16749">
        <w:rPr>
          <w:color w:val="000000" w:themeColor="text1"/>
          <w:sz w:val="24"/>
          <w:szCs w:val="24"/>
        </w:rPr>
        <w:t xml:space="preserve">.5. </w:t>
      </w:r>
      <w:r w:rsidR="00507AF5" w:rsidRPr="00B16749">
        <w:rPr>
          <w:sz w:val="24"/>
          <w:szCs w:val="24"/>
        </w:rPr>
        <w:t xml:space="preserve">Не использованный на 1 </w:t>
      </w:r>
      <w:r w:rsidR="00507AF5" w:rsidRPr="00B16749">
        <w:rPr>
          <w:color w:val="000000" w:themeColor="text1"/>
          <w:sz w:val="24"/>
          <w:szCs w:val="24"/>
        </w:rPr>
        <w:t xml:space="preserve">января </w:t>
      </w:r>
      <w:r w:rsidR="000C7DCF" w:rsidRPr="00B16749">
        <w:rPr>
          <w:color w:val="000000" w:themeColor="text1"/>
          <w:sz w:val="24"/>
          <w:szCs w:val="24"/>
        </w:rPr>
        <w:t>202</w:t>
      </w:r>
      <w:r w:rsidR="000B0F44">
        <w:rPr>
          <w:color w:val="000000" w:themeColor="text1"/>
          <w:sz w:val="24"/>
          <w:szCs w:val="24"/>
        </w:rPr>
        <w:t>6</w:t>
      </w:r>
      <w:r w:rsidR="00717540" w:rsidRPr="00B16749">
        <w:rPr>
          <w:color w:val="000000" w:themeColor="text1"/>
          <w:sz w:val="24"/>
          <w:szCs w:val="24"/>
        </w:rPr>
        <w:t xml:space="preserve"> год</w:t>
      </w:r>
      <w:r w:rsidR="009262D6" w:rsidRPr="00B16749">
        <w:rPr>
          <w:color w:val="000000" w:themeColor="text1"/>
          <w:sz w:val="24"/>
          <w:szCs w:val="24"/>
        </w:rPr>
        <w:t>а</w:t>
      </w:r>
      <w:r w:rsidR="00507AF5" w:rsidRPr="00B16749">
        <w:rPr>
          <w:color w:val="000000" w:themeColor="text1"/>
          <w:sz w:val="24"/>
          <w:szCs w:val="24"/>
        </w:rPr>
        <w:t xml:space="preserve"> остаток иных межбюджетных трансфертов подлежит возврату в бюд</w:t>
      </w:r>
      <w:r w:rsidR="00507AF5" w:rsidRPr="00B16749">
        <w:rPr>
          <w:sz w:val="24"/>
          <w:szCs w:val="24"/>
        </w:rPr>
        <w:t xml:space="preserve">жет </w:t>
      </w:r>
      <w:r w:rsidR="004369F6" w:rsidRPr="00B16749">
        <w:rPr>
          <w:sz w:val="24"/>
          <w:szCs w:val="24"/>
        </w:rPr>
        <w:t>С</w:t>
      </w:r>
      <w:r w:rsidR="00507AF5" w:rsidRPr="00B16749">
        <w:rPr>
          <w:sz w:val="24"/>
          <w:szCs w:val="24"/>
        </w:rPr>
        <w:t xml:space="preserve">ельского поселения Муниципальным районом в соответствии с требованиями, установленными Бюджетным </w:t>
      </w:r>
      <w:hyperlink r:id="rId17" w:history="1">
        <w:r w:rsidR="00507AF5" w:rsidRPr="00B16749">
          <w:rPr>
            <w:sz w:val="24"/>
            <w:szCs w:val="24"/>
          </w:rPr>
          <w:t>кодексом</w:t>
        </w:r>
      </w:hyperlink>
      <w:r w:rsidR="00507AF5" w:rsidRPr="00B16749">
        <w:rPr>
          <w:sz w:val="24"/>
          <w:szCs w:val="24"/>
        </w:rPr>
        <w:t xml:space="preserve"> Российской Федерации. </w:t>
      </w:r>
    </w:p>
    <w:p w:rsidR="003A548F" w:rsidRPr="00B16749" w:rsidRDefault="001A6E70" w:rsidP="00324BED">
      <w:pPr>
        <w:pStyle w:val="Default"/>
        <w:ind w:firstLine="709"/>
        <w:jc w:val="center"/>
        <w:rPr>
          <w:b/>
        </w:rPr>
      </w:pPr>
      <w:r>
        <w:rPr>
          <w:b/>
        </w:rPr>
        <w:t>5</w:t>
      </w:r>
      <w:r w:rsidR="003A548F" w:rsidRPr="00B16749">
        <w:rPr>
          <w:b/>
        </w:rPr>
        <w:t>. Ответственность сторон</w:t>
      </w:r>
    </w:p>
    <w:p w:rsidR="00B57558" w:rsidRPr="00B16749" w:rsidRDefault="003A548F" w:rsidP="001A6E70">
      <w:pPr>
        <w:pStyle w:val="Default"/>
        <w:ind w:firstLine="567"/>
        <w:jc w:val="both"/>
      </w:pPr>
      <w:r w:rsidRPr="00B16749">
        <w:t xml:space="preserve"> В случае нарушения обязательств, предусмотренных настоящим Соглашением, Стороны несут ответственность в соответствии с действующим законодательством. </w:t>
      </w:r>
    </w:p>
    <w:p w:rsidR="003A548F" w:rsidRPr="00B16749" w:rsidRDefault="001A6E70" w:rsidP="00B57558">
      <w:pPr>
        <w:pStyle w:val="Default"/>
        <w:jc w:val="center"/>
        <w:rPr>
          <w:b/>
        </w:rPr>
      </w:pPr>
      <w:r>
        <w:rPr>
          <w:b/>
        </w:rPr>
        <w:t>6</w:t>
      </w:r>
      <w:r w:rsidR="003A548F" w:rsidRPr="00B16749">
        <w:rPr>
          <w:b/>
        </w:rPr>
        <w:t>. Срок действия</w:t>
      </w:r>
      <w:r w:rsidR="00641C61" w:rsidRPr="00B16749">
        <w:rPr>
          <w:b/>
        </w:rPr>
        <w:t xml:space="preserve"> Соглашения</w:t>
      </w:r>
    </w:p>
    <w:p w:rsidR="003A548F" w:rsidRPr="00B16749" w:rsidRDefault="001A6E70" w:rsidP="00324BED">
      <w:pPr>
        <w:pStyle w:val="Default"/>
        <w:ind w:firstLine="709"/>
        <w:jc w:val="both"/>
        <w:rPr>
          <w:color w:val="000000" w:themeColor="text1"/>
        </w:rPr>
      </w:pPr>
      <w:r>
        <w:t>6</w:t>
      </w:r>
      <w:r w:rsidR="003A548F" w:rsidRPr="00B16749">
        <w:t xml:space="preserve">.1. Муниципальный район наделяется </w:t>
      </w:r>
      <w:r w:rsidR="00324BED" w:rsidRPr="00B16749">
        <w:t>полномочиями,</w:t>
      </w:r>
      <w:r w:rsidR="003A548F" w:rsidRPr="00B16749">
        <w:t xml:space="preserve"> предусмотренными пунктом </w:t>
      </w:r>
      <w:r w:rsidR="00F2154A">
        <w:t>2</w:t>
      </w:r>
      <w:r w:rsidR="00A53358" w:rsidRPr="00B16749">
        <w:t>.</w:t>
      </w:r>
      <w:r w:rsidR="003A548F" w:rsidRPr="00B16749">
        <w:t xml:space="preserve">1 настоящего </w:t>
      </w:r>
      <w:r w:rsidR="003A548F" w:rsidRPr="00B16749">
        <w:rPr>
          <w:color w:val="000000" w:themeColor="text1"/>
        </w:rPr>
        <w:t xml:space="preserve">Соглашения на </w:t>
      </w:r>
      <w:r w:rsidR="00B57558" w:rsidRPr="00B16749">
        <w:rPr>
          <w:color w:val="000000" w:themeColor="text1"/>
        </w:rPr>
        <w:t xml:space="preserve">период </w:t>
      </w:r>
      <w:r w:rsidR="00B3278C" w:rsidRPr="00B16749">
        <w:rPr>
          <w:color w:val="000000" w:themeColor="text1"/>
        </w:rPr>
        <w:t>с 01.01.202</w:t>
      </w:r>
      <w:r w:rsidR="00E862CC">
        <w:rPr>
          <w:color w:val="000000" w:themeColor="text1"/>
        </w:rPr>
        <w:t>5</w:t>
      </w:r>
      <w:r w:rsidR="00A53358" w:rsidRPr="00B16749">
        <w:rPr>
          <w:color w:val="000000" w:themeColor="text1"/>
        </w:rPr>
        <w:t xml:space="preserve">г. </w:t>
      </w:r>
      <w:r w:rsidR="00324BED" w:rsidRPr="00B16749">
        <w:rPr>
          <w:color w:val="000000" w:themeColor="text1"/>
        </w:rPr>
        <w:t>до 31.12.202</w:t>
      </w:r>
      <w:r w:rsidR="00E862CC">
        <w:rPr>
          <w:color w:val="000000" w:themeColor="text1"/>
        </w:rPr>
        <w:t>5</w:t>
      </w:r>
      <w:r w:rsidR="00B57558" w:rsidRPr="00B16749">
        <w:rPr>
          <w:color w:val="000000" w:themeColor="text1"/>
        </w:rPr>
        <w:t>г</w:t>
      </w:r>
      <w:r w:rsidR="003A548F" w:rsidRPr="00B16749">
        <w:rPr>
          <w:color w:val="000000" w:themeColor="text1"/>
        </w:rPr>
        <w:t xml:space="preserve">. </w:t>
      </w:r>
    </w:p>
    <w:p w:rsidR="00B57558" w:rsidRPr="00B16749" w:rsidRDefault="001A6E70" w:rsidP="00B1674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A548F" w:rsidRPr="00B16749">
        <w:rPr>
          <w:sz w:val="24"/>
          <w:szCs w:val="24"/>
        </w:rPr>
        <w:t>.2.</w:t>
      </w:r>
      <w:r w:rsidR="00B57558" w:rsidRPr="00B16749">
        <w:rPr>
          <w:sz w:val="24"/>
          <w:szCs w:val="24"/>
        </w:rPr>
        <w:t xml:space="preserve"> </w:t>
      </w:r>
      <w:r w:rsidR="003A548F" w:rsidRPr="00B16749">
        <w:rPr>
          <w:sz w:val="24"/>
          <w:szCs w:val="24"/>
        </w:rPr>
        <w:t xml:space="preserve">Настоящее Соглашение вступает в силу с </w:t>
      </w:r>
      <w:r w:rsidR="006503D7" w:rsidRPr="00B16749">
        <w:rPr>
          <w:sz w:val="24"/>
          <w:szCs w:val="24"/>
        </w:rPr>
        <w:t>момента подписания</w:t>
      </w:r>
      <w:r w:rsidR="00757FBF" w:rsidRPr="00B16749">
        <w:rPr>
          <w:sz w:val="24"/>
          <w:szCs w:val="24"/>
        </w:rPr>
        <w:t xml:space="preserve"> и действует до полного исполнения Сторонами своих обязательств по настоящему Соглашению.</w:t>
      </w:r>
    </w:p>
    <w:p w:rsidR="003A548F" w:rsidRPr="00B16749" w:rsidRDefault="001A6E70" w:rsidP="00B57558">
      <w:pPr>
        <w:pStyle w:val="Default"/>
        <w:jc w:val="center"/>
        <w:rPr>
          <w:b/>
        </w:rPr>
      </w:pPr>
      <w:r>
        <w:rPr>
          <w:b/>
        </w:rPr>
        <w:t>7</w:t>
      </w:r>
      <w:r w:rsidR="003A548F" w:rsidRPr="00B16749">
        <w:rPr>
          <w:b/>
        </w:rPr>
        <w:t>. Основания и порядок прекращения действия Соглашения</w:t>
      </w:r>
    </w:p>
    <w:p w:rsidR="003A548F" w:rsidRPr="00B16749" w:rsidRDefault="001A6E70" w:rsidP="00AC3D2F">
      <w:pPr>
        <w:pStyle w:val="Default"/>
        <w:ind w:firstLine="567"/>
        <w:jc w:val="both"/>
      </w:pPr>
      <w:r>
        <w:t>7</w:t>
      </w:r>
      <w:r w:rsidR="00757FBF" w:rsidRPr="00B16749">
        <w:t xml:space="preserve">.1. </w:t>
      </w:r>
      <w:r w:rsidR="003A548F" w:rsidRPr="00B16749">
        <w:t xml:space="preserve">Действие настоящего Соглашения прекращается </w:t>
      </w:r>
      <w:r w:rsidR="00757FBF" w:rsidRPr="00B16749">
        <w:t xml:space="preserve">досрочно </w:t>
      </w:r>
      <w:r w:rsidR="003A548F" w:rsidRPr="00B16749">
        <w:t xml:space="preserve">в случаях: </w:t>
      </w:r>
    </w:p>
    <w:p w:rsidR="003A548F" w:rsidRPr="00B16749" w:rsidRDefault="00757FBF" w:rsidP="00AC3D2F">
      <w:pPr>
        <w:pStyle w:val="Default"/>
        <w:ind w:firstLine="567"/>
        <w:jc w:val="both"/>
      </w:pPr>
      <w:r w:rsidRPr="00B16749">
        <w:t>-</w:t>
      </w:r>
      <w:r w:rsidR="003A548F" w:rsidRPr="00B16749">
        <w:t xml:space="preserve"> </w:t>
      </w:r>
      <w:r w:rsidR="00324BED" w:rsidRPr="00B16749">
        <w:t>в</w:t>
      </w:r>
      <w:r w:rsidR="003A548F" w:rsidRPr="00B16749">
        <w:t xml:space="preserve">ступления в силу федерального закона, исключающего полномочия, предусмотренные пунктом </w:t>
      </w:r>
      <w:r w:rsidR="00F2154A">
        <w:t>2</w:t>
      </w:r>
      <w:r w:rsidR="00641C61" w:rsidRPr="00B16749">
        <w:t>.</w:t>
      </w:r>
      <w:r w:rsidR="003A548F" w:rsidRPr="00B16749">
        <w:t>1</w:t>
      </w:r>
      <w:r w:rsidR="00641C61" w:rsidRPr="00B16749">
        <w:t xml:space="preserve"> </w:t>
      </w:r>
      <w:r w:rsidR="003A548F" w:rsidRPr="00B16749">
        <w:t xml:space="preserve">настоящего Соглашения, из числа полномочий Сельского поселения. </w:t>
      </w:r>
    </w:p>
    <w:p w:rsidR="00153051" w:rsidRPr="00B16749" w:rsidRDefault="00757FBF" w:rsidP="00AC3D2F">
      <w:pPr>
        <w:ind w:left="0" w:right="0" w:firstLine="567"/>
        <w:jc w:val="both"/>
        <w:rPr>
          <w:sz w:val="24"/>
          <w:szCs w:val="24"/>
        </w:rPr>
      </w:pPr>
      <w:r w:rsidRPr="00B16749">
        <w:rPr>
          <w:sz w:val="24"/>
          <w:szCs w:val="24"/>
        </w:rPr>
        <w:t>-</w:t>
      </w:r>
      <w:r w:rsidR="00153051" w:rsidRPr="00B16749">
        <w:rPr>
          <w:sz w:val="24"/>
          <w:szCs w:val="24"/>
        </w:rPr>
        <w:t xml:space="preserve"> </w:t>
      </w:r>
      <w:r w:rsidR="009B0FE4" w:rsidRPr="00B16749">
        <w:rPr>
          <w:sz w:val="24"/>
          <w:szCs w:val="24"/>
        </w:rPr>
        <w:t>и</w:t>
      </w:r>
      <w:r w:rsidR="00153051" w:rsidRPr="00B16749">
        <w:rPr>
          <w:sz w:val="24"/>
          <w:szCs w:val="24"/>
        </w:rPr>
        <w:t>зменения действующего законодательства Российской Федерации, Свердловской области, в связи с которым выполнение условий н</w:t>
      </w:r>
      <w:r w:rsidR="009B0FE4" w:rsidRPr="00B16749">
        <w:rPr>
          <w:sz w:val="24"/>
          <w:szCs w:val="24"/>
        </w:rPr>
        <w:t xml:space="preserve">астоящего Соглашения Сторонами </w:t>
      </w:r>
      <w:r w:rsidR="00153051" w:rsidRPr="00B16749">
        <w:rPr>
          <w:sz w:val="24"/>
          <w:szCs w:val="24"/>
        </w:rPr>
        <w:t>становится невозможным.</w:t>
      </w:r>
    </w:p>
    <w:p w:rsidR="00EC478A" w:rsidRPr="00B16749" w:rsidRDefault="00757FBF" w:rsidP="00AC3D2F">
      <w:pPr>
        <w:ind w:left="0" w:right="0" w:firstLine="567"/>
        <w:jc w:val="both"/>
        <w:rPr>
          <w:sz w:val="24"/>
          <w:szCs w:val="24"/>
        </w:rPr>
      </w:pPr>
      <w:r w:rsidRPr="00B16749">
        <w:rPr>
          <w:sz w:val="24"/>
          <w:szCs w:val="24"/>
        </w:rPr>
        <w:t>-</w:t>
      </w:r>
      <w:r w:rsidR="00EC478A" w:rsidRPr="00B16749">
        <w:rPr>
          <w:sz w:val="24"/>
          <w:szCs w:val="24"/>
        </w:rPr>
        <w:t xml:space="preserve"> по соглашению сторон.</w:t>
      </w:r>
    </w:p>
    <w:p w:rsidR="003A548F" w:rsidRPr="00B16749" w:rsidRDefault="001A6E70" w:rsidP="00AC3D2F">
      <w:pPr>
        <w:pStyle w:val="Default"/>
        <w:ind w:firstLine="567"/>
        <w:jc w:val="both"/>
      </w:pPr>
      <w:r>
        <w:t>7</w:t>
      </w:r>
      <w:r w:rsidR="003A548F" w:rsidRPr="00B16749">
        <w:t>.</w:t>
      </w:r>
      <w:r w:rsidR="00757FBF" w:rsidRPr="00B16749">
        <w:t>2</w:t>
      </w:r>
      <w:r w:rsidR="003A548F" w:rsidRPr="00B16749">
        <w:t xml:space="preserve">. </w:t>
      </w:r>
      <w:r w:rsidR="00757FBF" w:rsidRPr="00B16749">
        <w:t>Действие настоящего Соглашения прекращается д</w:t>
      </w:r>
      <w:r w:rsidR="003A548F" w:rsidRPr="00B16749">
        <w:t xml:space="preserve">осрочно в одностороннем порядке: </w:t>
      </w:r>
    </w:p>
    <w:p w:rsidR="003A548F" w:rsidRPr="00B16749" w:rsidRDefault="001A6E70" w:rsidP="00AC3D2F">
      <w:pPr>
        <w:pStyle w:val="Default"/>
        <w:ind w:firstLine="567"/>
        <w:jc w:val="both"/>
      </w:pPr>
      <w:r>
        <w:t>7</w:t>
      </w:r>
      <w:r w:rsidR="003A548F" w:rsidRPr="00B16749">
        <w:t>.</w:t>
      </w:r>
      <w:r w:rsidR="00757FBF" w:rsidRPr="00B16749">
        <w:t>2</w:t>
      </w:r>
      <w:r w:rsidR="003A548F" w:rsidRPr="00B16749">
        <w:t>.1. по инициативе Муниципального района</w:t>
      </w:r>
      <w:r w:rsidR="00EE1DE2" w:rsidRPr="00B16749">
        <w:t>:</w:t>
      </w:r>
      <w:r w:rsidR="003A548F" w:rsidRPr="00B16749">
        <w:t xml:space="preserve"> в случае нецелесообразности осуществления </w:t>
      </w:r>
      <w:r w:rsidR="00757FBF" w:rsidRPr="00B16749">
        <w:t>районом переданных</w:t>
      </w:r>
      <w:r w:rsidR="003A548F" w:rsidRPr="00B16749">
        <w:t xml:space="preserve"> полномочий; </w:t>
      </w:r>
      <w:r w:rsidR="00EE1DE2" w:rsidRPr="00B16749">
        <w:t xml:space="preserve">а также в случае неоднократной (два и более раза) просрочки перечисления </w:t>
      </w:r>
      <w:r w:rsidR="00B777D9" w:rsidRPr="00B16749">
        <w:t xml:space="preserve">поселением </w:t>
      </w:r>
      <w:r w:rsidR="000204E9" w:rsidRPr="00B16749">
        <w:t xml:space="preserve">иных </w:t>
      </w:r>
      <w:r w:rsidR="00EE1DE2" w:rsidRPr="00B16749">
        <w:t xml:space="preserve">межбюджетных трансфертов, предусмотренных в </w:t>
      </w:r>
      <w:r w:rsidR="00724D95" w:rsidRPr="00B16749">
        <w:t>разделе</w:t>
      </w:r>
      <w:r w:rsidR="00EE1DE2" w:rsidRPr="00B16749">
        <w:t xml:space="preserve"> 3 настоящего С</w:t>
      </w:r>
      <w:r w:rsidR="00B777D9" w:rsidRPr="00B16749">
        <w:t>оглашения, более чем на 45 дней; неисполнения и (или) ненадлежащего исполнения поселением условий настоящего Соглашения</w:t>
      </w:r>
      <w:r w:rsidR="00B777D9" w:rsidRPr="00B16749">
        <w:rPr>
          <w:color w:val="000000" w:themeColor="text1"/>
        </w:rPr>
        <w:t>;</w:t>
      </w:r>
    </w:p>
    <w:p w:rsidR="003A548F" w:rsidRPr="00B16749" w:rsidRDefault="001A6E70" w:rsidP="00AC3D2F">
      <w:pPr>
        <w:pStyle w:val="Default"/>
        <w:ind w:firstLine="567"/>
        <w:jc w:val="both"/>
      </w:pPr>
      <w:r>
        <w:t>7</w:t>
      </w:r>
      <w:r w:rsidR="00153051" w:rsidRPr="00B16749">
        <w:t>.</w:t>
      </w:r>
      <w:r w:rsidR="00757FBF" w:rsidRPr="00B16749">
        <w:t>2</w:t>
      </w:r>
      <w:r w:rsidR="003A548F" w:rsidRPr="00B16749">
        <w:t xml:space="preserve">.2. по инициативе Сельского поселения в случае: </w:t>
      </w:r>
    </w:p>
    <w:p w:rsidR="003A548F" w:rsidRPr="00B16749" w:rsidRDefault="003A548F" w:rsidP="00AC3D2F">
      <w:pPr>
        <w:pStyle w:val="Default"/>
        <w:ind w:firstLine="567"/>
        <w:jc w:val="both"/>
        <w:rPr>
          <w:color w:val="000000" w:themeColor="text1"/>
        </w:rPr>
      </w:pPr>
      <w:r w:rsidRPr="00B16749">
        <w:t xml:space="preserve">- неисполнения и (или) ненадлежащего исполнения Муниципальным районом </w:t>
      </w:r>
      <w:r w:rsidR="00B777D9" w:rsidRPr="00B16749">
        <w:t>условий настоящего Соглашения</w:t>
      </w:r>
      <w:r w:rsidRPr="00B16749">
        <w:rPr>
          <w:color w:val="000000" w:themeColor="text1"/>
        </w:rPr>
        <w:t xml:space="preserve">; </w:t>
      </w:r>
    </w:p>
    <w:p w:rsidR="00757FBF" w:rsidRPr="00B16749" w:rsidRDefault="003A548F" w:rsidP="00AC3D2F">
      <w:pPr>
        <w:pStyle w:val="ConsPlusNormal"/>
        <w:ind w:firstLine="567"/>
        <w:jc w:val="both"/>
        <w:rPr>
          <w:sz w:val="24"/>
          <w:szCs w:val="24"/>
        </w:rPr>
      </w:pPr>
      <w:r w:rsidRPr="00B16749">
        <w:rPr>
          <w:color w:val="000000" w:themeColor="text1"/>
          <w:sz w:val="24"/>
          <w:szCs w:val="24"/>
        </w:rPr>
        <w:t>-</w:t>
      </w:r>
      <w:r w:rsidRPr="00B16749">
        <w:rPr>
          <w:color w:val="FF0000"/>
          <w:sz w:val="24"/>
          <w:szCs w:val="24"/>
        </w:rPr>
        <w:t xml:space="preserve"> </w:t>
      </w:r>
      <w:r w:rsidR="00757FBF" w:rsidRPr="00B16749">
        <w:rPr>
          <w:sz w:val="24"/>
          <w:szCs w:val="24"/>
        </w:rPr>
        <w:t>в случае выявления фактов нецелевого использования бюджетных средств, полученных Муниципальным районом в рамках настоящего Соглашения.</w:t>
      </w:r>
    </w:p>
    <w:p w:rsidR="003A548F" w:rsidRPr="00B16749" w:rsidRDefault="001A6E70" w:rsidP="00AC3D2F">
      <w:pPr>
        <w:pStyle w:val="Default"/>
        <w:ind w:firstLine="567"/>
        <w:jc w:val="both"/>
      </w:pPr>
      <w:r>
        <w:t>7</w:t>
      </w:r>
      <w:r w:rsidR="00153051" w:rsidRPr="00B16749">
        <w:t>.</w:t>
      </w:r>
      <w:r w:rsidR="00757FBF" w:rsidRPr="00B16749">
        <w:t>3</w:t>
      </w:r>
      <w:r w:rsidR="003A548F" w:rsidRPr="00B16749">
        <w:t>.</w:t>
      </w:r>
      <w:r w:rsidR="00C92E64" w:rsidRPr="00B16749">
        <w:t xml:space="preserve"> </w:t>
      </w:r>
      <w:r w:rsidR="003A548F" w:rsidRPr="00B16749">
        <w:t xml:space="preserve">Уведомление о прекращении действия настоящего Соглашения в одностороннем порядке должно быть направлено не позднее, чем за </w:t>
      </w:r>
      <w:r w:rsidR="00153051" w:rsidRPr="00B16749">
        <w:t>1</w:t>
      </w:r>
      <w:r w:rsidR="003A548F" w:rsidRPr="00B16749">
        <w:t xml:space="preserve"> месяц до даты планируемого </w:t>
      </w:r>
      <w:r w:rsidR="003A548F" w:rsidRPr="00B16749">
        <w:lastRenderedPageBreak/>
        <w:t xml:space="preserve">прекращения действия Соглашения с обоснованием причин такого прекращения. </w:t>
      </w:r>
      <w:r w:rsidR="00EC478A" w:rsidRPr="00B16749">
        <w:t xml:space="preserve">Соглашение считается расторгнутым </w:t>
      </w:r>
      <w:r w:rsidR="004369F6" w:rsidRPr="00B16749">
        <w:t xml:space="preserve">для Сельского поселения, </w:t>
      </w:r>
      <w:r w:rsidR="00EC478A" w:rsidRPr="00B16749">
        <w:t>по истечении 1 месяца со дня направления уведомления.</w:t>
      </w:r>
    </w:p>
    <w:p w:rsidR="004F770E" w:rsidRPr="00B16749" w:rsidRDefault="001A6E70" w:rsidP="00B16749">
      <w:pPr>
        <w:tabs>
          <w:tab w:val="num" w:pos="1080"/>
        </w:tabs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53051" w:rsidRPr="00B16749">
        <w:rPr>
          <w:sz w:val="24"/>
          <w:szCs w:val="24"/>
        </w:rPr>
        <w:t>.</w:t>
      </w:r>
      <w:r w:rsidR="00757FBF" w:rsidRPr="00B16749">
        <w:rPr>
          <w:sz w:val="24"/>
          <w:szCs w:val="24"/>
        </w:rPr>
        <w:t>4</w:t>
      </w:r>
      <w:r w:rsidR="00153051" w:rsidRPr="00B16749">
        <w:rPr>
          <w:sz w:val="24"/>
          <w:szCs w:val="24"/>
        </w:rPr>
        <w:t xml:space="preserve">. Действие настоящего Соглашения </w:t>
      </w:r>
      <w:r w:rsidR="00EC478A" w:rsidRPr="00B16749">
        <w:rPr>
          <w:sz w:val="24"/>
          <w:szCs w:val="24"/>
        </w:rPr>
        <w:t>прекращается по соглашению Сторон путем о</w:t>
      </w:r>
      <w:r w:rsidR="00153051" w:rsidRPr="00B16749">
        <w:rPr>
          <w:sz w:val="24"/>
          <w:szCs w:val="24"/>
        </w:rPr>
        <w:t>формлен</w:t>
      </w:r>
      <w:r w:rsidR="00EC478A" w:rsidRPr="00B16749">
        <w:rPr>
          <w:sz w:val="24"/>
          <w:szCs w:val="24"/>
        </w:rPr>
        <w:t>ия соглашения</w:t>
      </w:r>
      <w:r w:rsidR="00153051" w:rsidRPr="00B16749">
        <w:rPr>
          <w:sz w:val="24"/>
          <w:szCs w:val="24"/>
        </w:rPr>
        <w:t xml:space="preserve"> о расторжении настоящего Соглашения.</w:t>
      </w:r>
    </w:p>
    <w:p w:rsidR="003A548F" w:rsidRPr="00B16749" w:rsidRDefault="001A6E70" w:rsidP="00B57558">
      <w:pPr>
        <w:pStyle w:val="Default"/>
        <w:jc w:val="center"/>
        <w:rPr>
          <w:b/>
        </w:rPr>
      </w:pPr>
      <w:r>
        <w:rPr>
          <w:b/>
        </w:rPr>
        <w:t>8</w:t>
      </w:r>
      <w:r w:rsidR="003A548F" w:rsidRPr="00B16749">
        <w:rPr>
          <w:b/>
        </w:rPr>
        <w:t>. Иные вопросы</w:t>
      </w:r>
    </w:p>
    <w:p w:rsidR="003A548F" w:rsidRPr="00B16749" w:rsidRDefault="001A6E70" w:rsidP="009B0FE4">
      <w:pPr>
        <w:pStyle w:val="Default"/>
        <w:ind w:firstLine="709"/>
        <w:jc w:val="both"/>
      </w:pPr>
      <w:r>
        <w:t>8</w:t>
      </w:r>
      <w:r w:rsidR="003A548F" w:rsidRPr="00B16749">
        <w:t xml:space="preserve">.1. По взаимному согласию Сторон и в соответствии с требованиями действующего законодательства в данное Соглашение могут вноситься изменения в виде подписания Сторонами дополнительных соглашений </w:t>
      </w:r>
      <w:r w:rsidR="00B57558" w:rsidRPr="00B16749">
        <w:t>в том же порядке, в каком было заключено настоящее соглашение.</w:t>
      </w:r>
    </w:p>
    <w:p w:rsidR="00B57558" w:rsidRPr="00B16749" w:rsidRDefault="001A6E70" w:rsidP="009B0FE4">
      <w:pPr>
        <w:pStyle w:val="Default"/>
        <w:ind w:firstLine="709"/>
        <w:jc w:val="both"/>
      </w:pPr>
      <w:r>
        <w:t>8</w:t>
      </w:r>
      <w:r w:rsidR="003A548F" w:rsidRPr="00B16749">
        <w:t>.2. Неурегулированные Сторонами споры и разногласия, возникшие при исполнении настоящего Соглашения, подлежат урегулированию путем переговоров</w:t>
      </w:r>
      <w:r w:rsidR="00EC478A" w:rsidRPr="00B16749">
        <w:t xml:space="preserve">, при </w:t>
      </w:r>
      <w:proofErr w:type="gramStart"/>
      <w:r w:rsidR="00EC478A" w:rsidRPr="00B16749">
        <w:t>не достижении</w:t>
      </w:r>
      <w:proofErr w:type="gramEnd"/>
      <w:r w:rsidR="00EC478A" w:rsidRPr="00B16749">
        <w:t xml:space="preserve"> согласия в судебном порядке</w:t>
      </w:r>
      <w:r w:rsidR="003A548F" w:rsidRPr="00B16749">
        <w:t>.</w:t>
      </w:r>
    </w:p>
    <w:p w:rsidR="00B57558" w:rsidRPr="00B16749" w:rsidRDefault="001A6E70" w:rsidP="009B0FE4">
      <w:pPr>
        <w:widowControl w:val="0"/>
        <w:autoSpaceDE w:val="0"/>
        <w:autoSpaceDN w:val="0"/>
        <w:adjustRightInd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57558" w:rsidRPr="00B16749">
        <w:rPr>
          <w:sz w:val="24"/>
          <w:szCs w:val="24"/>
        </w:rPr>
        <w:t xml:space="preserve">.3. Во всем ином, не урегулированном в настоящем </w:t>
      </w:r>
      <w:r w:rsidR="00EC478A" w:rsidRPr="00B16749">
        <w:rPr>
          <w:sz w:val="24"/>
          <w:szCs w:val="24"/>
        </w:rPr>
        <w:t>соглашении</w:t>
      </w:r>
      <w:r w:rsidR="00B57558" w:rsidRPr="00B16749">
        <w:rPr>
          <w:sz w:val="24"/>
          <w:szCs w:val="24"/>
        </w:rPr>
        <w:t>, стороны руководствуются действующим законодательством.</w:t>
      </w:r>
    </w:p>
    <w:p w:rsidR="00B57558" w:rsidRDefault="001A6E70" w:rsidP="009B0FE4">
      <w:pPr>
        <w:pStyle w:val="210"/>
        <w:spacing w:after="0"/>
        <w:ind w:left="0" w:firstLine="709"/>
        <w:rPr>
          <w:bCs/>
        </w:rPr>
      </w:pPr>
      <w:r>
        <w:t>8</w:t>
      </w:r>
      <w:r w:rsidR="00B57558" w:rsidRPr="00B16749">
        <w:t xml:space="preserve">.4. </w:t>
      </w:r>
      <w:r w:rsidR="00B57558" w:rsidRPr="00B16749">
        <w:rPr>
          <w:bCs/>
        </w:rPr>
        <w:t>Настоящее соглашение составлено в двух экземплярах, имеющ</w:t>
      </w:r>
      <w:r w:rsidR="009B0FE4" w:rsidRPr="00B16749">
        <w:rPr>
          <w:bCs/>
        </w:rPr>
        <w:t>их одинаковую юридическую силу,</w:t>
      </w:r>
      <w:r w:rsidR="00E862CC">
        <w:rPr>
          <w:bCs/>
        </w:rPr>
        <w:t xml:space="preserve"> по одному для каждой из сторон.</w:t>
      </w:r>
    </w:p>
    <w:p w:rsidR="009B0FE4" w:rsidRPr="00B16749" w:rsidRDefault="001A6E70" w:rsidP="00E862CC">
      <w:pPr>
        <w:pStyle w:val="210"/>
        <w:spacing w:after="0"/>
        <w:ind w:left="0" w:firstLine="709"/>
        <w:rPr>
          <w:bCs/>
        </w:rPr>
      </w:pPr>
      <w:r>
        <w:rPr>
          <w:bCs/>
        </w:rPr>
        <w:t>8</w:t>
      </w:r>
      <w:r w:rsidR="00E862CC">
        <w:rPr>
          <w:bCs/>
        </w:rPr>
        <w:t xml:space="preserve">.5. </w:t>
      </w:r>
      <w:r w:rsidR="00E862CC">
        <w:t>Настоящее Соглашение подлежит размещению на официальных сайтах муниципальных образований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E2817" w:rsidRPr="00B16749" w:rsidRDefault="001A6E70" w:rsidP="006518B3">
      <w:pPr>
        <w:pStyle w:val="Default"/>
        <w:jc w:val="center"/>
        <w:rPr>
          <w:b/>
        </w:rPr>
      </w:pPr>
      <w:r>
        <w:rPr>
          <w:b/>
        </w:rPr>
        <w:t>9</w:t>
      </w:r>
      <w:r w:rsidR="00E862CC">
        <w:rPr>
          <w:b/>
        </w:rPr>
        <w:t xml:space="preserve">. </w:t>
      </w:r>
      <w:r w:rsidR="00B57558" w:rsidRPr="00B16749">
        <w:rPr>
          <w:b/>
        </w:rPr>
        <w:t>Адреса</w:t>
      </w:r>
      <w:r w:rsidR="00C92E64" w:rsidRPr="00B16749">
        <w:rPr>
          <w:b/>
        </w:rPr>
        <w:t>, реквизиты</w:t>
      </w:r>
      <w:r w:rsidR="00B57558" w:rsidRPr="00B16749">
        <w:rPr>
          <w:b/>
        </w:rPr>
        <w:t xml:space="preserve"> и подписи сторон:</w:t>
      </w:r>
    </w:p>
    <w:tbl>
      <w:tblPr>
        <w:tblStyle w:val="af4"/>
        <w:tblpPr w:leftFromText="180" w:rightFromText="180" w:vertAnchor="text" w:horzAnchor="margin" w:tblpXSpec="center" w:tblpY="15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085B0C" w:rsidRPr="00B16749" w:rsidTr="001A5970">
        <w:trPr>
          <w:trHeight w:val="6854"/>
        </w:trPr>
        <w:tc>
          <w:tcPr>
            <w:tcW w:w="5353" w:type="dxa"/>
          </w:tcPr>
          <w:p w:rsidR="00085B0C" w:rsidRPr="00B16749" w:rsidRDefault="00085B0C" w:rsidP="00085B0C">
            <w:pPr>
              <w:widowControl w:val="0"/>
              <w:autoSpaceDE w:val="0"/>
              <w:autoSpaceDN w:val="0"/>
              <w:ind w:left="0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B16749">
              <w:rPr>
                <w:b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B16749">
              <w:rPr>
                <w:b/>
                <w:sz w:val="24"/>
                <w:szCs w:val="24"/>
                <w:lang w:eastAsia="ru-RU"/>
              </w:rPr>
              <w:t>Баженовское</w:t>
            </w:r>
            <w:proofErr w:type="spellEnd"/>
            <w:r w:rsidRPr="00B16749">
              <w:rPr>
                <w:b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B16749">
              <w:rPr>
                <w:b/>
                <w:sz w:val="24"/>
                <w:szCs w:val="24"/>
                <w:lang w:eastAsia="ru-RU"/>
              </w:rPr>
              <w:t>Байкаловского</w:t>
            </w:r>
            <w:proofErr w:type="spellEnd"/>
            <w:r w:rsidRPr="00B16749">
              <w:rPr>
                <w:b/>
                <w:sz w:val="24"/>
                <w:szCs w:val="24"/>
                <w:lang w:eastAsia="ru-RU"/>
              </w:rPr>
              <w:t xml:space="preserve"> муниципального района Свердловской области</w:t>
            </w:r>
          </w:p>
          <w:p w:rsidR="001A5970" w:rsidRPr="00FD3E49" w:rsidRDefault="00085B0C" w:rsidP="00085B0C">
            <w:pPr>
              <w:widowControl w:val="0"/>
              <w:autoSpaceDE w:val="0"/>
              <w:autoSpaceDN w:val="0"/>
              <w:ind w:left="0"/>
              <w:outlineLvl w:val="2"/>
              <w:rPr>
                <w:sz w:val="24"/>
                <w:szCs w:val="24"/>
                <w:lang w:eastAsia="ru-RU"/>
              </w:rPr>
            </w:pPr>
            <w:r w:rsidRPr="00B16749">
              <w:rPr>
                <w:sz w:val="24"/>
                <w:szCs w:val="24"/>
                <w:lang w:eastAsia="ru-RU"/>
              </w:rPr>
              <w:t xml:space="preserve">Адрес: 623890, </w:t>
            </w:r>
            <w:proofErr w:type="gramStart"/>
            <w:r w:rsidRPr="00B16749">
              <w:rPr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B16749">
              <w:rPr>
                <w:sz w:val="24"/>
                <w:szCs w:val="24"/>
                <w:lang w:eastAsia="ru-RU"/>
              </w:rPr>
              <w:t xml:space="preserve"> обл., </w:t>
            </w:r>
          </w:p>
          <w:p w:rsidR="001A5970" w:rsidRPr="00FD3E49" w:rsidRDefault="00085B0C" w:rsidP="00085B0C">
            <w:pPr>
              <w:widowControl w:val="0"/>
              <w:autoSpaceDE w:val="0"/>
              <w:autoSpaceDN w:val="0"/>
              <w:ind w:left="0"/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 w:rsidRPr="00B16749">
              <w:rPr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B16749">
              <w:rPr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16749">
              <w:rPr>
                <w:sz w:val="24"/>
                <w:szCs w:val="24"/>
                <w:lang w:eastAsia="ru-RU"/>
              </w:rPr>
              <w:t>Баженовское</w:t>
            </w:r>
            <w:proofErr w:type="spellEnd"/>
            <w:r w:rsidRPr="00B16749">
              <w:rPr>
                <w:sz w:val="24"/>
                <w:szCs w:val="24"/>
                <w:lang w:eastAsia="ru-RU"/>
              </w:rPr>
              <w:t>,</w:t>
            </w:r>
          </w:p>
          <w:p w:rsidR="00085B0C" w:rsidRPr="00B16749" w:rsidRDefault="00085B0C" w:rsidP="00085B0C">
            <w:pPr>
              <w:widowControl w:val="0"/>
              <w:autoSpaceDE w:val="0"/>
              <w:autoSpaceDN w:val="0"/>
              <w:ind w:left="0"/>
              <w:outlineLvl w:val="2"/>
              <w:rPr>
                <w:sz w:val="24"/>
                <w:szCs w:val="24"/>
                <w:lang w:eastAsia="ru-RU"/>
              </w:rPr>
            </w:pPr>
            <w:r w:rsidRPr="00B16749">
              <w:rPr>
                <w:sz w:val="24"/>
                <w:szCs w:val="24"/>
                <w:lang w:eastAsia="ru-RU"/>
              </w:rPr>
              <w:t xml:space="preserve">ул. Советская, 31 </w:t>
            </w:r>
          </w:p>
          <w:p w:rsidR="00085B0C" w:rsidRPr="00B16749" w:rsidRDefault="00085B0C" w:rsidP="00085B0C">
            <w:pPr>
              <w:ind w:left="0"/>
              <w:rPr>
                <w:sz w:val="24"/>
                <w:szCs w:val="24"/>
                <w:lang w:eastAsia="ru-RU"/>
              </w:rPr>
            </w:pPr>
            <w:r w:rsidRPr="00B16749">
              <w:rPr>
                <w:sz w:val="24"/>
                <w:szCs w:val="24"/>
                <w:lang w:eastAsia="ru-RU"/>
              </w:rPr>
              <w:t>ИНН 6611010275  КПП 667601001</w:t>
            </w:r>
          </w:p>
          <w:p w:rsidR="00A0478B" w:rsidRPr="00B16749" w:rsidRDefault="00A0478B" w:rsidP="00A0478B">
            <w:pPr>
              <w:ind w:left="0"/>
              <w:rPr>
                <w:sz w:val="24"/>
                <w:szCs w:val="24"/>
                <w:lang w:eastAsia="ru-RU"/>
              </w:rPr>
            </w:pPr>
            <w:r w:rsidRPr="00B16749">
              <w:rPr>
                <w:sz w:val="24"/>
                <w:szCs w:val="24"/>
                <w:lang w:eastAsia="ru-RU"/>
              </w:rPr>
              <w:t>ОКТМО 65608405</w:t>
            </w:r>
          </w:p>
          <w:p w:rsidR="00085B0C" w:rsidRPr="00B16749" w:rsidRDefault="00085B0C" w:rsidP="00085B0C">
            <w:pPr>
              <w:ind w:left="0"/>
              <w:rPr>
                <w:sz w:val="24"/>
                <w:szCs w:val="24"/>
                <w:lang w:eastAsia="ru-RU"/>
              </w:rPr>
            </w:pPr>
            <w:r w:rsidRPr="00B16749">
              <w:rPr>
                <w:sz w:val="24"/>
                <w:szCs w:val="24"/>
                <w:lang w:eastAsia="ru-RU"/>
              </w:rPr>
              <w:t>УФК по Свердловской области (</w:t>
            </w:r>
            <w:proofErr w:type="spellStart"/>
            <w:r w:rsidRPr="00B16749">
              <w:rPr>
                <w:sz w:val="24"/>
                <w:szCs w:val="24"/>
                <w:lang w:eastAsia="ru-RU"/>
              </w:rPr>
              <w:t>Финуправление</w:t>
            </w:r>
            <w:proofErr w:type="spellEnd"/>
            <w:r w:rsidRPr="00B16749">
              <w:rPr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B16749">
              <w:rPr>
                <w:sz w:val="24"/>
                <w:szCs w:val="24"/>
                <w:lang w:eastAsia="ru-RU"/>
              </w:rPr>
              <w:t>Байкаловского</w:t>
            </w:r>
            <w:proofErr w:type="spellEnd"/>
            <w:r w:rsidRPr="00B16749">
              <w:rPr>
                <w:sz w:val="24"/>
                <w:szCs w:val="24"/>
                <w:lang w:eastAsia="ru-RU"/>
              </w:rPr>
              <w:t xml:space="preserve"> муниципального района, Администрация </w:t>
            </w:r>
            <w:proofErr w:type="spellStart"/>
            <w:r w:rsidRPr="00B16749">
              <w:rPr>
                <w:sz w:val="24"/>
                <w:szCs w:val="24"/>
                <w:lang w:eastAsia="ru-RU"/>
              </w:rPr>
              <w:t>Баженовского</w:t>
            </w:r>
            <w:proofErr w:type="spellEnd"/>
            <w:r w:rsidRPr="00B16749">
              <w:rPr>
                <w:sz w:val="24"/>
                <w:szCs w:val="24"/>
                <w:lang w:eastAsia="ru-RU"/>
              </w:rPr>
              <w:t xml:space="preserve"> сельского поселения) </w:t>
            </w:r>
          </w:p>
          <w:p w:rsidR="00085B0C" w:rsidRPr="00B16749" w:rsidRDefault="00085B0C" w:rsidP="00085B0C">
            <w:pPr>
              <w:ind w:left="0"/>
              <w:rPr>
                <w:sz w:val="24"/>
                <w:szCs w:val="24"/>
                <w:lang w:eastAsia="ru-RU"/>
              </w:rPr>
            </w:pPr>
            <w:r w:rsidRPr="00B16749">
              <w:rPr>
                <w:sz w:val="24"/>
                <w:szCs w:val="24"/>
                <w:lang w:eastAsia="ru-RU"/>
              </w:rPr>
              <w:t xml:space="preserve">Лицевой счет </w:t>
            </w:r>
            <w:r w:rsidR="00016EA6" w:rsidRPr="00B16749">
              <w:rPr>
                <w:sz w:val="24"/>
                <w:szCs w:val="24"/>
              </w:rPr>
              <w:t xml:space="preserve">03920342010  </w:t>
            </w:r>
          </w:p>
          <w:p w:rsidR="001A5970" w:rsidRPr="00FD3E49" w:rsidRDefault="00085B0C" w:rsidP="00085B0C">
            <w:pPr>
              <w:ind w:left="0"/>
              <w:rPr>
                <w:sz w:val="24"/>
                <w:szCs w:val="24"/>
                <w:lang w:eastAsia="ru-RU"/>
              </w:rPr>
            </w:pPr>
            <w:proofErr w:type="gramStart"/>
            <w:r w:rsidRPr="00B16749">
              <w:rPr>
                <w:sz w:val="24"/>
                <w:szCs w:val="24"/>
                <w:lang w:eastAsia="ru-RU"/>
              </w:rPr>
              <w:t>Уральское</w:t>
            </w:r>
            <w:proofErr w:type="gramEnd"/>
            <w:r w:rsidRPr="00B16749">
              <w:rPr>
                <w:sz w:val="24"/>
                <w:szCs w:val="24"/>
                <w:lang w:eastAsia="ru-RU"/>
              </w:rPr>
              <w:t xml:space="preserve"> ГУ  Банка России//УФК </w:t>
            </w:r>
          </w:p>
          <w:p w:rsidR="00085B0C" w:rsidRPr="00B16749" w:rsidRDefault="00085B0C" w:rsidP="00085B0C">
            <w:pPr>
              <w:ind w:left="0"/>
              <w:rPr>
                <w:sz w:val="24"/>
                <w:szCs w:val="24"/>
                <w:lang w:eastAsia="ru-RU"/>
              </w:rPr>
            </w:pPr>
            <w:r w:rsidRPr="00B16749">
              <w:rPr>
                <w:sz w:val="24"/>
                <w:szCs w:val="24"/>
                <w:lang w:eastAsia="ru-RU"/>
              </w:rPr>
              <w:t>по Свердловской области, г. Екатеринбург</w:t>
            </w:r>
          </w:p>
          <w:p w:rsidR="00D65601" w:rsidRPr="00B16749" w:rsidRDefault="00D65601" w:rsidP="00D65601">
            <w:pPr>
              <w:ind w:left="0"/>
              <w:rPr>
                <w:sz w:val="24"/>
                <w:szCs w:val="24"/>
              </w:rPr>
            </w:pPr>
            <w:r w:rsidRPr="00B16749">
              <w:rPr>
                <w:sz w:val="24"/>
                <w:szCs w:val="24"/>
              </w:rPr>
              <w:t xml:space="preserve">Казначейский счет  </w:t>
            </w:r>
          </w:p>
          <w:p w:rsidR="00D65601" w:rsidRPr="00B16749" w:rsidRDefault="00D65601" w:rsidP="00D65601">
            <w:pPr>
              <w:ind w:left="0"/>
              <w:rPr>
                <w:sz w:val="24"/>
                <w:szCs w:val="24"/>
              </w:rPr>
            </w:pPr>
            <w:r w:rsidRPr="00B16749">
              <w:rPr>
                <w:sz w:val="24"/>
                <w:szCs w:val="24"/>
              </w:rPr>
              <w:t>03231643656084056200</w:t>
            </w:r>
          </w:p>
          <w:p w:rsidR="00D65601" w:rsidRPr="00B16749" w:rsidRDefault="00D65601" w:rsidP="00D65601">
            <w:pPr>
              <w:pStyle w:val="aa"/>
              <w:ind w:left="0"/>
              <w:rPr>
                <w:sz w:val="24"/>
                <w:szCs w:val="24"/>
              </w:rPr>
            </w:pPr>
            <w:r w:rsidRPr="00B16749">
              <w:rPr>
                <w:sz w:val="24"/>
                <w:szCs w:val="24"/>
              </w:rPr>
              <w:t xml:space="preserve">Единый казначейский счет </w:t>
            </w:r>
          </w:p>
          <w:p w:rsidR="00D65601" w:rsidRPr="00B16749" w:rsidRDefault="00D65601" w:rsidP="00D65601">
            <w:pPr>
              <w:ind w:left="0"/>
              <w:rPr>
                <w:sz w:val="24"/>
                <w:szCs w:val="24"/>
              </w:rPr>
            </w:pPr>
            <w:r w:rsidRPr="00B16749">
              <w:rPr>
                <w:sz w:val="24"/>
                <w:szCs w:val="24"/>
              </w:rPr>
              <w:t>40102810645370000054</w:t>
            </w:r>
          </w:p>
          <w:p w:rsidR="00D65601" w:rsidRPr="00B16749" w:rsidRDefault="00D65601" w:rsidP="00D65601">
            <w:pPr>
              <w:ind w:left="0"/>
              <w:rPr>
                <w:b/>
                <w:sz w:val="24"/>
                <w:szCs w:val="24"/>
                <w:lang w:eastAsia="ru-RU"/>
              </w:rPr>
            </w:pPr>
            <w:r w:rsidRPr="00B16749">
              <w:rPr>
                <w:sz w:val="24"/>
                <w:szCs w:val="24"/>
                <w:lang w:eastAsia="ru-RU"/>
              </w:rPr>
              <w:t>БИК 016577551</w:t>
            </w:r>
          </w:p>
          <w:p w:rsidR="001A5970" w:rsidRPr="00FD3E49" w:rsidRDefault="001A5970" w:rsidP="00085B0C">
            <w:pPr>
              <w:autoSpaceDE w:val="0"/>
              <w:autoSpaceDN w:val="0"/>
              <w:adjustRightInd w:val="0"/>
              <w:ind w:left="0"/>
              <w:contextualSpacing/>
              <w:outlineLvl w:val="1"/>
              <w:rPr>
                <w:sz w:val="24"/>
                <w:szCs w:val="24"/>
              </w:rPr>
            </w:pPr>
          </w:p>
          <w:p w:rsidR="001A5970" w:rsidRPr="00FD3E49" w:rsidRDefault="001A5970" w:rsidP="00085B0C">
            <w:pPr>
              <w:autoSpaceDE w:val="0"/>
              <w:autoSpaceDN w:val="0"/>
              <w:adjustRightInd w:val="0"/>
              <w:ind w:left="0"/>
              <w:contextualSpacing/>
              <w:outlineLvl w:val="1"/>
              <w:rPr>
                <w:sz w:val="24"/>
                <w:szCs w:val="24"/>
              </w:rPr>
            </w:pPr>
          </w:p>
          <w:p w:rsidR="00085B0C" w:rsidRPr="00B16749" w:rsidRDefault="00085B0C" w:rsidP="00085B0C">
            <w:pPr>
              <w:autoSpaceDE w:val="0"/>
              <w:autoSpaceDN w:val="0"/>
              <w:adjustRightInd w:val="0"/>
              <w:ind w:left="0"/>
              <w:contextualSpacing/>
              <w:outlineLvl w:val="1"/>
              <w:rPr>
                <w:sz w:val="24"/>
                <w:szCs w:val="24"/>
              </w:rPr>
            </w:pPr>
            <w:r w:rsidRPr="00B16749">
              <w:rPr>
                <w:sz w:val="24"/>
                <w:szCs w:val="24"/>
              </w:rPr>
              <w:t xml:space="preserve">Глава муниципального образования </w:t>
            </w:r>
          </w:p>
          <w:p w:rsidR="00085B0C" w:rsidRPr="00B16749" w:rsidRDefault="00085B0C" w:rsidP="00085B0C">
            <w:pPr>
              <w:autoSpaceDE w:val="0"/>
              <w:autoSpaceDN w:val="0"/>
              <w:adjustRightInd w:val="0"/>
              <w:ind w:left="0"/>
              <w:contextualSpacing/>
              <w:outlineLvl w:val="1"/>
              <w:rPr>
                <w:sz w:val="24"/>
                <w:szCs w:val="24"/>
              </w:rPr>
            </w:pPr>
            <w:proofErr w:type="spellStart"/>
            <w:r w:rsidRPr="00B16749">
              <w:rPr>
                <w:sz w:val="24"/>
                <w:szCs w:val="24"/>
              </w:rPr>
              <w:t>Баженовское</w:t>
            </w:r>
            <w:proofErr w:type="spellEnd"/>
            <w:r w:rsidRPr="00B16749">
              <w:rPr>
                <w:sz w:val="24"/>
                <w:szCs w:val="24"/>
              </w:rPr>
              <w:t xml:space="preserve"> сельское поселение</w:t>
            </w:r>
          </w:p>
          <w:p w:rsidR="00016EA6" w:rsidRPr="00B16749" w:rsidRDefault="00016EA6" w:rsidP="00085B0C">
            <w:pPr>
              <w:autoSpaceDE w:val="0"/>
              <w:autoSpaceDN w:val="0"/>
              <w:adjustRightInd w:val="0"/>
              <w:ind w:left="0"/>
              <w:contextualSpacing/>
              <w:outlineLvl w:val="1"/>
              <w:rPr>
                <w:sz w:val="24"/>
                <w:szCs w:val="24"/>
              </w:rPr>
            </w:pPr>
          </w:p>
          <w:p w:rsidR="007513C4" w:rsidRPr="00B16749" w:rsidRDefault="007513C4" w:rsidP="00085B0C">
            <w:pPr>
              <w:autoSpaceDE w:val="0"/>
              <w:autoSpaceDN w:val="0"/>
              <w:adjustRightInd w:val="0"/>
              <w:ind w:left="0"/>
              <w:contextualSpacing/>
              <w:outlineLvl w:val="1"/>
              <w:rPr>
                <w:sz w:val="24"/>
                <w:szCs w:val="24"/>
              </w:rPr>
            </w:pPr>
          </w:p>
          <w:p w:rsidR="00CF3C29" w:rsidRPr="00B16749" w:rsidRDefault="00CF3C29" w:rsidP="00085B0C">
            <w:pPr>
              <w:autoSpaceDE w:val="0"/>
              <w:autoSpaceDN w:val="0"/>
              <w:adjustRightInd w:val="0"/>
              <w:ind w:left="0"/>
              <w:contextualSpacing/>
              <w:outlineLvl w:val="1"/>
              <w:rPr>
                <w:sz w:val="24"/>
                <w:szCs w:val="24"/>
              </w:rPr>
            </w:pPr>
          </w:p>
          <w:p w:rsidR="00085B0C" w:rsidRPr="00B16749" w:rsidRDefault="00085B0C" w:rsidP="00085B0C">
            <w:pPr>
              <w:autoSpaceDE w:val="0"/>
              <w:autoSpaceDN w:val="0"/>
              <w:adjustRightInd w:val="0"/>
              <w:ind w:left="0"/>
              <w:contextualSpacing/>
              <w:outlineLvl w:val="1"/>
              <w:rPr>
                <w:sz w:val="24"/>
                <w:szCs w:val="24"/>
              </w:rPr>
            </w:pPr>
            <w:r w:rsidRPr="00B16749">
              <w:rPr>
                <w:sz w:val="24"/>
                <w:szCs w:val="24"/>
              </w:rPr>
              <w:t>___________</w:t>
            </w:r>
            <w:r w:rsidR="00016EA6" w:rsidRPr="00B16749">
              <w:rPr>
                <w:sz w:val="24"/>
                <w:szCs w:val="24"/>
              </w:rPr>
              <w:t>_______</w:t>
            </w:r>
            <w:proofErr w:type="spellStart"/>
            <w:r w:rsidRPr="00B16749">
              <w:rPr>
                <w:sz w:val="24"/>
                <w:szCs w:val="24"/>
              </w:rPr>
              <w:t>С.М.Спирин</w:t>
            </w:r>
            <w:proofErr w:type="spellEnd"/>
          </w:p>
          <w:p w:rsidR="00085B0C" w:rsidRPr="00B16749" w:rsidRDefault="00085B0C" w:rsidP="00085B0C">
            <w:pPr>
              <w:ind w:left="0"/>
              <w:rPr>
                <w:sz w:val="24"/>
                <w:szCs w:val="24"/>
              </w:rPr>
            </w:pPr>
            <w:r w:rsidRPr="00B16749">
              <w:rPr>
                <w:sz w:val="24"/>
                <w:szCs w:val="24"/>
              </w:rPr>
              <w:t>М.П.</w:t>
            </w:r>
          </w:p>
          <w:p w:rsidR="00085B0C" w:rsidRPr="00B16749" w:rsidRDefault="00085B0C" w:rsidP="00085B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85609C" w:rsidRPr="00B16749" w:rsidRDefault="00085B0C" w:rsidP="00085B0C">
            <w:pPr>
              <w:autoSpaceDE w:val="0"/>
              <w:autoSpaceDN w:val="0"/>
              <w:adjustRightInd w:val="0"/>
              <w:ind w:left="318"/>
              <w:rPr>
                <w:b/>
                <w:color w:val="000000"/>
                <w:sz w:val="24"/>
                <w:szCs w:val="24"/>
              </w:rPr>
            </w:pPr>
            <w:r w:rsidRPr="00B16749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16749">
              <w:rPr>
                <w:b/>
                <w:color w:val="000000"/>
                <w:sz w:val="24"/>
                <w:szCs w:val="24"/>
              </w:rPr>
              <w:t>Байкаловского</w:t>
            </w:r>
            <w:proofErr w:type="spellEnd"/>
            <w:r w:rsidRPr="00B16749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85B0C" w:rsidRPr="00B16749" w:rsidRDefault="00085B0C" w:rsidP="00085B0C">
            <w:pPr>
              <w:autoSpaceDE w:val="0"/>
              <w:autoSpaceDN w:val="0"/>
              <w:adjustRightInd w:val="0"/>
              <w:ind w:left="318"/>
              <w:rPr>
                <w:b/>
                <w:color w:val="000000"/>
                <w:sz w:val="24"/>
                <w:szCs w:val="24"/>
              </w:rPr>
            </w:pPr>
            <w:r w:rsidRPr="00B16749">
              <w:rPr>
                <w:b/>
                <w:color w:val="000000"/>
                <w:sz w:val="24"/>
                <w:szCs w:val="24"/>
              </w:rPr>
              <w:t>муниципального района Свердловской области</w:t>
            </w:r>
          </w:p>
          <w:p w:rsidR="00792901" w:rsidRPr="00792901" w:rsidRDefault="00792901" w:rsidP="00792901">
            <w:pPr>
              <w:pStyle w:val="aa"/>
              <w:ind w:left="318"/>
              <w:rPr>
                <w:sz w:val="24"/>
                <w:szCs w:val="24"/>
              </w:rPr>
            </w:pPr>
            <w:r w:rsidRPr="00792901">
              <w:rPr>
                <w:sz w:val="24"/>
                <w:szCs w:val="24"/>
              </w:rPr>
              <w:t xml:space="preserve">Адрес: 623870, </w:t>
            </w:r>
            <w:proofErr w:type="gramStart"/>
            <w:r w:rsidRPr="00792901">
              <w:rPr>
                <w:sz w:val="24"/>
                <w:szCs w:val="24"/>
              </w:rPr>
              <w:t>Свердловская</w:t>
            </w:r>
            <w:proofErr w:type="gramEnd"/>
            <w:r w:rsidRPr="00792901">
              <w:rPr>
                <w:sz w:val="24"/>
                <w:szCs w:val="24"/>
              </w:rPr>
              <w:t xml:space="preserve"> обл., </w:t>
            </w:r>
          </w:p>
          <w:p w:rsidR="00792901" w:rsidRPr="00792901" w:rsidRDefault="00792901" w:rsidP="00792901">
            <w:pPr>
              <w:pStyle w:val="aa"/>
              <w:ind w:left="318"/>
              <w:rPr>
                <w:sz w:val="24"/>
                <w:szCs w:val="24"/>
              </w:rPr>
            </w:pPr>
            <w:r w:rsidRPr="00792901">
              <w:rPr>
                <w:sz w:val="24"/>
                <w:szCs w:val="24"/>
              </w:rPr>
              <w:t>с. Байкалово, ул. Революции, 25</w:t>
            </w:r>
          </w:p>
          <w:p w:rsidR="00792901" w:rsidRPr="00792901" w:rsidRDefault="00792901" w:rsidP="00792901">
            <w:pPr>
              <w:pStyle w:val="aa"/>
              <w:ind w:left="318"/>
              <w:rPr>
                <w:sz w:val="24"/>
                <w:szCs w:val="24"/>
              </w:rPr>
            </w:pPr>
            <w:r w:rsidRPr="00792901">
              <w:rPr>
                <w:sz w:val="24"/>
                <w:szCs w:val="24"/>
              </w:rPr>
              <w:t>ИНН 663800</w:t>
            </w:r>
            <w:bookmarkStart w:id="0" w:name="_GoBack"/>
            <w:bookmarkEnd w:id="0"/>
            <w:r w:rsidRPr="00792901">
              <w:rPr>
                <w:sz w:val="24"/>
                <w:szCs w:val="24"/>
              </w:rPr>
              <w:t xml:space="preserve">0669 КПП 667601001 </w:t>
            </w:r>
          </w:p>
          <w:p w:rsidR="00694972" w:rsidRPr="00694972" w:rsidRDefault="00694972" w:rsidP="00792901">
            <w:pPr>
              <w:pStyle w:val="aa"/>
              <w:ind w:left="318"/>
              <w:rPr>
                <w:sz w:val="24"/>
                <w:szCs w:val="24"/>
              </w:rPr>
            </w:pPr>
            <w:r w:rsidRPr="00694972">
              <w:rPr>
                <w:sz w:val="24"/>
                <w:szCs w:val="24"/>
              </w:rPr>
              <w:t>ОКТМО  65608406101</w:t>
            </w:r>
          </w:p>
          <w:p w:rsidR="00792901" w:rsidRPr="00792901" w:rsidRDefault="00792901" w:rsidP="00792901">
            <w:pPr>
              <w:pStyle w:val="aa"/>
              <w:ind w:left="318"/>
              <w:rPr>
                <w:sz w:val="24"/>
                <w:szCs w:val="24"/>
              </w:rPr>
            </w:pPr>
            <w:r w:rsidRPr="00792901">
              <w:rPr>
                <w:sz w:val="24"/>
                <w:szCs w:val="24"/>
              </w:rPr>
              <w:t xml:space="preserve">УФК по Свердловской области </w:t>
            </w:r>
          </w:p>
          <w:p w:rsidR="00792901" w:rsidRPr="00792901" w:rsidRDefault="00792901" w:rsidP="00792901">
            <w:pPr>
              <w:pStyle w:val="aa"/>
              <w:ind w:left="318"/>
              <w:rPr>
                <w:sz w:val="24"/>
                <w:szCs w:val="24"/>
              </w:rPr>
            </w:pPr>
            <w:r w:rsidRPr="00792901">
              <w:rPr>
                <w:sz w:val="24"/>
                <w:szCs w:val="24"/>
              </w:rPr>
              <w:t xml:space="preserve">(Администрация </w:t>
            </w:r>
            <w:proofErr w:type="spellStart"/>
            <w:r w:rsidRPr="00792901">
              <w:rPr>
                <w:sz w:val="24"/>
                <w:szCs w:val="24"/>
              </w:rPr>
              <w:t>Байкаловского</w:t>
            </w:r>
            <w:proofErr w:type="spellEnd"/>
            <w:r w:rsidRPr="00792901">
              <w:rPr>
                <w:sz w:val="24"/>
                <w:szCs w:val="24"/>
              </w:rPr>
              <w:t xml:space="preserve"> муниципального района Свердловской области, </w:t>
            </w:r>
            <w:proofErr w:type="gramStart"/>
            <w:r w:rsidRPr="00792901">
              <w:rPr>
                <w:sz w:val="24"/>
                <w:szCs w:val="24"/>
              </w:rPr>
              <w:t>л</w:t>
            </w:r>
            <w:proofErr w:type="gramEnd"/>
            <w:r w:rsidRPr="00792901">
              <w:rPr>
                <w:sz w:val="24"/>
                <w:szCs w:val="24"/>
              </w:rPr>
              <w:t>/</w:t>
            </w:r>
            <w:proofErr w:type="spellStart"/>
            <w:r w:rsidRPr="00792901">
              <w:rPr>
                <w:sz w:val="24"/>
                <w:szCs w:val="24"/>
              </w:rPr>
              <w:t>сч</w:t>
            </w:r>
            <w:proofErr w:type="spellEnd"/>
            <w:r w:rsidRPr="00792901">
              <w:rPr>
                <w:sz w:val="24"/>
                <w:szCs w:val="24"/>
              </w:rPr>
              <w:t>. 04623013430)</w:t>
            </w:r>
          </w:p>
          <w:p w:rsidR="00792901" w:rsidRPr="00792901" w:rsidRDefault="00792901" w:rsidP="00792901">
            <w:pPr>
              <w:pStyle w:val="aa"/>
              <w:ind w:left="318"/>
              <w:rPr>
                <w:sz w:val="24"/>
                <w:szCs w:val="24"/>
              </w:rPr>
            </w:pPr>
            <w:proofErr w:type="gramStart"/>
            <w:r w:rsidRPr="00792901">
              <w:rPr>
                <w:sz w:val="24"/>
                <w:szCs w:val="24"/>
              </w:rPr>
              <w:t>Уральское</w:t>
            </w:r>
            <w:proofErr w:type="gramEnd"/>
            <w:r w:rsidRPr="00792901">
              <w:rPr>
                <w:sz w:val="24"/>
                <w:szCs w:val="24"/>
              </w:rPr>
              <w:t xml:space="preserve"> ГУ Банка России //УФК по </w:t>
            </w:r>
          </w:p>
          <w:p w:rsidR="00792901" w:rsidRPr="00792901" w:rsidRDefault="00792901" w:rsidP="00792901">
            <w:pPr>
              <w:pStyle w:val="aa"/>
              <w:ind w:left="318"/>
              <w:rPr>
                <w:sz w:val="24"/>
                <w:szCs w:val="24"/>
              </w:rPr>
            </w:pPr>
            <w:r w:rsidRPr="00792901">
              <w:rPr>
                <w:sz w:val="24"/>
                <w:szCs w:val="24"/>
              </w:rPr>
              <w:t xml:space="preserve">Свердловской области г. Екатеринбург  Казначейский счет  03100643000000016200  </w:t>
            </w:r>
          </w:p>
          <w:p w:rsidR="00792901" w:rsidRPr="00792901" w:rsidRDefault="00792901" w:rsidP="00792901">
            <w:pPr>
              <w:pStyle w:val="aa"/>
              <w:ind w:left="318"/>
              <w:rPr>
                <w:sz w:val="24"/>
                <w:szCs w:val="24"/>
              </w:rPr>
            </w:pPr>
            <w:r w:rsidRPr="00792901">
              <w:rPr>
                <w:sz w:val="24"/>
                <w:szCs w:val="24"/>
              </w:rPr>
              <w:t xml:space="preserve">Единый казначейский счет </w:t>
            </w:r>
          </w:p>
          <w:p w:rsidR="00792901" w:rsidRPr="00792901" w:rsidRDefault="00792901" w:rsidP="00792901">
            <w:pPr>
              <w:pStyle w:val="aa"/>
              <w:ind w:left="318"/>
              <w:rPr>
                <w:sz w:val="24"/>
                <w:szCs w:val="24"/>
              </w:rPr>
            </w:pPr>
            <w:r w:rsidRPr="00792901">
              <w:rPr>
                <w:sz w:val="24"/>
                <w:szCs w:val="24"/>
              </w:rPr>
              <w:t xml:space="preserve">40102810645370000054    </w:t>
            </w:r>
          </w:p>
          <w:p w:rsidR="00792901" w:rsidRPr="00792901" w:rsidRDefault="00792901" w:rsidP="00792901">
            <w:pPr>
              <w:pStyle w:val="aa"/>
              <w:ind w:left="318"/>
              <w:rPr>
                <w:sz w:val="24"/>
                <w:szCs w:val="24"/>
              </w:rPr>
            </w:pPr>
            <w:r w:rsidRPr="00792901">
              <w:rPr>
                <w:sz w:val="24"/>
                <w:szCs w:val="24"/>
              </w:rPr>
              <w:t>БИК 016577551</w:t>
            </w:r>
          </w:p>
          <w:p w:rsidR="00085B0C" w:rsidRPr="00B16749" w:rsidRDefault="00085B0C" w:rsidP="00085B0C">
            <w:pPr>
              <w:autoSpaceDE w:val="0"/>
              <w:autoSpaceDN w:val="0"/>
              <w:adjustRightInd w:val="0"/>
              <w:ind w:left="318"/>
              <w:rPr>
                <w:color w:val="000000"/>
                <w:sz w:val="24"/>
                <w:szCs w:val="24"/>
              </w:rPr>
            </w:pPr>
          </w:p>
          <w:p w:rsidR="00085B0C" w:rsidRPr="00B16749" w:rsidRDefault="00085B0C" w:rsidP="00085B0C">
            <w:pPr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</w:p>
          <w:p w:rsidR="0085609C" w:rsidRPr="00B16749" w:rsidRDefault="0085609C" w:rsidP="00085B0C">
            <w:pPr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</w:p>
          <w:p w:rsidR="0085609C" w:rsidRPr="00B16749" w:rsidRDefault="0085609C" w:rsidP="00085B0C">
            <w:pPr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</w:p>
          <w:p w:rsidR="00CF3C29" w:rsidRPr="00B16749" w:rsidRDefault="00CF3C29" w:rsidP="00B16749">
            <w:pPr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</w:p>
          <w:p w:rsidR="001A5970" w:rsidRPr="00FD3E49" w:rsidRDefault="00085B0C" w:rsidP="001A5970">
            <w:pPr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B16749">
              <w:rPr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B16749">
              <w:rPr>
                <w:color w:val="000000"/>
                <w:sz w:val="24"/>
                <w:szCs w:val="24"/>
              </w:rPr>
              <w:t>Байкаловского</w:t>
            </w:r>
            <w:proofErr w:type="spellEnd"/>
            <w:r w:rsidRPr="00B1674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6749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085B0C" w:rsidRPr="00B16749" w:rsidRDefault="00085B0C" w:rsidP="001A5970">
            <w:pPr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B16749">
              <w:rPr>
                <w:color w:val="000000"/>
                <w:sz w:val="24"/>
                <w:szCs w:val="24"/>
              </w:rPr>
              <w:t>района</w:t>
            </w:r>
          </w:p>
          <w:p w:rsidR="00085B0C" w:rsidRPr="00B16749" w:rsidRDefault="00085B0C" w:rsidP="00085B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6749">
              <w:rPr>
                <w:color w:val="000000"/>
                <w:sz w:val="24"/>
                <w:szCs w:val="24"/>
              </w:rPr>
              <w:t xml:space="preserve"> </w:t>
            </w:r>
          </w:p>
          <w:p w:rsidR="00085B0C" w:rsidRPr="00B16749" w:rsidRDefault="00085B0C" w:rsidP="00085B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F3C29" w:rsidRPr="00B16749" w:rsidRDefault="00CF3C29" w:rsidP="00016EA6">
            <w:pPr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</w:p>
          <w:p w:rsidR="00085B0C" w:rsidRPr="00B16749" w:rsidRDefault="006443EB" w:rsidP="006443EB">
            <w:pPr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B16749">
              <w:rPr>
                <w:color w:val="000000"/>
                <w:sz w:val="24"/>
                <w:szCs w:val="24"/>
              </w:rPr>
              <w:t xml:space="preserve">      </w:t>
            </w:r>
            <w:r w:rsidR="00085B0C" w:rsidRPr="00B16749">
              <w:rPr>
                <w:color w:val="000000"/>
                <w:sz w:val="24"/>
                <w:szCs w:val="24"/>
              </w:rPr>
              <w:t>____</w:t>
            </w:r>
            <w:r w:rsidR="00016EA6" w:rsidRPr="00B16749">
              <w:rPr>
                <w:color w:val="000000"/>
                <w:sz w:val="24"/>
                <w:szCs w:val="24"/>
              </w:rPr>
              <w:t>________</w:t>
            </w:r>
            <w:r w:rsidR="00085B0C" w:rsidRPr="00B16749">
              <w:rPr>
                <w:color w:val="000000"/>
                <w:sz w:val="24"/>
                <w:szCs w:val="24"/>
              </w:rPr>
              <w:t>__</w:t>
            </w:r>
            <w:r w:rsidRPr="00B16749">
              <w:rPr>
                <w:color w:val="000000"/>
                <w:sz w:val="24"/>
                <w:szCs w:val="24"/>
              </w:rPr>
              <w:t>__</w:t>
            </w:r>
            <w:r w:rsidR="00085B0C" w:rsidRPr="00B16749">
              <w:rPr>
                <w:color w:val="000000"/>
                <w:sz w:val="24"/>
                <w:szCs w:val="24"/>
              </w:rPr>
              <w:t xml:space="preserve">_А.Г. </w:t>
            </w:r>
            <w:proofErr w:type="spellStart"/>
            <w:r w:rsidR="00085B0C" w:rsidRPr="00B16749">
              <w:rPr>
                <w:color w:val="000000"/>
                <w:sz w:val="24"/>
                <w:szCs w:val="24"/>
              </w:rPr>
              <w:t>Дорожкин</w:t>
            </w:r>
            <w:proofErr w:type="spellEnd"/>
          </w:p>
          <w:p w:rsidR="00085B0C" w:rsidRPr="00B16749" w:rsidRDefault="006443EB" w:rsidP="006443EB">
            <w:pPr>
              <w:autoSpaceDE w:val="0"/>
              <w:autoSpaceDN w:val="0"/>
              <w:adjustRightInd w:val="0"/>
              <w:ind w:left="0"/>
              <w:rPr>
                <w:b/>
                <w:color w:val="000000"/>
                <w:sz w:val="24"/>
                <w:szCs w:val="24"/>
              </w:rPr>
            </w:pPr>
            <w:r w:rsidRPr="00B16749">
              <w:rPr>
                <w:color w:val="000000"/>
                <w:sz w:val="24"/>
                <w:szCs w:val="24"/>
              </w:rPr>
              <w:t xml:space="preserve">        </w:t>
            </w:r>
            <w:r w:rsidR="00085B0C" w:rsidRPr="00B16749">
              <w:rPr>
                <w:color w:val="000000"/>
                <w:sz w:val="24"/>
                <w:szCs w:val="24"/>
              </w:rPr>
              <w:t>М.П.</w:t>
            </w:r>
          </w:p>
        </w:tc>
      </w:tr>
    </w:tbl>
    <w:p w:rsidR="00C92E64" w:rsidRPr="00B16749" w:rsidRDefault="00C92E64" w:rsidP="00C92E64">
      <w:pPr>
        <w:pStyle w:val="Default"/>
        <w:rPr>
          <w:b/>
          <w:highlight w:val="yellow"/>
        </w:rPr>
      </w:pPr>
    </w:p>
    <w:p w:rsidR="009B6E2A" w:rsidRDefault="009B6E2A" w:rsidP="006518B3">
      <w:pPr>
        <w:pStyle w:val="Default"/>
        <w:jc w:val="center"/>
        <w:rPr>
          <w:sz w:val="26"/>
          <w:szCs w:val="26"/>
          <w:highlight w:val="yellow"/>
        </w:rPr>
      </w:pPr>
    </w:p>
    <w:p w:rsidR="00F07AB3" w:rsidRPr="007760B5" w:rsidRDefault="00F07AB3" w:rsidP="00EC478A">
      <w:pPr>
        <w:pStyle w:val="Default"/>
        <w:rPr>
          <w:sz w:val="26"/>
          <w:szCs w:val="26"/>
          <w:highlight w:val="yellow"/>
        </w:rPr>
      </w:pPr>
    </w:p>
    <w:p w:rsidR="001A5970" w:rsidRPr="00FD3E49" w:rsidRDefault="001A5970" w:rsidP="00DB49AD">
      <w:pPr>
        <w:jc w:val="right"/>
        <w:rPr>
          <w:lang w:eastAsia="ru-RU"/>
        </w:rPr>
      </w:pPr>
    </w:p>
    <w:p w:rsidR="00DB49AD" w:rsidRDefault="00DB49AD" w:rsidP="00DB49AD">
      <w:pPr>
        <w:jc w:val="right"/>
        <w:rPr>
          <w:lang w:eastAsia="ru-RU"/>
        </w:rPr>
      </w:pPr>
      <w:r w:rsidRPr="00B112E2">
        <w:rPr>
          <w:lang w:eastAsia="ru-RU"/>
        </w:rPr>
        <w:lastRenderedPageBreak/>
        <w:t>Приложение</w:t>
      </w:r>
      <w:r>
        <w:rPr>
          <w:lang w:eastAsia="ru-RU"/>
        </w:rPr>
        <w:t xml:space="preserve"> № 1</w:t>
      </w:r>
      <w:r w:rsidRPr="00B112E2">
        <w:rPr>
          <w:lang w:eastAsia="ru-RU"/>
        </w:rPr>
        <w:t xml:space="preserve"> </w:t>
      </w:r>
    </w:p>
    <w:p w:rsidR="00DB49AD" w:rsidRPr="00B112E2" w:rsidRDefault="00DB49AD" w:rsidP="00DB49AD">
      <w:pPr>
        <w:jc w:val="right"/>
        <w:rPr>
          <w:lang w:eastAsia="ru-RU"/>
        </w:rPr>
      </w:pPr>
      <w:r w:rsidRPr="00B112E2">
        <w:rPr>
          <w:lang w:eastAsia="ru-RU"/>
        </w:rPr>
        <w:t xml:space="preserve">к Соглашению № </w:t>
      </w:r>
      <w:r w:rsidR="001A5970" w:rsidRPr="001A5970">
        <w:rPr>
          <w:lang w:eastAsia="ru-RU"/>
        </w:rPr>
        <w:t>3</w:t>
      </w:r>
      <w:r w:rsidRPr="00B112E2">
        <w:rPr>
          <w:lang w:eastAsia="ru-RU"/>
        </w:rPr>
        <w:t xml:space="preserve"> о передаче органам </w:t>
      </w:r>
    </w:p>
    <w:p w:rsidR="00DB49AD" w:rsidRDefault="00DB49AD" w:rsidP="00DB49AD">
      <w:pPr>
        <w:jc w:val="right"/>
        <w:rPr>
          <w:lang w:eastAsia="ru-RU"/>
        </w:rPr>
      </w:pPr>
      <w:r w:rsidRPr="00B112E2">
        <w:rPr>
          <w:lang w:eastAsia="ru-RU"/>
        </w:rPr>
        <w:t xml:space="preserve">местного самоуправления </w:t>
      </w:r>
      <w:proofErr w:type="spellStart"/>
      <w:r w:rsidRPr="00B112E2">
        <w:rPr>
          <w:lang w:eastAsia="ru-RU"/>
        </w:rPr>
        <w:t>Байкаловского</w:t>
      </w:r>
      <w:proofErr w:type="spellEnd"/>
      <w:r w:rsidRPr="00B112E2">
        <w:rPr>
          <w:lang w:eastAsia="ru-RU"/>
        </w:rPr>
        <w:t xml:space="preserve"> муниципального </w:t>
      </w:r>
    </w:p>
    <w:p w:rsidR="00DB49AD" w:rsidRDefault="00DB49AD" w:rsidP="00DB49AD">
      <w:pPr>
        <w:jc w:val="right"/>
        <w:rPr>
          <w:lang w:eastAsia="ru-RU"/>
        </w:rPr>
      </w:pPr>
      <w:r w:rsidRPr="00B112E2">
        <w:rPr>
          <w:lang w:eastAsia="ru-RU"/>
        </w:rPr>
        <w:t>района</w:t>
      </w:r>
      <w:r>
        <w:rPr>
          <w:lang w:eastAsia="ru-RU"/>
        </w:rPr>
        <w:t xml:space="preserve"> </w:t>
      </w:r>
      <w:r w:rsidRPr="00DB49AD">
        <w:rPr>
          <w:lang w:eastAsia="ru-RU"/>
        </w:rPr>
        <w:t xml:space="preserve">Свердловской области </w:t>
      </w:r>
      <w:r w:rsidRPr="00B112E2">
        <w:rPr>
          <w:lang w:eastAsia="ru-RU"/>
        </w:rPr>
        <w:t>отдельных полномочий</w:t>
      </w:r>
    </w:p>
    <w:p w:rsidR="00DB49AD" w:rsidRPr="00B112E2" w:rsidRDefault="00DB49AD" w:rsidP="00DB49AD">
      <w:pPr>
        <w:jc w:val="right"/>
        <w:rPr>
          <w:lang w:eastAsia="ru-RU"/>
        </w:rPr>
      </w:pPr>
      <w:r w:rsidRPr="00B112E2">
        <w:rPr>
          <w:lang w:eastAsia="ru-RU"/>
        </w:rPr>
        <w:t xml:space="preserve"> по решению вопросов местного</w:t>
      </w:r>
    </w:p>
    <w:p w:rsidR="00DB49AD" w:rsidRDefault="00DB49AD" w:rsidP="00DB49AD">
      <w:pPr>
        <w:jc w:val="right"/>
        <w:rPr>
          <w:lang w:eastAsia="ru-RU"/>
        </w:rPr>
      </w:pPr>
      <w:r w:rsidRPr="00B112E2">
        <w:rPr>
          <w:lang w:eastAsia="ru-RU"/>
        </w:rPr>
        <w:t xml:space="preserve"> значения </w:t>
      </w:r>
      <w:proofErr w:type="spellStart"/>
      <w:r w:rsidRPr="00B112E2">
        <w:rPr>
          <w:lang w:eastAsia="ru-RU"/>
        </w:rPr>
        <w:t>Баженовского</w:t>
      </w:r>
      <w:proofErr w:type="spellEnd"/>
      <w:r w:rsidRPr="00B112E2">
        <w:rPr>
          <w:lang w:eastAsia="ru-RU"/>
        </w:rPr>
        <w:t xml:space="preserve"> сельского поселения</w:t>
      </w:r>
    </w:p>
    <w:p w:rsidR="00F07AB3" w:rsidRPr="00C92E64" w:rsidRDefault="00F07AB3" w:rsidP="00F07AB3">
      <w:pPr>
        <w:pStyle w:val="Default"/>
        <w:jc w:val="right"/>
        <w:rPr>
          <w:sz w:val="22"/>
          <w:szCs w:val="22"/>
        </w:rPr>
      </w:pPr>
    </w:p>
    <w:tbl>
      <w:tblPr>
        <w:tblW w:w="9656" w:type="dxa"/>
        <w:jc w:val="center"/>
        <w:tblInd w:w="108" w:type="dxa"/>
        <w:tblLook w:val="0000" w:firstRow="0" w:lastRow="0" w:firstColumn="0" w:lastColumn="0" w:noHBand="0" w:noVBand="0"/>
      </w:tblPr>
      <w:tblGrid>
        <w:gridCol w:w="812"/>
        <w:gridCol w:w="954"/>
        <w:gridCol w:w="6456"/>
        <w:gridCol w:w="1236"/>
        <w:gridCol w:w="388"/>
        <w:gridCol w:w="46"/>
      </w:tblGrid>
      <w:tr w:rsidR="00E862CC" w:rsidRPr="00A674CF" w:rsidTr="00DB49AD">
        <w:trPr>
          <w:trHeight w:val="315"/>
          <w:jc w:val="center"/>
        </w:trPr>
        <w:tc>
          <w:tcPr>
            <w:tcW w:w="8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CC" w:rsidRPr="00E862CC" w:rsidRDefault="00E862CC" w:rsidP="00E862CC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E862CC" w:rsidRPr="00E862CC" w:rsidRDefault="00E862CC" w:rsidP="00E862CC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862C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862C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А С Ч Е Т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CC" w:rsidRPr="00E862CC" w:rsidRDefault="00E862CC" w:rsidP="00E862C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CC" w:rsidRPr="00E862CC" w:rsidRDefault="00E862CC" w:rsidP="00E862C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62CC" w:rsidRPr="00A674CF" w:rsidTr="00DB49AD">
        <w:trPr>
          <w:trHeight w:val="315"/>
          <w:jc w:val="center"/>
        </w:trPr>
        <w:tc>
          <w:tcPr>
            <w:tcW w:w="9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2CC" w:rsidRPr="00E862CC" w:rsidRDefault="00DB49AD" w:rsidP="00DB49AD">
            <w:pPr>
              <w:ind w:left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="001A597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Фонда  оплаты труда за</w:t>
            </w:r>
            <w:r w:rsidR="00E862CC" w:rsidRPr="00E862C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2025 год  по муниципальным должностям</w:t>
            </w:r>
          </w:p>
        </w:tc>
      </w:tr>
      <w:tr w:rsidR="00E862CC" w:rsidRPr="00A674CF" w:rsidTr="00DB49AD">
        <w:trPr>
          <w:trHeight w:val="315"/>
          <w:jc w:val="center"/>
        </w:trPr>
        <w:tc>
          <w:tcPr>
            <w:tcW w:w="9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BF3" w:rsidRDefault="00DB49AD" w:rsidP="00DB49AD">
            <w:pPr>
              <w:tabs>
                <w:tab w:val="left" w:pos="2802"/>
              </w:tabs>
              <w:ind w:left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E862CC" w:rsidRPr="00E862C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862CC" w:rsidRPr="00E862C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Байкаловского</w:t>
            </w:r>
            <w:proofErr w:type="spellEnd"/>
            <w:r w:rsidR="00E862CC" w:rsidRPr="00E862C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E862CC" w:rsidRDefault="00DB49AD" w:rsidP="00DB49A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E862CC" w:rsidRPr="00205BF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Свердловской области</w:t>
            </w:r>
          </w:p>
          <w:p w:rsidR="00DB49AD" w:rsidRPr="00E862CC" w:rsidRDefault="00DB49AD" w:rsidP="00DB49A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B3278C" w:rsidRDefault="009B1A7B" w:rsidP="0041266F">
            <w:pPr>
              <w:ind w:left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3278C">
              <w:rPr>
                <w:rFonts w:eastAsia="Times New Roman"/>
                <w:b/>
                <w:bCs/>
                <w:color w:val="000000"/>
                <w:lang w:eastAsia="ru-RU"/>
              </w:rPr>
              <w:t>№ строки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973FF">
              <w:rPr>
                <w:rFonts w:eastAsia="Times New Roman"/>
                <w:b/>
                <w:bCs/>
                <w:color w:val="000000"/>
                <w:lang w:eastAsia="ru-RU"/>
              </w:rPr>
              <w:t>КОСГУ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973FF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973FF">
              <w:rPr>
                <w:rFonts w:eastAsia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Численность по штатному расписанию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Месячный фонд по должностному окладу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205BF3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  <w:r w:rsidR="00DB49AD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469,00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A7B" w:rsidRPr="007513C4" w:rsidRDefault="009B1A7B" w:rsidP="0041266F">
            <w:pPr>
              <w:ind w:left="0"/>
              <w:rPr>
                <w:rFonts w:eastAsia="Times New Roman"/>
                <w:lang w:eastAsia="ru-RU"/>
              </w:rPr>
            </w:pPr>
            <w:r w:rsidRPr="007513C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A7B" w:rsidRPr="007513C4" w:rsidRDefault="009B1A7B" w:rsidP="0041266F">
            <w:pPr>
              <w:ind w:left="0"/>
              <w:rPr>
                <w:rFonts w:eastAsia="Times New Roman"/>
                <w:lang w:eastAsia="ru-RU"/>
              </w:rPr>
            </w:pPr>
            <w:r w:rsidRPr="007513C4">
              <w:rPr>
                <w:rFonts w:eastAsia="Times New Roman"/>
                <w:lang w:eastAsia="ru-RU"/>
              </w:rPr>
              <w:t>211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A7B" w:rsidRPr="007513C4" w:rsidRDefault="009B1A7B" w:rsidP="0041266F">
            <w:pPr>
              <w:ind w:left="0"/>
              <w:rPr>
                <w:rFonts w:eastAsia="Times New Roman"/>
                <w:lang w:eastAsia="ru-RU"/>
              </w:rPr>
            </w:pPr>
            <w:r w:rsidRPr="007513C4">
              <w:rPr>
                <w:rFonts w:eastAsia="Times New Roman"/>
                <w:lang w:eastAsia="ru-RU"/>
              </w:rPr>
              <w:t>фонд оплаты труда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A7B" w:rsidRPr="007513C4" w:rsidRDefault="00205BF3" w:rsidP="00DB49AD">
            <w:pPr>
              <w:tabs>
                <w:tab w:val="left" w:pos="1592"/>
              </w:tabs>
              <w:ind w:left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="00DB49AD">
              <w:rPr>
                <w:rFonts w:eastAsia="Times New Roman"/>
                <w:lang w:eastAsia="ru-RU"/>
              </w:rPr>
              <w:t>90</w:t>
            </w:r>
            <w:r>
              <w:rPr>
                <w:rFonts w:eastAsia="Times New Roman"/>
                <w:lang w:eastAsia="ru-RU"/>
              </w:rPr>
              <w:t> </w:t>
            </w:r>
            <w:r w:rsidR="00DB49AD">
              <w:rPr>
                <w:rFonts w:eastAsia="Times New Roman"/>
                <w:lang w:eastAsia="ru-RU"/>
              </w:rPr>
              <w:t xml:space="preserve"> 479,27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0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Годовой фонд по должностным окладам (стр</w:t>
            </w:r>
            <w:proofErr w:type="gramStart"/>
            <w:r w:rsidRPr="002973FF">
              <w:rPr>
                <w:rFonts w:eastAsia="Times New Roman"/>
                <w:color w:val="000000"/>
                <w:lang w:eastAsia="ru-RU"/>
              </w:rPr>
              <w:t>2</w:t>
            </w:r>
            <w:proofErr w:type="gramEnd"/>
            <w:r w:rsidRPr="002973FF">
              <w:rPr>
                <w:rFonts w:eastAsia="Times New Roman"/>
                <w:color w:val="000000"/>
                <w:lang w:eastAsia="ru-RU"/>
              </w:rPr>
              <w:t>*12)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205BF3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185 628,00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Надбавка за классный чин (</w:t>
            </w:r>
            <w:proofErr w:type="spellStart"/>
            <w:proofErr w:type="gramStart"/>
            <w:r w:rsidRPr="002973FF">
              <w:rPr>
                <w:rFonts w:eastAsia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2973FF">
              <w:rPr>
                <w:rFonts w:eastAsia="Times New Roman"/>
                <w:color w:val="000000"/>
                <w:lang w:eastAsia="ru-RU"/>
              </w:rPr>
              <w:t xml:space="preserve"> 2*1)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205BF3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15 469,00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5F3F56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 xml:space="preserve">Надбавка за особые условия </w:t>
            </w:r>
            <w:proofErr w:type="spellStart"/>
            <w:r w:rsidRPr="002973FF">
              <w:rPr>
                <w:rFonts w:eastAsia="Times New Roman"/>
                <w:color w:val="000000"/>
                <w:lang w:eastAsia="ru-RU"/>
              </w:rPr>
              <w:t>гос</w:t>
            </w:r>
            <w:proofErr w:type="gramStart"/>
            <w:r w:rsidRPr="002973FF">
              <w:rPr>
                <w:rFonts w:eastAsia="Times New Roman"/>
                <w:color w:val="000000"/>
                <w:lang w:eastAsia="ru-RU"/>
              </w:rPr>
              <w:t>.с</w:t>
            </w:r>
            <w:proofErr w:type="gramEnd"/>
            <w:r w:rsidRPr="002973FF">
              <w:rPr>
                <w:rFonts w:eastAsia="Times New Roman"/>
                <w:color w:val="000000"/>
                <w:lang w:eastAsia="ru-RU"/>
              </w:rPr>
              <w:t>лужбы</w:t>
            </w:r>
            <w:proofErr w:type="spellEnd"/>
            <w:r w:rsidRPr="002973FF">
              <w:rPr>
                <w:rFonts w:eastAsia="Times New Roman"/>
                <w:color w:val="000000"/>
                <w:lang w:eastAsia="ru-RU"/>
              </w:rPr>
              <w:t xml:space="preserve"> (стр.2*1</w:t>
            </w:r>
            <w:r w:rsidR="005F3F56">
              <w:rPr>
                <w:rFonts w:eastAsia="Times New Roman"/>
                <w:color w:val="000000"/>
                <w:lang w:eastAsia="ru-RU"/>
              </w:rPr>
              <w:t>9</w:t>
            </w:r>
            <w:r w:rsidRPr="002973FF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205BF3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386 725,00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Надбавка за выслугу ле</w:t>
            </w:r>
            <w:proofErr w:type="gramStart"/>
            <w:r w:rsidRPr="002973FF">
              <w:rPr>
                <w:rFonts w:eastAsia="Times New Roman"/>
                <w:color w:val="000000"/>
                <w:lang w:eastAsia="ru-RU"/>
              </w:rPr>
              <w:t>т(</w:t>
            </w:r>
            <w:proofErr w:type="gramEnd"/>
            <w:r w:rsidRPr="002973FF">
              <w:rPr>
                <w:rFonts w:eastAsia="Times New Roman"/>
                <w:color w:val="000000"/>
                <w:lang w:eastAsia="ru-RU"/>
              </w:rPr>
              <w:t>стр.2*3)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205BF3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46 407,00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5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 xml:space="preserve">Надбавка за работу со сведениями, составляющими </w:t>
            </w:r>
            <w:proofErr w:type="spellStart"/>
            <w:r w:rsidRPr="002973FF">
              <w:rPr>
                <w:rFonts w:eastAsia="Times New Roman"/>
                <w:color w:val="000000"/>
                <w:lang w:eastAsia="ru-RU"/>
              </w:rPr>
              <w:t>гос</w:t>
            </w:r>
            <w:proofErr w:type="gramStart"/>
            <w:r w:rsidRPr="002973FF">
              <w:rPr>
                <w:rFonts w:eastAsia="Times New Roman"/>
                <w:color w:val="000000"/>
                <w:lang w:eastAsia="ru-RU"/>
              </w:rPr>
              <w:t>.т</w:t>
            </w:r>
            <w:proofErr w:type="gramEnd"/>
            <w:r w:rsidRPr="002973FF">
              <w:rPr>
                <w:rFonts w:eastAsia="Times New Roman"/>
                <w:color w:val="000000"/>
                <w:lang w:eastAsia="ru-RU"/>
              </w:rPr>
              <w:t>айну</w:t>
            </w:r>
            <w:proofErr w:type="spellEnd"/>
            <w:r w:rsidRPr="002973FF">
              <w:rPr>
                <w:rFonts w:eastAsia="Times New Roman"/>
                <w:color w:val="000000"/>
                <w:lang w:eastAsia="ru-RU"/>
              </w:rPr>
              <w:t xml:space="preserve"> (стр.2*0,5)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205BF3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="00DB49AD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734,50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5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Премия за выполнение особо важных и сложных заданий (стр.2*6)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205BF3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92 814,00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Материальная помощь (стр.2*2)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205BF3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30 938,00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973FF">
              <w:rPr>
                <w:rFonts w:eastAsia="Times New Roman"/>
                <w:color w:val="000000"/>
                <w:lang w:eastAsia="ru-RU"/>
              </w:rPr>
              <w:t>Итого (стр.4+стр.5+стр.6+стр.7+стр.8+стр.9+стр.10+стр.11)</w:t>
            </w:r>
            <w:proofErr w:type="gramEnd"/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205BF3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765 715,50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Районный коэффициент (стр.12*15%)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205BF3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114</w:t>
            </w:r>
            <w:r w:rsidR="00DB49AD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857,33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205BF3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увеличение на 1,</w:t>
            </w:r>
            <w:r w:rsidR="005F3F56">
              <w:rPr>
                <w:rFonts w:eastAsia="Times New Roman"/>
                <w:color w:val="000000"/>
                <w:lang w:eastAsia="ru-RU"/>
              </w:rPr>
              <w:t>0</w:t>
            </w:r>
            <w:r w:rsidR="00C054CA">
              <w:rPr>
                <w:rFonts w:eastAsia="Times New Roman"/>
                <w:color w:val="000000"/>
                <w:lang w:eastAsia="ru-RU"/>
              </w:rPr>
              <w:t>45</w:t>
            </w:r>
            <w:r>
              <w:rPr>
                <w:rFonts w:eastAsia="Times New Roman"/>
                <w:color w:val="000000"/>
                <w:lang w:eastAsia="ru-RU"/>
              </w:rPr>
              <w:t xml:space="preserve"> с 01.</w:t>
            </w:r>
            <w:r w:rsidR="005F3F56">
              <w:rPr>
                <w:rFonts w:eastAsia="Times New Roman"/>
                <w:color w:val="000000"/>
                <w:lang w:eastAsia="ru-RU"/>
              </w:rPr>
              <w:t>10.202</w:t>
            </w:r>
            <w:r w:rsidR="00205BF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9AD" w:rsidRPr="002973FF" w:rsidRDefault="00DB49AD" w:rsidP="00205BF3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9 906,44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213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Начисления на оплату труда (стр.3- 4000*30,2%)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A7B" w:rsidRPr="002973FF" w:rsidRDefault="00DB49AD" w:rsidP="00DB49AD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267 716,74</w:t>
            </w:r>
          </w:p>
        </w:tc>
      </w:tr>
      <w:tr w:rsidR="009B1A7B" w:rsidRPr="002973FF" w:rsidTr="00DB49AD">
        <w:tblPrEx>
          <w:tblLook w:val="04A0" w:firstRow="1" w:lastRow="0" w:firstColumn="1" w:lastColumn="0" w:noHBand="0" w:noVBand="1"/>
        </w:tblPrEx>
        <w:trPr>
          <w:gridAfter w:val="1"/>
          <w:wAfter w:w="119" w:type="dxa"/>
          <w:trHeight w:val="297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r w:rsidRPr="002973F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9B1A7B" w:rsidP="0041266F">
            <w:pPr>
              <w:ind w:left="0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973FF">
              <w:rPr>
                <w:rFonts w:eastAsia="Times New Roman"/>
                <w:color w:val="000000"/>
                <w:lang w:eastAsia="ru-RU"/>
              </w:rPr>
              <w:t>Всего ФОТ с начислениями стр.3+стр.15)</w:t>
            </w:r>
            <w:proofErr w:type="gramEnd"/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7B" w:rsidRPr="002973FF" w:rsidRDefault="00205BF3" w:rsidP="00DB49AD">
            <w:pPr>
              <w:ind w:left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 w:rsidR="00DB49AD">
              <w:rPr>
                <w:rFonts w:eastAsia="Times New Roman"/>
                <w:b/>
                <w:bCs/>
                <w:color w:val="000000"/>
                <w:lang w:eastAsia="ru-RU"/>
              </w:rPr>
              <w:t> 158 196,01</w:t>
            </w:r>
          </w:p>
        </w:tc>
      </w:tr>
    </w:tbl>
    <w:p w:rsidR="00B3278C" w:rsidRDefault="00B3278C" w:rsidP="00B3278C"/>
    <w:p w:rsidR="00B3278C" w:rsidRDefault="00B3278C" w:rsidP="00B3278C"/>
    <w:tbl>
      <w:tblPr>
        <w:tblpPr w:leftFromText="180" w:rightFromText="180" w:vertAnchor="text" w:horzAnchor="margin" w:tblpXSpec="center" w:tblpY="307"/>
        <w:tblW w:w="9890" w:type="dxa"/>
        <w:tblLook w:val="04A0" w:firstRow="1" w:lastRow="0" w:firstColumn="1" w:lastColumn="0" w:noHBand="0" w:noVBand="1"/>
      </w:tblPr>
      <w:tblGrid>
        <w:gridCol w:w="4644"/>
        <w:gridCol w:w="1374"/>
        <w:gridCol w:w="1745"/>
        <w:gridCol w:w="2127"/>
      </w:tblGrid>
      <w:tr w:rsidR="009B1A7B" w:rsidRPr="00AE77D3" w:rsidTr="00CF3C29">
        <w:trPr>
          <w:trHeight w:val="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B" w:rsidRPr="00AE77D3" w:rsidRDefault="009B1A7B" w:rsidP="009E1C7B">
            <w:pPr>
              <w:jc w:val="center"/>
              <w:rPr>
                <w:rFonts w:ascii="Tiems New Roman" w:eastAsia="Times New Roman" w:hAnsi="Tiems New Roman"/>
                <w:b/>
                <w:bCs/>
                <w:color w:val="000000"/>
                <w:lang w:eastAsia="ru-RU"/>
              </w:rPr>
            </w:pPr>
            <w:r w:rsidRPr="00AE77D3">
              <w:rPr>
                <w:rFonts w:ascii="Tiems New Roman" w:eastAsia="Times New Roman" w:hAnsi="Tiem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B" w:rsidRPr="00AE77D3" w:rsidRDefault="00205BF3" w:rsidP="009E1C7B">
            <w:pPr>
              <w:ind w:left="0"/>
              <w:rPr>
                <w:rFonts w:ascii="Tiems New Roman" w:eastAsia="Times New Roman" w:hAnsi="Tiems New Roman"/>
                <w:b/>
                <w:bCs/>
                <w:color w:val="000000"/>
                <w:lang w:eastAsia="ru-RU"/>
              </w:rPr>
            </w:pPr>
            <w:r>
              <w:rPr>
                <w:rFonts w:ascii="Tiems New Roman" w:eastAsia="Times New Roman" w:hAnsi="Tiem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B" w:rsidRPr="00AE77D3" w:rsidRDefault="00205BF3" w:rsidP="009E1C7B">
            <w:pPr>
              <w:jc w:val="center"/>
              <w:rPr>
                <w:rFonts w:ascii="Tiems New Roman" w:eastAsia="Times New Roman" w:hAnsi="Tiems New Roman"/>
                <w:b/>
                <w:bCs/>
                <w:color w:val="000000"/>
                <w:lang w:eastAsia="ru-RU"/>
              </w:rPr>
            </w:pPr>
            <w:r>
              <w:rPr>
                <w:rFonts w:ascii="Tiems New Roman" w:eastAsia="Times New Roman" w:hAnsi="Tiem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B" w:rsidRPr="00AE77D3" w:rsidRDefault="009B1A7B" w:rsidP="009E1C7B">
            <w:pPr>
              <w:jc w:val="center"/>
              <w:rPr>
                <w:rFonts w:ascii="Tiems New Roman" w:eastAsia="Times New Roman" w:hAnsi="Tiems New Roman"/>
                <w:b/>
                <w:bCs/>
                <w:color w:val="000000"/>
                <w:lang w:eastAsia="ru-RU"/>
              </w:rPr>
            </w:pPr>
            <w:r>
              <w:rPr>
                <w:rFonts w:ascii="Tiems New Roman" w:eastAsia="Times New Roman" w:hAnsi="Tiem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9B1A7B" w:rsidRPr="00AE77D3" w:rsidTr="00CF3C29">
        <w:trPr>
          <w:trHeight w:val="2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Pr="00AE77D3" w:rsidRDefault="009B1A7B" w:rsidP="009E1C7B">
            <w:pPr>
              <w:ind w:left="0"/>
              <w:rPr>
                <w:rFonts w:ascii="Tiems New Roman" w:eastAsia="Times New Roman" w:hAnsi="Tiems New Roman"/>
                <w:color w:val="000000"/>
                <w:lang w:eastAsia="ru-RU"/>
              </w:rPr>
            </w:pPr>
            <w:proofErr w:type="spellStart"/>
            <w:r w:rsidRPr="00AE77D3">
              <w:rPr>
                <w:rFonts w:ascii="Tiems New Roman" w:eastAsia="Times New Roman" w:hAnsi="Tiems New Roman"/>
                <w:color w:val="000000"/>
                <w:lang w:eastAsia="ru-RU"/>
              </w:rPr>
              <w:t>Байкаловское</w:t>
            </w:r>
            <w:proofErr w:type="spellEnd"/>
            <w:r w:rsidRPr="00AE77D3">
              <w:rPr>
                <w:rFonts w:ascii="Tiems New Roman" w:eastAsia="Times New Roman" w:hAnsi="Tiem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Pr="00AE77D3" w:rsidRDefault="00205BF3" w:rsidP="00DB49AD">
            <w:pPr>
              <w:ind w:left="0"/>
              <w:rPr>
                <w:rFonts w:ascii="Tiems New Roman" w:eastAsia="Times New Roman" w:hAnsi="Tiems New Roman"/>
                <w:color w:val="000000"/>
                <w:lang w:eastAsia="ru-RU"/>
              </w:rPr>
            </w:pPr>
            <w:r>
              <w:rPr>
                <w:rFonts w:ascii="Tiems New Roman" w:eastAsia="Times New Roman" w:hAnsi="Tiems New Roman"/>
                <w:color w:val="000000"/>
                <w:lang w:eastAsia="ru-RU"/>
              </w:rPr>
              <w:t>44</w:t>
            </w:r>
            <w:r w:rsidR="00DB49AD">
              <w:rPr>
                <w:rFonts w:ascii="Tiems New Roman" w:eastAsia="Times New Roman" w:hAnsi="Tiems New Roman"/>
                <w:color w:val="000000"/>
                <w:lang w:eastAsia="ru-RU"/>
              </w:rPr>
              <w:t>5</w:t>
            </w:r>
            <w:r>
              <w:rPr>
                <w:rFonts w:ascii="Tiems New Roman" w:eastAsia="Times New Roman" w:hAnsi="Tiems New Roman"/>
                <w:color w:val="000000"/>
                <w:lang w:eastAsia="ru-RU"/>
              </w:rPr>
              <w:t xml:space="preserve"> </w:t>
            </w:r>
            <w:r w:rsidR="00DB49AD">
              <w:rPr>
                <w:rFonts w:ascii="Tiems New Roman" w:eastAsia="Times New Roman" w:hAnsi="Tiems New Roman"/>
                <w:color w:val="000000"/>
                <w:lang w:eastAsia="ru-RU"/>
              </w:rPr>
              <w:t>3</w:t>
            </w:r>
            <w:r>
              <w:rPr>
                <w:rFonts w:ascii="Tiems New Roman" w:eastAsia="Times New Roman" w:hAnsi="Tiems New Roman"/>
                <w:color w:val="000000"/>
                <w:lang w:eastAsia="ru-RU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Pr="00AE77D3" w:rsidRDefault="00205BF3" w:rsidP="00DB49AD">
            <w:pPr>
              <w:rPr>
                <w:rFonts w:ascii="Tiems New Roman" w:eastAsia="Times New Roman" w:hAnsi="Tiems New Roman"/>
                <w:color w:val="000000"/>
                <w:lang w:eastAsia="ru-RU"/>
              </w:rPr>
            </w:pPr>
            <w:r>
              <w:rPr>
                <w:rFonts w:ascii="Tiems New Roman" w:eastAsia="Times New Roman" w:hAnsi="Tiems New Roman"/>
                <w:color w:val="000000"/>
                <w:lang w:eastAsia="ru-RU"/>
              </w:rPr>
              <w:t xml:space="preserve">133 </w:t>
            </w:r>
            <w:r w:rsidR="00DB49AD">
              <w:rPr>
                <w:rFonts w:ascii="Tiems New Roman" w:eastAsia="Times New Roman" w:hAnsi="Tiems New Roman"/>
                <w:color w:val="000000"/>
                <w:lang w:eastAsia="ru-RU"/>
              </w:rPr>
              <w:t>9</w:t>
            </w:r>
            <w:r>
              <w:rPr>
                <w:rFonts w:ascii="Tiems New Roman" w:eastAsia="Times New Roman" w:hAnsi="Tiems New Roman"/>
                <w:color w:val="00000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Pr="00AE77D3" w:rsidRDefault="00DB49AD" w:rsidP="009E1C7B">
            <w:pPr>
              <w:rPr>
                <w:rFonts w:ascii="Tiems New Roman" w:eastAsia="Times New Roman" w:hAnsi="Tiems New Roman"/>
                <w:color w:val="000000"/>
                <w:lang w:eastAsia="ru-RU"/>
              </w:rPr>
            </w:pPr>
            <w:r>
              <w:rPr>
                <w:rFonts w:ascii="Tiems New Roman" w:eastAsia="Times New Roman" w:hAnsi="Tiems New Roman"/>
                <w:color w:val="000000"/>
                <w:lang w:eastAsia="ru-RU"/>
              </w:rPr>
              <w:t>579200</w:t>
            </w:r>
          </w:p>
        </w:tc>
      </w:tr>
      <w:tr w:rsidR="009B1A7B" w:rsidRPr="003070A7" w:rsidTr="00CF3C29">
        <w:trPr>
          <w:trHeight w:val="2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Pr="00AE77D3" w:rsidRDefault="009B1A7B" w:rsidP="009E1C7B">
            <w:pPr>
              <w:ind w:left="0"/>
              <w:rPr>
                <w:rFonts w:ascii="Tiems New Roman" w:eastAsia="Times New Roman" w:hAnsi="Tiems New Roman"/>
                <w:color w:val="000000"/>
                <w:lang w:eastAsia="ru-RU"/>
              </w:rPr>
            </w:pPr>
            <w:proofErr w:type="spellStart"/>
            <w:r w:rsidRPr="00AE77D3">
              <w:rPr>
                <w:rFonts w:ascii="Tiems New Roman" w:eastAsia="Times New Roman" w:hAnsi="Tiems New Roman"/>
                <w:color w:val="000000"/>
                <w:lang w:eastAsia="ru-RU"/>
              </w:rPr>
              <w:t>Баженовское</w:t>
            </w:r>
            <w:proofErr w:type="spellEnd"/>
            <w:r w:rsidRPr="00AE77D3">
              <w:rPr>
                <w:rFonts w:ascii="Tiems New Roman" w:eastAsia="Times New Roman" w:hAnsi="Tiem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Pr="003070A7" w:rsidRDefault="00205BF3" w:rsidP="00DB49AD">
            <w:pPr>
              <w:ind w:left="0"/>
              <w:rPr>
                <w:rFonts w:ascii="Tiems New Roman" w:eastAsia="Times New Roman" w:hAnsi="Tiems New Roman"/>
                <w:lang w:eastAsia="ru-RU"/>
              </w:rPr>
            </w:pPr>
            <w:r>
              <w:rPr>
                <w:rFonts w:ascii="Tiems New Roman" w:eastAsia="Times New Roman" w:hAnsi="Tiems New Roman"/>
                <w:lang w:eastAsia="ru-RU"/>
              </w:rPr>
              <w:t xml:space="preserve">222 </w:t>
            </w:r>
            <w:r w:rsidR="00DB49AD">
              <w:rPr>
                <w:rFonts w:ascii="Tiems New Roman" w:eastAsia="Times New Roman" w:hAnsi="Tiems New Roman"/>
                <w:lang w:eastAsia="ru-RU"/>
              </w:rPr>
              <w:t>6</w:t>
            </w:r>
            <w:r>
              <w:rPr>
                <w:rFonts w:ascii="Tiems New Roman" w:eastAsia="Times New Roman" w:hAnsi="Tiems New Roman"/>
                <w:lang w:eastAsia="ru-RU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Pr="003070A7" w:rsidRDefault="00205BF3" w:rsidP="009E1C7B">
            <w:pPr>
              <w:rPr>
                <w:rFonts w:ascii="Tiems New Roman" w:eastAsia="Times New Roman" w:hAnsi="Tiems New Roman"/>
                <w:lang w:eastAsia="ru-RU"/>
              </w:rPr>
            </w:pPr>
            <w:r>
              <w:rPr>
                <w:rFonts w:ascii="Tiems New Roman" w:eastAsia="Times New Roman" w:hAnsi="Tiems New Roman"/>
                <w:lang w:eastAsia="ru-RU"/>
              </w:rPr>
              <w:t>66 900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Pr="003070A7" w:rsidRDefault="00205BF3" w:rsidP="00DB49AD">
            <w:pPr>
              <w:rPr>
                <w:rFonts w:ascii="Tiems New Roman" w:eastAsia="Times New Roman" w:hAnsi="Tiems New Roman"/>
                <w:lang w:eastAsia="ru-RU"/>
              </w:rPr>
            </w:pPr>
            <w:r>
              <w:rPr>
                <w:rFonts w:ascii="Tiems New Roman" w:eastAsia="Times New Roman" w:hAnsi="Tiems New Roman"/>
                <w:lang w:eastAsia="ru-RU"/>
              </w:rPr>
              <w:t xml:space="preserve">289 </w:t>
            </w:r>
            <w:r w:rsidR="00DB49AD">
              <w:rPr>
                <w:rFonts w:ascii="Tiems New Roman" w:eastAsia="Times New Roman" w:hAnsi="Tiems New Roman"/>
                <w:lang w:eastAsia="ru-RU"/>
              </w:rPr>
              <w:t>5</w:t>
            </w:r>
            <w:r>
              <w:rPr>
                <w:rFonts w:ascii="Tiems New Roman" w:eastAsia="Times New Roman" w:hAnsi="Tiems New Roman"/>
                <w:lang w:eastAsia="ru-RU"/>
              </w:rPr>
              <w:t>00</w:t>
            </w:r>
          </w:p>
        </w:tc>
      </w:tr>
      <w:tr w:rsidR="00CF3C29" w:rsidRPr="00AE77D3" w:rsidTr="00CF3C29">
        <w:trPr>
          <w:trHeight w:val="2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C29" w:rsidRPr="00AE77D3" w:rsidRDefault="00CF3C29" w:rsidP="00CF3C29">
            <w:pPr>
              <w:ind w:left="0"/>
              <w:rPr>
                <w:rFonts w:ascii="Tiems New Roman" w:eastAsia="Times New Roman" w:hAnsi="Tiems New Roman"/>
                <w:color w:val="000000"/>
                <w:lang w:eastAsia="ru-RU"/>
              </w:rPr>
            </w:pPr>
            <w:proofErr w:type="spellStart"/>
            <w:r w:rsidRPr="00AE77D3">
              <w:rPr>
                <w:rFonts w:ascii="Tiems New Roman" w:eastAsia="Times New Roman" w:hAnsi="Tiems New Roman"/>
                <w:color w:val="000000"/>
                <w:lang w:eastAsia="ru-RU"/>
              </w:rPr>
              <w:t>Краснополянское</w:t>
            </w:r>
            <w:proofErr w:type="spellEnd"/>
            <w:r w:rsidRPr="00AE77D3">
              <w:rPr>
                <w:rFonts w:ascii="Tiems New Roman" w:eastAsia="Times New Roman" w:hAnsi="Tiems New Roman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C29" w:rsidRPr="003070A7" w:rsidRDefault="00205BF3" w:rsidP="00DB49AD">
            <w:pPr>
              <w:ind w:left="0"/>
              <w:rPr>
                <w:rFonts w:ascii="Tiems New Roman" w:eastAsia="Times New Roman" w:hAnsi="Tiems New Roman"/>
                <w:lang w:eastAsia="ru-RU"/>
              </w:rPr>
            </w:pPr>
            <w:r>
              <w:rPr>
                <w:rFonts w:ascii="Tiems New Roman" w:eastAsia="Times New Roman" w:hAnsi="Tiems New Roman"/>
                <w:lang w:eastAsia="ru-RU"/>
              </w:rPr>
              <w:t xml:space="preserve">222 </w:t>
            </w:r>
            <w:r w:rsidR="00DB49AD">
              <w:rPr>
                <w:rFonts w:ascii="Tiems New Roman" w:eastAsia="Times New Roman" w:hAnsi="Tiems New Roman"/>
                <w:lang w:eastAsia="ru-RU"/>
              </w:rPr>
              <w:t>6</w:t>
            </w:r>
            <w:r>
              <w:rPr>
                <w:rFonts w:ascii="Tiems New Roman" w:eastAsia="Times New Roman" w:hAnsi="Tiems New Roman"/>
                <w:lang w:eastAsia="ru-RU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C29" w:rsidRPr="003070A7" w:rsidRDefault="00205BF3" w:rsidP="00CF3C29">
            <w:pPr>
              <w:rPr>
                <w:rFonts w:ascii="Tiems New Roman" w:eastAsia="Times New Roman" w:hAnsi="Tiems New Roman"/>
                <w:lang w:eastAsia="ru-RU"/>
              </w:rPr>
            </w:pPr>
            <w:r>
              <w:rPr>
                <w:rFonts w:ascii="Tiems New Roman" w:eastAsia="Times New Roman" w:hAnsi="Tiems New Roman"/>
                <w:lang w:eastAsia="ru-RU"/>
              </w:rPr>
              <w:t>66 900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C29" w:rsidRPr="003070A7" w:rsidRDefault="00205BF3" w:rsidP="00DB49AD">
            <w:pPr>
              <w:rPr>
                <w:rFonts w:ascii="Tiems New Roman" w:eastAsia="Times New Roman" w:hAnsi="Tiems New Roman"/>
                <w:lang w:eastAsia="ru-RU"/>
              </w:rPr>
            </w:pPr>
            <w:r>
              <w:rPr>
                <w:rFonts w:ascii="Tiems New Roman" w:eastAsia="Times New Roman" w:hAnsi="Tiems New Roman"/>
                <w:lang w:eastAsia="ru-RU"/>
              </w:rPr>
              <w:t xml:space="preserve">289 </w:t>
            </w:r>
            <w:r w:rsidR="00DB49AD">
              <w:rPr>
                <w:rFonts w:ascii="Tiems New Roman" w:eastAsia="Times New Roman" w:hAnsi="Tiems New Roman"/>
                <w:lang w:eastAsia="ru-RU"/>
              </w:rPr>
              <w:t>5</w:t>
            </w:r>
            <w:r>
              <w:rPr>
                <w:rFonts w:ascii="Tiems New Roman" w:eastAsia="Times New Roman" w:hAnsi="Tiems New Roman"/>
                <w:lang w:eastAsia="ru-RU"/>
              </w:rPr>
              <w:t>00</w:t>
            </w:r>
          </w:p>
        </w:tc>
      </w:tr>
      <w:tr w:rsidR="009B1A7B" w:rsidRPr="00CB1691" w:rsidTr="00CF3C29">
        <w:trPr>
          <w:trHeight w:val="2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Default="009B1A7B" w:rsidP="009E1C7B">
            <w:pPr>
              <w:ind w:left="0"/>
              <w:rPr>
                <w:rFonts w:ascii="Tiems New Roman" w:eastAsia="Times New Roman" w:hAnsi="Tiems New Roman"/>
                <w:color w:val="000000"/>
                <w:lang w:eastAsia="ru-RU"/>
              </w:rPr>
            </w:pPr>
          </w:p>
          <w:p w:rsidR="009B1A7B" w:rsidRPr="00CB1691" w:rsidRDefault="009B1A7B" w:rsidP="009E1C7B">
            <w:pPr>
              <w:ind w:left="0"/>
              <w:rPr>
                <w:rFonts w:ascii="Tiems New Roman" w:eastAsia="Times New Roman" w:hAnsi="Tiems New Roman"/>
                <w:b/>
                <w:color w:val="000000"/>
                <w:lang w:eastAsia="ru-RU"/>
              </w:rPr>
            </w:pPr>
            <w:r w:rsidRPr="00CB1691">
              <w:rPr>
                <w:rFonts w:ascii="Tiems New Roman" w:eastAsia="Times New Roman" w:hAnsi="Tiems New Roman"/>
                <w:b/>
                <w:color w:val="000000"/>
                <w:lang w:eastAsia="ru-RU"/>
              </w:rPr>
              <w:t>Всего</w:t>
            </w:r>
            <w:r>
              <w:rPr>
                <w:rFonts w:ascii="Tiems New Roman" w:eastAsia="Times New Roman" w:hAnsi="Tiem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Pr="00AE77D3" w:rsidRDefault="00DB49AD" w:rsidP="009E1C7B">
            <w:pPr>
              <w:ind w:left="0"/>
              <w:rPr>
                <w:rFonts w:ascii="Tiems New Roman" w:eastAsia="Times New Roman" w:hAnsi="Tiems New Roman"/>
                <w:color w:val="000000"/>
                <w:lang w:eastAsia="ru-RU"/>
              </w:rPr>
            </w:pPr>
            <w:r>
              <w:rPr>
                <w:rFonts w:ascii="Tiems New Roman" w:eastAsia="Times New Roman" w:hAnsi="Tiems New Roman"/>
                <w:color w:val="000000"/>
                <w:lang w:eastAsia="ru-RU"/>
              </w:rPr>
              <w:t>890 500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Pr="00AE77D3" w:rsidRDefault="00205BF3" w:rsidP="00DB49AD">
            <w:pPr>
              <w:rPr>
                <w:rFonts w:ascii="Tiems New Roman" w:eastAsia="Times New Roman" w:hAnsi="Tiems New Roman"/>
                <w:color w:val="000000"/>
                <w:lang w:eastAsia="ru-RU"/>
              </w:rPr>
            </w:pPr>
            <w:r>
              <w:rPr>
                <w:rFonts w:ascii="Tiems New Roman" w:eastAsia="Times New Roman" w:hAnsi="Tiems New Roman"/>
                <w:color w:val="000000"/>
                <w:lang w:eastAsia="ru-RU"/>
              </w:rPr>
              <w:t xml:space="preserve">267 </w:t>
            </w:r>
            <w:r w:rsidR="00DB49AD">
              <w:rPr>
                <w:rFonts w:ascii="Tiems New Roman" w:eastAsia="Times New Roman" w:hAnsi="Tiems New Roman"/>
                <w:color w:val="000000"/>
                <w:lang w:eastAsia="ru-RU"/>
              </w:rPr>
              <w:t>7</w:t>
            </w:r>
            <w:r>
              <w:rPr>
                <w:rFonts w:ascii="Tiems New Roman" w:eastAsia="Times New Roman" w:hAnsi="Tiems New Roman"/>
                <w:color w:val="00000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7B" w:rsidRPr="005F3F56" w:rsidRDefault="00205BF3" w:rsidP="00DB49AD">
            <w:pPr>
              <w:rPr>
                <w:rFonts w:ascii="Tiems New Roman" w:eastAsia="Times New Roman" w:hAnsi="Tiems New Roman"/>
                <w:color w:val="000000"/>
                <w:lang w:eastAsia="ru-RU"/>
              </w:rPr>
            </w:pPr>
            <w:r>
              <w:rPr>
                <w:rFonts w:ascii="Tiems New Roman" w:eastAsia="Times New Roman" w:hAnsi="Tiems New Roman"/>
                <w:color w:val="000000"/>
                <w:lang w:eastAsia="ru-RU"/>
              </w:rPr>
              <w:t>1 15</w:t>
            </w:r>
            <w:r w:rsidR="00DB49AD">
              <w:rPr>
                <w:rFonts w:ascii="Tiems New Roman" w:eastAsia="Times New Roman" w:hAnsi="Tiems New Roman"/>
                <w:color w:val="000000"/>
                <w:lang w:eastAsia="ru-RU"/>
              </w:rPr>
              <w:t>8</w:t>
            </w:r>
            <w:r>
              <w:rPr>
                <w:rFonts w:ascii="Tiems New Roman" w:eastAsia="Times New Roman" w:hAnsi="Tiems New Roman"/>
                <w:color w:val="000000"/>
                <w:lang w:eastAsia="ru-RU"/>
              </w:rPr>
              <w:t xml:space="preserve"> </w:t>
            </w:r>
            <w:r w:rsidR="00DB49AD">
              <w:rPr>
                <w:rFonts w:ascii="Tiems New Roman" w:eastAsia="Times New Roman" w:hAnsi="Tiems New Roman"/>
                <w:color w:val="000000"/>
                <w:lang w:eastAsia="ru-RU"/>
              </w:rPr>
              <w:t>2</w:t>
            </w:r>
            <w:r>
              <w:rPr>
                <w:rFonts w:ascii="Tiems New Roman" w:eastAsia="Times New Roman" w:hAnsi="Tiems New Roman"/>
                <w:color w:val="000000"/>
                <w:lang w:eastAsia="ru-RU"/>
              </w:rPr>
              <w:t>00</w:t>
            </w:r>
          </w:p>
        </w:tc>
      </w:tr>
    </w:tbl>
    <w:p w:rsidR="00F07AB3" w:rsidRPr="009E2817" w:rsidRDefault="00F07AB3" w:rsidP="00F07AB3">
      <w:pPr>
        <w:pStyle w:val="Default"/>
        <w:rPr>
          <w:sz w:val="26"/>
          <w:szCs w:val="26"/>
        </w:rPr>
      </w:pPr>
    </w:p>
    <w:sectPr w:rsidR="00F07AB3" w:rsidRPr="009E2817" w:rsidSect="00DB49A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em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6E80"/>
    <w:multiLevelType w:val="hybridMultilevel"/>
    <w:tmpl w:val="E4367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B2731"/>
    <w:multiLevelType w:val="multilevel"/>
    <w:tmpl w:val="6ED6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7A112C65"/>
    <w:multiLevelType w:val="hybridMultilevel"/>
    <w:tmpl w:val="EC60AE2A"/>
    <w:lvl w:ilvl="0" w:tplc="ACAE1C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8F"/>
    <w:rsid w:val="00016EA6"/>
    <w:rsid w:val="000204E9"/>
    <w:rsid w:val="000268C0"/>
    <w:rsid w:val="000308D4"/>
    <w:rsid w:val="00054359"/>
    <w:rsid w:val="00054544"/>
    <w:rsid w:val="000674AA"/>
    <w:rsid w:val="00085B0C"/>
    <w:rsid w:val="00095921"/>
    <w:rsid w:val="000B0F44"/>
    <w:rsid w:val="000C076D"/>
    <w:rsid w:val="000C7DCF"/>
    <w:rsid w:val="00153051"/>
    <w:rsid w:val="00190127"/>
    <w:rsid w:val="001A5970"/>
    <w:rsid w:val="001A6E70"/>
    <w:rsid w:val="00201D44"/>
    <w:rsid w:val="00205BF3"/>
    <w:rsid w:val="00212BFC"/>
    <w:rsid w:val="00255FD9"/>
    <w:rsid w:val="0027711F"/>
    <w:rsid w:val="002F47D6"/>
    <w:rsid w:val="003070A7"/>
    <w:rsid w:val="00324BED"/>
    <w:rsid w:val="00333BC7"/>
    <w:rsid w:val="00340FF8"/>
    <w:rsid w:val="00360F96"/>
    <w:rsid w:val="003A548F"/>
    <w:rsid w:val="004345C1"/>
    <w:rsid w:val="004369F6"/>
    <w:rsid w:val="0046797C"/>
    <w:rsid w:val="00477051"/>
    <w:rsid w:val="004B582E"/>
    <w:rsid w:val="004F57E9"/>
    <w:rsid w:val="004F770E"/>
    <w:rsid w:val="00507AF5"/>
    <w:rsid w:val="005A5B14"/>
    <w:rsid w:val="005B6402"/>
    <w:rsid w:val="005D666A"/>
    <w:rsid w:val="005F3F56"/>
    <w:rsid w:val="00623468"/>
    <w:rsid w:val="00641C61"/>
    <w:rsid w:val="006443EB"/>
    <w:rsid w:val="006503D7"/>
    <w:rsid w:val="006518B3"/>
    <w:rsid w:val="0069357B"/>
    <w:rsid w:val="00694972"/>
    <w:rsid w:val="006B6579"/>
    <w:rsid w:val="006C2293"/>
    <w:rsid w:val="006F3F7E"/>
    <w:rsid w:val="006F6A76"/>
    <w:rsid w:val="007069B3"/>
    <w:rsid w:val="00717540"/>
    <w:rsid w:val="00724D95"/>
    <w:rsid w:val="007513C4"/>
    <w:rsid w:val="00756DCA"/>
    <w:rsid w:val="00757FBF"/>
    <w:rsid w:val="00766602"/>
    <w:rsid w:val="007760B5"/>
    <w:rsid w:val="00792901"/>
    <w:rsid w:val="00802887"/>
    <w:rsid w:val="00815C64"/>
    <w:rsid w:val="0085609C"/>
    <w:rsid w:val="008C5010"/>
    <w:rsid w:val="008F402E"/>
    <w:rsid w:val="009262D6"/>
    <w:rsid w:val="009320F0"/>
    <w:rsid w:val="00957690"/>
    <w:rsid w:val="00991038"/>
    <w:rsid w:val="009B0FE4"/>
    <w:rsid w:val="009B1A7B"/>
    <w:rsid w:val="009B6E2A"/>
    <w:rsid w:val="009E2817"/>
    <w:rsid w:val="00A01630"/>
    <w:rsid w:val="00A0478B"/>
    <w:rsid w:val="00A53358"/>
    <w:rsid w:val="00AA23AF"/>
    <w:rsid w:val="00AB647F"/>
    <w:rsid w:val="00AC3D2F"/>
    <w:rsid w:val="00AF6ADA"/>
    <w:rsid w:val="00B00C63"/>
    <w:rsid w:val="00B16749"/>
    <w:rsid w:val="00B3278C"/>
    <w:rsid w:val="00B56C8D"/>
    <w:rsid w:val="00B57558"/>
    <w:rsid w:val="00B777D9"/>
    <w:rsid w:val="00BC095D"/>
    <w:rsid w:val="00BD281C"/>
    <w:rsid w:val="00C054CA"/>
    <w:rsid w:val="00C06272"/>
    <w:rsid w:val="00C14003"/>
    <w:rsid w:val="00C51CFF"/>
    <w:rsid w:val="00C83313"/>
    <w:rsid w:val="00C92E64"/>
    <w:rsid w:val="00CA1A71"/>
    <w:rsid w:val="00CC20DB"/>
    <w:rsid w:val="00CF3C29"/>
    <w:rsid w:val="00D02E6F"/>
    <w:rsid w:val="00D36E94"/>
    <w:rsid w:val="00D65601"/>
    <w:rsid w:val="00D76D61"/>
    <w:rsid w:val="00D92C92"/>
    <w:rsid w:val="00DA2094"/>
    <w:rsid w:val="00DB49AD"/>
    <w:rsid w:val="00E05DC2"/>
    <w:rsid w:val="00E3054D"/>
    <w:rsid w:val="00E33C77"/>
    <w:rsid w:val="00E74E5C"/>
    <w:rsid w:val="00E815D8"/>
    <w:rsid w:val="00E862CC"/>
    <w:rsid w:val="00EC478A"/>
    <w:rsid w:val="00ED3E0A"/>
    <w:rsid w:val="00EE1DE2"/>
    <w:rsid w:val="00EE7DD8"/>
    <w:rsid w:val="00F00DF7"/>
    <w:rsid w:val="00F07AB3"/>
    <w:rsid w:val="00F2154A"/>
    <w:rsid w:val="00F427C7"/>
    <w:rsid w:val="00F8130A"/>
    <w:rsid w:val="00FD3E49"/>
    <w:rsid w:val="00FE2094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58"/>
    <w:pPr>
      <w:spacing w:after="0" w:line="240" w:lineRule="auto"/>
      <w:ind w:left="840" w:right="-360" w:firstLine="0"/>
    </w:pPr>
    <w:rPr>
      <w:rFonts w:ascii="Times New Roman" w:eastAsia="Calibri" w:hAnsi="Times New Roman" w:cs="Times New Roman"/>
      <w:sz w:val="20"/>
      <w:szCs w:val="20"/>
      <w:lang w:val="ru-RU" w:bidi="he-IL"/>
    </w:rPr>
  </w:style>
  <w:style w:type="paragraph" w:styleId="1">
    <w:name w:val="heading 1"/>
    <w:basedOn w:val="a"/>
    <w:next w:val="a"/>
    <w:link w:val="10"/>
    <w:uiPriority w:val="9"/>
    <w:qFormat/>
    <w:rsid w:val="006C229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9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9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9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9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9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9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9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9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22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22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22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C22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22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22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C2293"/>
    <w:rPr>
      <w:b/>
      <w:bCs/>
      <w:spacing w:val="0"/>
    </w:rPr>
  </w:style>
  <w:style w:type="character" w:styleId="a9">
    <w:name w:val="Emphasis"/>
    <w:uiPriority w:val="20"/>
    <w:qFormat/>
    <w:rsid w:val="006C22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C2293"/>
  </w:style>
  <w:style w:type="paragraph" w:styleId="ab">
    <w:name w:val="List Paragraph"/>
    <w:basedOn w:val="a"/>
    <w:uiPriority w:val="34"/>
    <w:qFormat/>
    <w:rsid w:val="006C22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22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C22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C229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C22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C22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C22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C2293"/>
    <w:rPr>
      <w:smallCaps/>
    </w:rPr>
  </w:style>
  <w:style w:type="character" w:styleId="af1">
    <w:name w:val="Intense Reference"/>
    <w:uiPriority w:val="32"/>
    <w:qFormat/>
    <w:rsid w:val="006C2293"/>
    <w:rPr>
      <w:b/>
      <w:bCs/>
      <w:smallCaps/>
      <w:color w:val="auto"/>
    </w:rPr>
  </w:style>
  <w:style w:type="character" w:styleId="af2">
    <w:name w:val="Book Title"/>
    <w:uiPriority w:val="33"/>
    <w:qFormat/>
    <w:rsid w:val="006C22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2293"/>
    <w:pPr>
      <w:outlineLvl w:val="9"/>
    </w:pPr>
  </w:style>
  <w:style w:type="paragraph" w:customStyle="1" w:styleId="Default">
    <w:name w:val="Default"/>
    <w:rsid w:val="003A548F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210">
    <w:name w:val="Список 21"/>
    <w:basedOn w:val="a"/>
    <w:rsid w:val="00B57558"/>
    <w:pPr>
      <w:suppressAutoHyphens/>
      <w:spacing w:after="60"/>
      <w:ind w:left="566" w:right="0" w:hanging="283"/>
      <w:jc w:val="both"/>
    </w:pPr>
    <w:rPr>
      <w:sz w:val="24"/>
      <w:szCs w:val="24"/>
      <w:lang w:eastAsia="ar-SA" w:bidi="ar-SA"/>
    </w:rPr>
  </w:style>
  <w:style w:type="paragraph" w:customStyle="1" w:styleId="ConsPlusNormal">
    <w:name w:val="ConsPlusNormal"/>
    <w:rsid w:val="00CA1A71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sz w:val="28"/>
      <w:szCs w:val="28"/>
      <w:lang w:val="ru-RU" w:bidi="ar-SA"/>
    </w:rPr>
  </w:style>
  <w:style w:type="table" w:styleId="af4">
    <w:name w:val="Table Grid"/>
    <w:basedOn w:val="a1"/>
    <w:uiPriority w:val="59"/>
    <w:rsid w:val="009E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9E2817"/>
    <w:rPr>
      <w:color w:val="0066CC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518B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518B3"/>
    <w:rPr>
      <w:rFonts w:ascii="Tahoma" w:eastAsia="Calibri" w:hAnsi="Tahoma" w:cs="Tahoma"/>
      <w:sz w:val="16"/>
      <w:szCs w:val="16"/>
      <w:lang w:val="ru-RU" w:bidi="he-IL"/>
    </w:rPr>
  </w:style>
  <w:style w:type="character" w:customStyle="1" w:styleId="af8">
    <w:name w:val="Основной текст_"/>
    <w:link w:val="11"/>
    <w:rsid w:val="009B0FE4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9B0FE4"/>
    <w:pPr>
      <w:widowControl w:val="0"/>
      <w:shd w:val="clear" w:color="auto" w:fill="FFFFFF"/>
      <w:spacing w:before="180" w:line="220" w:lineRule="exact"/>
      <w:ind w:left="0" w:right="0"/>
      <w:jc w:val="both"/>
    </w:pPr>
    <w:rPr>
      <w:rFonts w:eastAsia="Times New Roman"/>
      <w:spacing w:val="4"/>
      <w:sz w:val="17"/>
      <w:szCs w:val="17"/>
      <w:lang w:val="en-US" w:bidi="en-US"/>
    </w:rPr>
  </w:style>
  <w:style w:type="paragraph" w:styleId="23">
    <w:name w:val="Body Text Indent 2"/>
    <w:basedOn w:val="a"/>
    <w:link w:val="24"/>
    <w:rsid w:val="00E862CC"/>
    <w:pPr>
      <w:ind w:left="0" w:right="0" w:firstLine="720"/>
      <w:jc w:val="both"/>
    </w:pPr>
    <w:rPr>
      <w:rFonts w:eastAsia="Times New Roman"/>
      <w:sz w:val="24"/>
      <w:szCs w:val="24"/>
      <w:lang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E862C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ody Text"/>
    <w:basedOn w:val="a"/>
    <w:link w:val="afa"/>
    <w:uiPriority w:val="99"/>
    <w:semiHidden/>
    <w:unhideWhenUsed/>
    <w:rsid w:val="00205BF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205BF3"/>
    <w:rPr>
      <w:rFonts w:ascii="Times New Roman" w:eastAsia="Calibri" w:hAnsi="Times New Roman" w:cs="Times New Roman"/>
      <w:sz w:val="20"/>
      <w:szCs w:val="20"/>
      <w:lang w:val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58"/>
    <w:pPr>
      <w:spacing w:after="0" w:line="240" w:lineRule="auto"/>
      <w:ind w:left="840" w:right="-360" w:firstLine="0"/>
    </w:pPr>
    <w:rPr>
      <w:rFonts w:ascii="Times New Roman" w:eastAsia="Calibri" w:hAnsi="Times New Roman" w:cs="Times New Roman"/>
      <w:sz w:val="20"/>
      <w:szCs w:val="20"/>
      <w:lang w:val="ru-RU" w:bidi="he-IL"/>
    </w:rPr>
  </w:style>
  <w:style w:type="paragraph" w:styleId="1">
    <w:name w:val="heading 1"/>
    <w:basedOn w:val="a"/>
    <w:next w:val="a"/>
    <w:link w:val="10"/>
    <w:uiPriority w:val="9"/>
    <w:qFormat/>
    <w:rsid w:val="006C229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9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9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9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9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9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9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9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9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22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22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22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C22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22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22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C2293"/>
    <w:rPr>
      <w:b/>
      <w:bCs/>
      <w:spacing w:val="0"/>
    </w:rPr>
  </w:style>
  <w:style w:type="character" w:styleId="a9">
    <w:name w:val="Emphasis"/>
    <w:uiPriority w:val="20"/>
    <w:qFormat/>
    <w:rsid w:val="006C22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C2293"/>
  </w:style>
  <w:style w:type="paragraph" w:styleId="ab">
    <w:name w:val="List Paragraph"/>
    <w:basedOn w:val="a"/>
    <w:uiPriority w:val="34"/>
    <w:qFormat/>
    <w:rsid w:val="006C22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22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C22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C229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C22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C22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C22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C2293"/>
    <w:rPr>
      <w:smallCaps/>
    </w:rPr>
  </w:style>
  <w:style w:type="character" w:styleId="af1">
    <w:name w:val="Intense Reference"/>
    <w:uiPriority w:val="32"/>
    <w:qFormat/>
    <w:rsid w:val="006C2293"/>
    <w:rPr>
      <w:b/>
      <w:bCs/>
      <w:smallCaps/>
      <w:color w:val="auto"/>
    </w:rPr>
  </w:style>
  <w:style w:type="character" w:styleId="af2">
    <w:name w:val="Book Title"/>
    <w:uiPriority w:val="33"/>
    <w:qFormat/>
    <w:rsid w:val="006C22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2293"/>
    <w:pPr>
      <w:outlineLvl w:val="9"/>
    </w:pPr>
  </w:style>
  <w:style w:type="paragraph" w:customStyle="1" w:styleId="Default">
    <w:name w:val="Default"/>
    <w:rsid w:val="003A548F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210">
    <w:name w:val="Список 21"/>
    <w:basedOn w:val="a"/>
    <w:rsid w:val="00B57558"/>
    <w:pPr>
      <w:suppressAutoHyphens/>
      <w:spacing w:after="60"/>
      <w:ind w:left="566" w:right="0" w:hanging="283"/>
      <w:jc w:val="both"/>
    </w:pPr>
    <w:rPr>
      <w:sz w:val="24"/>
      <w:szCs w:val="24"/>
      <w:lang w:eastAsia="ar-SA" w:bidi="ar-SA"/>
    </w:rPr>
  </w:style>
  <w:style w:type="paragraph" w:customStyle="1" w:styleId="ConsPlusNormal">
    <w:name w:val="ConsPlusNormal"/>
    <w:rsid w:val="00CA1A71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sz w:val="28"/>
      <w:szCs w:val="28"/>
      <w:lang w:val="ru-RU" w:bidi="ar-SA"/>
    </w:rPr>
  </w:style>
  <w:style w:type="table" w:styleId="af4">
    <w:name w:val="Table Grid"/>
    <w:basedOn w:val="a1"/>
    <w:uiPriority w:val="59"/>
    <w:rsid w:val="009E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9E2817"/>
    <w:rPr>
      <w:color w:val="0066CC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518B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518B3"/>
    <w:rPr>
      <w:rFonts w:ascii="Tahoma" w:eastAsia="Calibri" w:hAnsi="Tahoma" w:cs="Tahoma"/>
      <w:sz w:val="16"/>
      <w:szCs w:val="16"/>
      <w:lang w:val="ru-RU" w:bidi="he-IL"/>
    </w:rPr>
  </w:style>
  <w:style w:type="character" w:customStyle="1" w:styleId="af8">
    <w:name w:val="Основной текст_"/>
    <w:link w:val="11"/>
    <w:rsid w:val="009B0FE4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9B0FE4"/>
    <w:pPr>
      <w:widowControl w:val="0"/>
      <w:shd w:val="clear" w:color="auto" w:fill="FFFFFF"/>
      <w:spacing w:before="180" w:line="220" w:lineRule="exact"/>
      <w:ind w:left="0" w:right="0"/>
      <w:jc w:val="both"/>
    </w:pPr>
    <w:rPr>
      <w:rFonts w:eastAsia="Times New Roman"/>
      <w:spacing w:val="4"/>
      <w:sz w:val="17"/>
      <w:szCs w:val="17"/>
      <w:lang w:val="en-US" w:bidi="en-US"/>
    </w:rPr>
  </w:style>
  <w:style w:type="paragraph" w:styleId="23">
    <w:name w:val="Body Text Indent 2"/>
    <w:basedOn w:val="a"/>
    <w:link w:val="24"/>
    <w:rsid w:val="00E862CC"/>
    <w:pPr>
      <w:ind w:left="0" w:right="0" w:firstLine="720"/>
      <w:jc w:val="both"/>
    </w:pPr>
    <w:rPr>
      <w:rFonts w:eastAsia="Times New Roman"/>
      <w:sz w:val="24"/>
      <w:szCs w:val="24"/>
      <w:lang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E862C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ody Text"/>
    <w:basedOn w:val="a"/>
    <w:link w:val="afa"/>
    <w:uiPriority w:val="99"/>
    <w:semiHidden/>
    <w:unhideWhenUsed/>
    <w:rsid w:val="00205BF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205BF3"/>
    <w:rPr>
      <w:rFonts w:ascii="Times New Roman" w:eastAsia="Calibri" w:hAnsi="Times New Roman" w:cs="Times New Roman"/>
      <w:sz w:val="20"/>
      <w:szCs w:val="20"/>
      <w:lang w:val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ACC8D893AE52D587E9A5F82366C9FD19952CAC6411DFE013743B0237z0z5D" TargetMode="External"/><Relationship Id="rId13" Type="http://schemas.openxmlformats.org/officeDocument/2006/relationships/hyperlink" Target="consultantplus://offline/ref=CF606B8A92512FAABC3DFB607BB1E55355614344247FBBBB6D0A34775E470E15BFC8F432BB1C555FD0E6E65429707A332F37A1473D08uFE7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CACC8D893AE52D587E9A5F82366C9FD19952CAC6411DFE013743B023705ED5939AB3B94E9zAz3D" TargetMode="External"/><Relationship Id="rId12" Type="http://schemas.openxmlformats.org/officeDocument/2006/relationships/hyperlink" Target="consultantplus://offline/ref=CF606B8A92512FAABC3DFB607BB1E55355614344247FBBBB6D0A34775E470E15BFC8F432BD19565280BCF65060257E2D2628BF44230BFECAu7E3K" TargetMode="External"/><Relationship Id="rId17" Type="http://schemas.openxmlformats.org/officeDocument/2006/relationships/hyperlink" Target="consultantplus://offline/ref=561FB4C9786C87E7D212F37BD0F866513A1412658329700D5A923BA3F6U55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ACC8D893AE52D587E9A5F82366C9FD19952CAC6411DFE013743B023705ED5939AB3B94E9zAz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606B8A92512FAABC3DFB607BB1E5535561424C277CBBBB6D0A34775E470E15BFC8F432BC1951508FE3F345717D73243136BE5B3F09FFuCE2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57A4359F1F022A4E5C861E3107F75585DADA0BE8DECE7046C0170046274C31292DF6A51BVDPDE" TargetMode="External"/><Relationship Id="rId10" Type="http://schemas.openxmlformats.org/officeDocument/2006/relationships/hyperlink" Target="consultantplus://offline/ref=CF606B8A92512FAABC3DFB607BB1E55355614344247FBBBB6D0A34775E470E15BFC8F431B81E5B5FD0E6E65429707A332F37A1473D08uFE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606B8A92512FAABC3DFB607BB1E55355614344247FBBBB6D0A34775E470E15BFC8F431B81E5B5FD0E6E65429707A332F37A1473D08uFE7K" TargetMode="External"/><Relationship Id="rId14" Type="http://schemas.openxmlformats.org/officeDocument/2006/relationships/hyperlink" Target="consultantplus://offline/ref=CF606B8A92512FAABC3DFB607BB1E55355614344247FBBBB6D0A34775E470E15BFC8F431BA11535FD0E6E65429707A332F37A1473D08uF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270B-FC1B-4606-BB77-C5BEEFEE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User</cp:lastModifiedBy>
  <cp:revision>16</cp:revision>
  <cp:lastPrinted>2023-01-18T06:04:00Z</cp:lastPrinted>
  <dcterms:created xsi:type="dcterms:W3CDTF">2024-12-27T06:06:00Z</dcterms:created>
  <dcterms:modified xsi:type="dcterms:W3CDTF">2025-01-16T06:28:00Z</dcterms:modified>
</cp:coreProperties>
</file>