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45" w:rsidRDefault="00D81F45" w:rsidP="00D81F45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2F16B775" wp14:editId="1588C9A4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A81EFA" w:rsidRPr="00D81F45" w:rsidRDefault="000D49AF" w:rsidP="00D81F45">
      <w:pPr>
        <w:jc w:val="center"/>
        <w:rPr>
          <w:rFonts w:ascii="Segoe UI" w:hAnsi="Segoe UI" w:cs="Segoe UI"/>
          <w:sz w:val="32"/>
          <w:szCs w:val="32"/>
        </w:rPr>
      </w:pPr>
      <w:r w:rsidRPr="00D81F45">
        <w:rPr>
          <w:rFonts w:ascii="Segoe UI" w:hAnsi="Segoe UI" w:cs="Segoe UI"/>
          <w:sz w:val="32"/>
          <w:szCs w:val="32"/>
        </w:rPr>
        <w:t>К</w:t>
      </w:r>
      <w:r w:rsidR="00A81EFA" w:rsidRPr="00D81F45">
        <w:rPr>
          <w:rFonts w:ascii="Segoe UI" w:hAnsi="Segoe UI" w:cs="Segoe UI"/>
          <w:sz w:val="32"/>
          <w:szCs w:val="32"/>
        </w:rPr>
        <w:t>ак получить сведения о кадастровой стоимости недвижимости</w:t>
      </w:r>
    </w:p>
    <w:p w:rsidR="00A81EFA" w:rsidRPr="00D81F45" w:rsidRDefault="000D49AF" w:rsidP="00295391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 xml:space="preserve">Управление </w:t>
      </w:r>
      <w:r w:rsidR="00A81EFA" w:rsidRPr="00D81F45">
        <w:rPr>
          <w:rFonts w:ascii="Segoe UI" w:hAnsi="Segoe UI" w:cs="Segoe UI"/>
          <w:sz w:val="24"/>
          <w:szCs w:val="24"/>
        </w:rPr>
        <w:t>Росреестр</w:t>
      </w:r>
      <w:r w:rsidRPr="00D81F45">
        <w:rPr>
          <w:rFonts w:ascii="Segoe UI" w:hAnsi="Segoe UI" w:cs="Segoe UI"/>
          <w:sz w:val="24"/>
          <w:szCs w:val="24"/>
        </w:rPr>
        <w:t xml:space="preserve">а </w:t>
      </w:r>
      <w:r w:rsidR="00376522" w:rsidRPr="00D81F45">
        <w:rPr>
          <w:rFonts w:ascii="Segoe UI" w:hAnsi="Segoe UI" w:cs="Segoe UI"/>
          <w:sz w:val="24"/>
          <w:szCs w:val="24"/>
        </w:rPr>
        <w:t xml:space="preserve">по Свердловской области </w:t>
      </w:r>
      <w:r w:rsidRPr="00D81F45">
        <w:rPr>
          <w:rFonts w:ascii="Segoe UI" w:hAnsi="Segoe UI" w:cs="Segoe UI"/>
          <w:sz w:val="24"/>
          <w:szCs w:val="24"/>
        </w:rPr>
        <w:t>и Кадастровая палата по Уральскому федеральному округу</w:t>
      </w:r>
      <w:r w:rsidR="00A81EFA" w:rsidRPr="00D81F45">
        <w:rPr>
          <w:rFonts w:ascii="Segoe UI" w:hAnsi="Segoe UI" w:cs="Segoe UI"/>
          <w:sz w:val="24"/>
          <w:szCs w:val="24"/>
        </w:rPr>
        <w:t xml:space="preserve"> проинформировал</w:t>
      </w:r>
      <w:r w:rsidRPr="00D81F45">
        <w:rPr>
          <w:rFonts w:ascii="Segoe UI" w:hAnsi="Segoe UI" w:cs="Segoe UI"/>
          <w:sz w:val="24"/>
          <w:szCs w:val="24"/>
        </w:rPr>
        <w:t>и</w:t>
      </w:r>
      <w:r w:rsidR="00A81EFA" w:rsidRPr="00D81F45">
        <w:rPr>
          <w:rFonts w:ascii="Segoe UI" w:hAnsi="Segoe UI" w:cs="Segoe UI"/>
          <w:sz w:val="24"/>
          <w:szCs w:val="24"/>
        </w:rPr>
        <w:t xml:space="preserve"> граждан, какими способами они могут получить сведения о кадастровой стоимости своего объекта недвижимости.</w:t>
      </w:r>
    </w:p>
    <w:p w:rsidR="00366563" w:rsidRPr="00D81F45" w:rsidRDefault="000D49AF" w:rsidP="00F56C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>К</w:t>
      </w:r>
      <w:r w:rsidR="00A81EFA" w:rsidRPr="00D81F45">
        <w:rPr>
          <w:rFonts w:ascii="Segoe UI" w:hAnsi="Segoe UI" w:cs="Segoe UI"/>
          <w:sz w:val="24"/>
          <w:szCs w:val="24"/>
        </w:rPr>
        <w:t xml:space="preserve">адастровая цена </w:t>
      </w:r>
      <w:r w:rsidR="00726AA4" w:rsidRPr="00D81F45">
        <w:rPr>
          <w:rFonts w:ascii="Segoe UI" w:hAnsi="Segoe UI" w:cs="Segoe UI"/>
          <w:sz w:val="24"/>
          <w:szCs w:val="24"/>
        </w:rPr>
        <w:t xml:space="preserve">земельных участков, </w:t>
      </w:r>
      <w:r w:rsidR="00A81EFA" w:rsidRPr="00D81F45">
        <w:rPr>
          <w:rFonts w:ascii="Segoe UI" w:hAnsi="Segoe UI" w:cs="Segoe UI"/>
          <w:sz w:val="24"/>
          <w:szCs w:val="24"/>
        </w:rPr>
        <w:t>домов, дач</w:t>
      </w:r>
      <w:r w:rsidR="00D93ED1" w:rsidRPr="00D81F45">
        <w:rPr>
          <w:rFonts w:ascii="Segoe UI" w:hAnsi="Segoe UI" w:cs="Segoe UI"/>
          <w:sz w:val="24"/>
          <w:szCs w:val="24"/>
        </w:rPr>
        <w:t xml:space="preserve">, квартир </w:t>
      </w:r>
      <w:r w:rsidR="00A81EFA" w:rsidRPr="00D81F45">
        <w:rPr>
          <w:rFonts w:ascii="Segoe UI" w:hAnsi="Segoe UI" w:cs="Segoe UI"/>
          <w:sz w:val="24"/>
          <w:szCs w:val="24"/>
        </w:rPr>
        <w:t xml:space="preserve">и гаражей - важный показатель. Она нужна для </w:t>
      </w:r>
      <w:r w:rsidR="00726AA4" w:rsidRPr="00D81F45">
        <w:rPr>
          <w:rFonts w:ascii="Segoe UI" w:hAnsi="Segoe UI" w:cs="Segoe UI"/>
          <w:sz w:val="24"/>
          <w:szCs w:val="24"/>
        </w:rPr>
        <w:t xml:space="preserve">определения суммы земельного </w:t>
      </w:r>
      <w:r w:rsidR="00A81EFA" w:rsidRPr="00D81F45">
        <w:rPr>
          <w:rFonts w:ascii="Segoe UI" w:hAnsi="Segoe UI" w:cs="Segoe UI"/>
          <w:sz w:val="24"/>
          <w:szCs w:val="24"/>
        </w:rPr>
        <w:t>налога</w:t>
      </w:r>
      <w:r w:rsidR="00726AA4" w:rsidRPr="00D81F45">
        <w:rPr>
          <w:rFonts w:ascii="Segoe UI" w:hAnsi="Segoe UI" w:cs="Segoe UI"/>
          <w:sz w:val="24"/>
          <w:szCs w:val="24"/>
        </w:rPr>
        <w:t xml:space="preserve">, налога </w:t>
      </w:r>
      <w:bookmarkStart w:id="1" w:name="_Hlk96695296"/>
      <w:r w:rsidR="00726AA4" w:rsidRPr="00D81F45">
        <w:rPr>
          <w:rFonts w:ascii="Segoe UI" w:hAnsi="Segoe UI" w:cs="Segoe UI"/>
          <w:sz w:val="24"/>
          <w:szCs w:val="24"/>
        </w:rPr>
        <w:t xml:space="preserve">на </w:t>
      </w:r>
      <w:r w:rsidR="00A81EFA" w:rsidRPr="00D81F45">
        <w:rPr>
          <w:rFonts w:ascii="Segoe UI" w:hAnsi="Segoe UI" w:cs="Segoe UI"/>
          <w:sz w:val="24"/>
          <w:szCs w:val="24"/>
        </w:rPr>
        <w:t xml:space="preserve">имущество </w:t>
      </w:r>
      <w:r w:rsidR="00726AA4" w:rsidRPr="00D81F45">
        <w:rPr>
          <w:rFonts w:ascii="Segoe UI" w:hAnsi="Segoe UI" w:cs="Segoe UI"/>
          <w:sz w:val="24"/>
          <w:szCs w:val="24"/>
        </w:rPr>
        <w:t xml:space="preserve">физических лиц, </w:t>
      </w:r>
      <w:bookmarkEnd w:id="1"/>
      <w:r w:rsidR="00726AA4" w:rsidRPr="00D81F45">
        <w:rPr>
          <w:rFonts w:ascii="Segoe UI" w:hAnsi="Segoe UI" w:cs="Segoe UI"/>
          <w:sz w:val="24"/>
          <w:szCs w:val="24"/>
        </w:rPr>
        <w:t xml:space="preserve">налога на имущество юридических лиц в отношении </w:t>
      </w:r>
      <w:r w:rsidR="00366563" w:rsidRPr="00D81F45">
        <w:rPr>
          <w:rFonts w:ascii="Segoe UI" w:hAnsi="Segoe UI" w:cs="Segoe UI"/>
          <w:sz w:val="24"/>
          <w:szCs w:val="24"/>
        </w:rPr>
        <w:t xml:space="preserve">отдельных </w:t>
      </w:r>
      <w:r w:rsidR="00726AA4" w:rsidRPr="00D81F45">
        <w:rPr>
          <w:rFonts w:ascii="Segoe UI" w:hAnsi="Segoe UI" w:cs="Segoe UI"/>
          <w:sz w:val="24"/>
          <w:szCs w:val="24"/>
        </w:rPr>
        <w:t xml:space="preserve">зданий </w:t>
      </w:r>
      <w:r w:rsidR="00366563" w:rsidRPr="00D81F45">
        <w:rPr>
          <w:rFonts w:ascii="Segoe UI" w:hAnsi="Segoe UI" w:cs="Segoe UI"/>
          <w:sz w:val="24"/>
          <w:szCs w:val="24"/>
        </w:rPr>
        <w:t xml:space="preserve">торгового и офисного назначения. </w:t>
      </w:r>
      <w:r w:rsidR="00D93ED1" w:rsidRPr="00D81F45">
        <w:rPr>
          <w:rFonts w:ascii="Segoe UI" w:hAnsi="Segoe UI" w:cs="Segoe UI"/>
          <w:sz w:val="24"/>
          <w:szCs w:val="24"/>
        </w:rPr>
        <w:t>Так в</w:t>
      </w:r>
      <w:r w:rsidR="00366563" w:rsidRPr="00D81F45">
        <w:rPr>
          <w:rFonts w:ascii="Segoe UI" w:hAnsi="Segoe UI" w:cs="Segoe UI"/>
          <w:sz w:val="24"/>
          <w:szCs w:val="24"/>
        </w:rPr>
        <w:t xml:space="preserve"> 2021 году жители Свердловской области впервые заплатили налог </w:t>
      </w:r>
      <w:r w:rsidR="00A979C8">
        <w:rPr>
          <w:rFonts w:ascii="Segoe UI" w:hAnsi="Segoe UI" w:cs="Segoe UI"/>
          <w:sz w:val="24"/>
          <w:szCs w:val="24"/>
        </w:rPr>
        <w:t xml:space="preserve">за объекты капитального строительства </w:t>
      </w:r>
      <w:r w:rsidR="00A979C8" w:rsidRPr="00D81F45">
        <w:rPr>
          <w:rFonts w:ascii="Segoe UI" w:hAnsi="Segoe UI" w:cs="Segoe UI"/>
          <w:sz w:val="24"/>
          <w:szCs w:val="24"/>
        </w:rPr>
        <w:t>на</w:t>
      </w:r>
      <w:r w:rsidR="00366563" w:rsidRPr="00D81F45">
        <w:rPr>
          <w:rFonts w:ascii="Segoe UI" w:hAnsi="Segoe UI" w:cs="Segoe UI"/>
          <w:sz w:val="24"/>
          <w:szCs w:val="24"/>
        </w:rPr>
        <w:t xml:space="preserve"> основании</w:t>
      </w:r>
      <w:r w:rsidR="00D93ED1" w:rsidRPr="00D81F45">
        <w:rPr>
          <w:rFonts w:ascii="Segoe UI" w:hAnsi="Segoe UI" w:cs="Segoe UI"/>
          <w:sz w:val="24"/>
          <w:szCs w:val="24"/>
        </w:rPr>
        <w:t xml:space="preserve"> </w:t>
      </w:r>
      <w:r w:rsidR="00A57F15" w:rsidRPr="00D81F45">
        <w:rPr>
          <w:rFonts w:ascii="Segoe UI" w:hAnsi="Segoe UI" w:cs="Segoe UI"/>
          <w:sz w:val="24"/>
          <w:szCs w:val="24"/>
        </w:rPr>
        <w:t xml:space="preserve">сведений о </w:t>
      </w:r>
      <w:r w:rsidR="00366563" w:rsidRPr="00D81F45">
        <w:rPr>
          <w:rFonts w:ascii="Segoe UI" w:hAnsi="Segoe UI" w:cs="Segoe UI"/>
          <w:sz w:val="24"/>
          <w:szCs w:val="24"/>
        </w:rPr>
        <w:t>кадастровой стоимости.</w:t>
      </w:r>
      <w:r w:rsidR="008D234E">
        <w:rPr>
          <w:rFonts w:ascii="Segoe UI" w:hAnsi="Segoe UI" w:cs="Segoe UI"/>
          <w:sz w:val="24"/>
          <w:szCs w:val="24"/>
        </w:rPr>
        <w:t xml:space="preserve"> </w:t>
      </w:r>
    </w:p>
    <w:p w:rsidR="00366563" w:rsidRPr="00B21481" w:rsidRDefault="00D81F45" w:rsidP="00F56C51">
      <w:pPr>
        <w:ind w:firstLine="708"/>
        <w:jc w:val="both"/>
      </w:pPr>
      <w:r w:rsidRPr="005B7CCE">
        <w:rPr>
          <w:rFonts w:ascii="Segoe UI" w:hAnsi="Segoe UI" w:cs="Segoe UI"/>
          <w:i/>
          <w:sz w:val="24"/>
          <w:szCs w:val="24"/>
        </w:rPr>
        <w:t>«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Также сведения о кадастровой стоимости нужны для </w:t>
      </w:r>
      <w:r w:rsidR="00D93ED1" w:rsidRPr="005B7CCE">
        <w:rPr>
          <w:rFonts w:ascii="Segoe UI" w:hAnsi="Segoe UI" w:cs="Segoe UI"/>
          <w:i/>
          <w:sz w:val="24"/>
          <w:szCs w:val="24"/>
        </w:rPr>
        <w:t xml:space="preserve">совершения </w:t>
      </w:r>
      <w:r w:rsidR="00366563" w:rsidRPr="005B7CCE">
        <w:rPr>
          <w:rFonts w:ascii="Segoe UI" w:hAnsi="Segoe UI" w:cs="Segoe UI"/>
          <w:i/>
          <w:sz w:val="24"/>
          <w:szCs w:val="24"/>
        </w:rPr>
        <w:t>ряда операций с недвижимостью, например, оформления аренды или наследства</w:t>
      </w:r>
      <w:r w:rsidR="00D93ED1" w:rsidRPr="005B7CCE">
        <w:rPr>
          <w:rFonts w:ascii="Segoe UI" w:hAnsi="Segoe UI" w:cs="Segoe UI"/>
          <w:i/>
          <w:sz w:val="24"/>
          <w:szCs w:val="24"/>
        </w:rPr>
        <w:t>. П</w:t>
      </w:r>
      <w:r w:rsidR="00366563" w:rsidRPr="005B7CCE">
        <w:rPr>
          <w:rFonts w:ascii="Segoe UI" w:hAnsi="Segoe UI" w:cs="Segoe UI"/>
          <w:i/>
          <w:sz w:val="24"/>
          <w:szCs w:val="24"/>
        </w:rPr>
        <w:t>ри</w:t>
      </w:r>
      <w:r w:rsidR="00D93ED1" w:rsidRPr="005B7CCE">
        <w:rPr>
          <w:rFonts w:ascii="Segoe UI" w:hAnsi="Segoe UI" w:cs="Segoe UI"/>
          <w:i/>
          <w:sz w:val="24"/>
          <w:szCs w:val="24"/>
        </w:rPr>
        <w:t xml:space="preserve"> </w:t>
      </w:r>
      <w:r w:rsidR="00366563" w:rsidRPr="005B7CCE">
        <w:rPr>
          <w:rFonts w:ascii="Segoe UI" w:hAnsi="Segoe UI" w:cs="Segoe UI"/>
          <w:i/>
          <w:sz w:val="24"/>
          <w:szCs w:val="24"/>
        </w:rPr>
        <w:t>оформлении  сделки купли-продажи</w:t>
      </w:r>
      <w:r w:rsidR="00D93ED1" w:rsidRPr="005B7CCE">
        <w:rPr>
          <w:rFonts w:ascii="Segoe UI" w:hAnsi="Segoe UI" w:cs="Segoe UI"/>
          <w:i/>
          <w:sz w:val="24"/>
          <w:szCs w:val="24"/>
        </w:rPr>
        <w:t>, если объект находится в собственности менее 5 лет,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 необходимо проверить </w:t>
      </w:r>
      <w:r w:rsidR="00D93ED1" w:rsidRPr="005B7CCE">
        <w:rPr>
          <w:rFonts w:ascii="Segoe UI" w:hAnsi="Segoe UI" w:cs="Segoe UI"/>
          <w:i/>
          <w:sz w:val="24"/>
          <w:szCs w:val="24"/>
        </w:rPr>
        <w:t>не превышает ли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 кадастровая стоимость </w:t>
      </w:r>
      <w:r w:rsidR="00D93ED1" w:rsidRPr="005B7CCE">
        <w:rPr>
          <w:rFonts w:ascii="Segoe UI" w:hAnsi="Segoe UI" w:cs="Segoe UI"/>
          <w:i/>
          <w:sz w:val="24"/>
          <w:szCs w:val="24"/>
        </w:rPr>
        <w:t>сумму сделки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, </w:t>
      </w:r>
      <w:r w:rsidR="00D93ED1" w:rsidRPr="005B7CCE">
        <w:rPr>
          <w:rFonts w:ascii="Segoe UI" w:hAnsi="Segoe UI" w:cs="Segoe UI"/>
          <w:i/>
          <w:sz w:val="24"/>
          <w:szCs w:val="24"/>
        </w:rPr>
        <w:t>от  этого зависит подлежащая уплате сумма подоходного налога</w:t>
      </w:r>
      <w:r w:rsidRPr="00295391">
        <w:rPr>
          <w:rFonts w:ascii="Segoe UI" w:hAnsi="Segoe UI" w:cs="Segoe UI"/>
          <w:sz w:val="24"/>
          <w:szCs w:val="24"/>
        </w:rPr>
        <w:t>»,</w:t>
      </w:r>
      <w:r w:rsidR="00366563" w:rsidRPr="00D81F45">
        <w:rPr>
          <w:rFonts w:ascii="Segoe UI" w:hAnsi="Segoe UI" w:cs="Segoe UI"/>
          <w:sz w:val="24"/>
          <w:szCs w:val="24"/>
        </w:rPr>
        <w:t xml:space="preserve"> - подчеркнул </w:t>
      </w:r>
      <w:r w:rsidR="00366563" w:rsidRPr="00B21481">
        <w:rPr>
          <w:rFonts w:ascii="Segoe UI" w:hAnsi="Segoe UI" w:cs="Segoe UI"/>
          <w:sz w:val="24"/>
          <w:szCs w:val="24"/>
        </w:rPr>
        <w:t xml:space="preserve">заместитель директора Кадастровой палаты по Уральскому федеральному округу </w:t>
      </w:r>
      <w:r w:rsidR="00366563" w:rsidRPr="00B21481">
        <w:rPr>
          <w:rFonts w:ascii="Segoe UI" w:hAnsi="Segoe UI" w:cs="Segoe UI"/>
          <w:b/>
          <w:sz w:val="24"/>
          <w:szCs w:val="24"/>
        </w:rPr>
        <w:t>Юрий Белоусов.</w:t>
      </w:r>
      <w:r w:rsidR="00366563" w:rsidRPr="00B21481">
        <w:rPr>
          <w:rFonts w:ascii="Segoe UI" w:hAnsi="Segoe UI" w:cs="Segoe UI"/>
          <w:sz w:val="24"/>
          <w:szCs w:val="24"/>
        </w:rPr>
        <w:fldChar w:fldCharType="begin"/>
      </w:r>
      <w:r w:rsidR="00366563" w:rsidRPr="00B21481">
        <w:rPr>
          <w:rFonts w:ascii="Segoe UI" w:hAnsi="Segoe UI" w:cs="Segoe UI"/>
          <w:sz w:val="24"/>
          <w:szCs w:val="24"/>
        </w:rPr>
        <w:instrText xml:space="preserve"> HYPERLINK "https://rg.ru/2019/08/21/reg-skfo/v-kadastrovoj-palate-rasskazali-kak-umenshit-nalogi-na-zhile.html" </w:instrText>
      </w:r>
      <w:r w:rsidR="00366563" w:rsidRPr="00B21481">
        <w:rPr>
          <w:rFonts w:ascii="Segoe UI" w:hAnsi="Segoe UI" w:cs="Segoe UI"/>
          <w:sz w:val="24"/>
          <w:szCs w:val="24"/>
        </w:rPr>
        <w:fldChar w:fldCharType="separate"/>
      </w:r>
    </w:p>
    <w:p w:rsidR="008D234E" w:rsidRDefault="00366563" w:rsidP="007F24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1481">
        <w:rPr>
          <w:rFonts w:ascii="Segoe UI" w:hAnsi="Segoe UI" w:cs="Segoe UI"/>
          <w:sz w:val="24"/>
          <w:szCs w:val="24"/>
        </w:rPr>
        <w:fldChar w:fldCharType="end"/>
      </w:r>
      <w:r w:rsidR="00FA2045" w:rsidRPr="00FA2045">
        <w:rPr>
          <w:rFonts w:ascii="Segoe UI" w:hAnsi="Segoe UI" w:cs="Segoe UI"/>
          <w:sz w:val="24"/>
          <w:szCs w:val="24"/>
        </w:rPr>
        <w:t>Кадастровая стоимость</w:t>
      </w:r>
      <w:r w:rsidR="00FA2045">
        <w:rPr>
          <w:rFonts w:ascii="Segoe UI" w:hAnsi="Segoe UI" w:cs="Segoe UI"/>
          <w:sz w:val="24"/>
          <w:szCs w:val="24"/>
        </w:rPr>
        <w:t xml:space="preserve"> </w:t>
      </w:r>
      <w:r w:rsidR="00FA2045" w:rsidRPr="00FA2045">
        <w:rPr>
          <w:rFonts w:ascii="Segoe UI" w:hAnsi="Segoe UI" w:cs="Segoe UI"/>
          <w:sz w:val="24"/>
          <w:szCs w:val="24"/>
        </w:rPr>
        <w:t xml:space="preserve">изменяется </w:t>
      </w:r>
      <w:r w:rsidR="00FA2045">
        <w:rPr>
          <w:rFonts w:ascii="Segoe UI" w:hAnsi="Segoe UI" w:cs="Segoe UI"/>
          <w:sz w:val="24"/>
          <w:szCs w:val="24"/>
        </w:rPr>
        <w:t>после</w:t>
      </w:r>
      <w:r w:rsidR="00FA2045" w:rsidRPr="00FA2045">
        <w:rPr>
          <w:rFonts w:ascii="Segoe UI" w:hAnsi="Segoe UI" w:cs="Segoe UI"/>
          <w:sz w:val="24"/>
          <w:szCs w:val="24"/>
        </w:rPr>
        <w:t xml:space="preserve"> </w:t>
      </w:r>
      <w:r w:rsidR="00295391">
        <w:rPr>
          <w:rFonts w:ascii="Segoe UI" w:hAnsi="Segoe UI" w:cs="Segoe UI"/>
          <w:sz w:val="24"/>
          <w:szCs w:val="24"/>
        </w:rPr>
        <w:t>п</w:t>
      </w:r>
      <w:r w:rsidR="00FA2045" w:rsidRPr="00FA2045">
        <w:rPr>
          <w:rFonts w:ascii="Segoe UI" w:hAnsi="Segoe UI" w:cs="Segoe UI"/>
          <w:sz w:val="24"/>
          <w:szCs w:val="24"/>
        </w:rPr>
        <w:t>роведени</w:t>
      </w:r>
      <w:r w:rsidR="00FA2045">
        <w:rPr>
          <w:rFonts w:ascii="Segoe UI" w:hAnsi="Segoe UI" w:cs="Segoe UI"/>
          <w:sz w:val="24"/>
          <w:szCs w:val="24"/>
        </w:rPr>
        <w:t xml:space="preserve">я </w:t>
      </w:r>
      <w:r w:rsidR="00FA2045" w:rsidRPr="00FA2045">
        <w:rPr>
          <w:rFonts w:ascii="Segoe UI" w:hAnsi="Segoe UI" w:cs="Segoe UI"/>
          <w:sz w:val="24"/>
          <w:szCs w:val="24"/>
        </w:rPr>
        <w:t xml:space="preserve">очередной государственной кадастровой оценки </w:t>
      </w:r>
      <w:r w:rsidR="0050400D" w:rsidRPr="0050400D">
        <w:rPr>
          <w:rFonts w:ascii="Segoe UI" w:hAnsi="Segoe UI" w:cs="Segoe UI"/>
          <w:sz w:val="24"/>
          <w:szCs w:val="24"/>
        </w:rPr>
        <w:t xml:space="preserve">или в </w:t>
      </w:r>
      <w:bookmarkStart w:id="2" w:name="_Hlk97220342"/>
      <w:r w:rsidR="0050400D" w:rsidRPr="0050400D">
        <w:rPr>
          <w:rFonts w:ascii="Segoe UI" w:hAnsi="Segoe UI" w:cs="Segoe UI"/>
          <w:sz w:val="24"/>
          <w:szCs w:val="24"/>
        </w:rPr>
        <w:t>связи с изменением характеристик объект</w:t>
      </w:r>
      <w:r w:rsidR="007F243E">
        <w:rPr>
          <w:rFonts w:ascii="Segoe UI" w:hAnsi="Segoe UI" w:cs="Segoe UI"/>
          <w:sz w:val="24"/>
          <w:szCs w:val="24"/>
        </w:rPr>
        <w:t>а</w:t>
      </w:r>
      <w:r w:rsidR="0050400D" w:rsidRPr="0050400D">
        <w:rPr>
          <w:rFonts w:ascii="Segoe UI" w:hAnsi="Segoe UI" w:cs="Segoe UI"/>
          <w:sz w:val="24"/>
          <w:szCs w:val="24"/>
        </w:rPr>
        <w:t xml:space="preserve"> недвижимости.</w:t>
      </w:r>
      <w:r w:rsidR="007F243E">
        <w:rPr>
          <w:rFonts w:ascii="Segoe UI" w:hAnsi="Segoe UI" w:cs="Segoe UI"/>
          <w:sz w:val="24"/>
          <w:szCs w:val="24"/>
        </w:rPr>
        <w:t xml:space="preserve"> </w:t>
      </w:r>
      <w:bookmarkEnd w:id="2"/>
      <w:r w:rsidR="00F56C51">
        <w:rPr>
          <w:rFonts w:ascii="Segoe UI" w:hAnsi="Segoe UI" w:cs="Segoe UI"/>
          <w:sz w:val="24"/>
          <w:szCs w:val="24"/>
        </w:rPr>
        <w:t>П</w:t>
      </w:r>
      <w:r w:rsidR="00F56C51" w:rsidRPr="00F56C51">
        <w:rPr>
          <w:rFonts w:ascii="Segoe UI" w:hAnsi="Segoe UI" w:cs="Segoe UI"/>
          <w:sz w:val="24"/>
          <w:szCs w:val="24"/>
        </w:rPr>
        <w:t>осле проведения очередной государственной кадастровой оценки</w:t>
      </w:r>
      <w:r w:rsidR="00F56C51">
        <w:rPr>
          <w:rFonts w:ascii="Segoe UI" w:hAnsi="Segoe UI" w:cs="Segoe UI"/>
          <w:sz w:val="24"/>
          <w:szCs w:val="24"/>
        </w:rPr>
        <w:t xml:space="preserve"> к</w:t>
      </w:r>
      <w:r w:rsidR="00F56C51" w:rsidRPr="00F56C51">
        <w:rPr>
          <w:rFonts w:ascii="Segoe UI" w:hAnsi="Segoe UI" w:cs="Segoe UI"/>
          <w:sz w:val="24"/>
          <w:szCs w:val="24"/>
        </w:rPr>
        <w:t xml:space="preserve">адастровая стоимость </w:t>
      </w:r>
      <w:r w:rsidR="007F243E">
        <w:rPr>
          <w:rFonts w:ascii="Segoe UI" w:hAnsi="Segoe UI" w:cs="Segoe UI"/>
          <w:sz w:val="24"/>
          <w:szCs w:val="24"/>
        </w:rPr>
        <w:t>вносится в</w:t>
      </w:r>
      <w:r w:rsidR="00F56C51" w:rsidRPr="00F56C51">
        <w:rPr>
          <w:rFonts w:ascii="Segoe UI" w:hAnsi="Segoe UI" w:cs="Segoe UI"/>
          <w:sz w:val="24"/>
          <w:szCs w:val="24"/>
        </w:rPr>
        <w:t xml:space="preserve"> Единый государственный реестр недвижимости (ЕГРН) на основании</w:t>
      </w:r>
      <w:r w:rsidR="00F56C51">
        <w:rPr>
          <w:rFonts w:ascii="Segoe UI" w:hAnsi="Segoe UI" w:cs="Segoe UI"/>
          <w:sz w:val="24"/>
          <w:szCs w:val="24"/>
        </w:rPr>
        <w:t xml:space="preserve"> приказа </w:t>
      </w:r>
      <w:r w:rsidR="00F56C51" w:rsidRPr="00F56C51">
        <w:rPr>
          <w:rFonts w:ascii="Segoe UI" w:hAnsi="Segoe UI" w:cs="Segoe UI"/>
          <w:sz w:val="24"/>
          <w:szCs w:val="24"/>
        </w:rPr>
        <w:t>Министерства по управлению государственным имуществом Свердловской области</w:t>
      </w:r>
      <w:r w:rsidR="00F56C51">
        <w:rPr>
          <w:rFonts w:ascii="Segoe UI" w:hAnsi="Segoe UI" w:cs="Segoe UI"/>
          <w:sz w:val="24"/>
          <w:szCs w:val="24"/>
        </w:rPr>
        <w:t xml:space="preserve">. </w:t>
      </w:r>
    </w:p>
    <w:p w:rsidR="00D81F45" w:rsidRDefault="007F243E" w:rsidP="007F243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постановке на учет нового объекта недвижимости или </w:t>
      </w:r>
      <w:r w:rsidRPr="007F243E">
        <w:rPr>
          <w:rFonts w:ascii="Segoe UI" w:hAnsi="Segoe UI" w:cs="Segoe UI"/>
          <w:sz w:val="24"/>
          <w:szCs w:val="24"/>
        </w:rPr>
        <w:t xml:space="preserve">связи с изменением характеристик кадастровая стоимость </w:t>
      </w:r>
      <w:r>
        <w:rPr>
          <w:rFonts w:ascii="Segoe UI" w:hAnsi="Segoe UI" w:cs="Segoe UI"/>
          <w:sz w:val="24"/>
          <w:szCs w:val="24"/>
        </w:rPr>
        <w:t xml:space="preserve">объекта </w:t>
      </w:r>
      <w:r w:rsidRPr="007F243E">
        <w:rPr>
          <w:rFonts w:ascii="Segoe UI" w:hAnsi="Segoe UI" w:cs="Segoe UI"/>
          <w:sz w:val="24"/>
          <w:szCs w:val="24"/>
        </w:rPr>
        <w:t xml:space="preserve">недвижимости вносится в ЕГРН </w:t>
      </w:r>
      <w:r>
        <w:rPr>
          <w:rFonts w:ascii="Segoe UI" w:hAnsi="Segoe UI" w:cs="Segoe UI"/>
          <w:sz w:val="24"/>
          <w:szCs w:val="24"/>
        </w:rPr>
        <w:t>на основании акта определения кадастровой стоимости Г</w:t>
      </w:r>
      <w:r w:rsidRPr="007F243E">
        <w:rPr>
          <w:rFonts w:ascii="Segoe UI" w:hAnsi="Segoe UI" w:cs="Segoe UI"/>
          <w:sz w:val="24"/>
          <w:szCs w:val="24"/>
        </w:rPr>
        <w:t>БУ Свердловской области «Центр государственной кадастровой оценки».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C1BE5" w:rsidRPr="00D81F45" w:rsidRDefault="00C028C7" w:rsidP="002C1BE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5B7CCE">
        <w:rPr>
          <w:rFonts w:ascii="Segoe UI" w:hAnsi="Segoe UI" w:cs="Segoe UI"/>
          <w:sz w:val="24"/>
          <w:szCs w:val="24"/>
        </w:rPr>
        <w:t>К</w:t>
      </w:r>
      <w:r w:rsidR="00A14D82" w:rsidRPr="005B7CCE">
        <w:rPr>
          <w:rFonts w:ascii="Segoe UI" w:hAnsi="Segoe UI" w:cs="Segoe UI"/>
          <w:sz w:val="24"/>
          <w:szCs w:val="24"/>
        </w:rPr>
        <w:t>адастров</w:t>
      </w:r>
      <w:r w:rsidRPr="005B7CCE">
        <w:rPr>
          <w:rFonts w:ascii="Segoe UI" w:hAnsi="Segoe UI" w:cs="Segoe UI"/>
          <w:sz w:val="24"/>
          <w:szCs w:val="24"/>
        </w:rPr>
        <w:t>ую</w:t>
      </w:r>
      <w:r w:rsidR="00A14D82" w:rsidRPr="005B7CCE">
        <w:rPr>
          <w:rFonts w:ascii="Segoe UI" w:hAnsi="Segoe UI" w:cs="Segoe UI"/>
          <w:sz w:val="24"/>
          <w:szCs w:val="24"/>
        </w:rPr>
        <w:t xml:space="preserve"> стоимост</w:t>
      </w:r>
      <w:r w:rsidRPr="005B7CCE">
        <w:rPr>
          <w:rFonts w:ascii="Segoe UI" w:hAnsi="Segoe UI" w:cs="Segoe UI"/>
          <w:sz w:val="24"/>
          <w:szCs w:val="24"/>
        </w:rPr>
        <w:t>ь</w:t>
      </w:r>
      <w:r w:rsidR="00A14D82" w:rsidRPr="005B7CCE">
        <w:rPr>
          <w:rFonts w:ascii="Segoe UI" w:hAnsi="Segoe UI" w:cs="Segoe UI"/>
          <w:sz w:val="24"/>
          <w:szCs w:val="24"/>
        </w:rPr>
        <w:t xml:space="preserve"> в настоящее время </w:t>
      </w:r>
      <w:r w:rsidRPr="005B7CCE">
        <w:rPr>
          <w:rFonts w:ascii="Segoe UI" w:hAnsi="Segoe UI" w:cs="Segoe UI"/>
          <w:sz w:val="24"/>
          <w:szCs w:val="24"/>
        </w:rPr>
        <w:t>рассчитывает</w:t>
      </w:r>
      <w:r w:rsidR="00A14D82" w:rsidRPr="005B7CCE">
        <w:rPr>
          <w:rFonts w:ascii="Segoe UI" w:hAnsi="Segoe UI" w:cs="Segoe UI"/>
          <w:sz w:val="24"/>
          <w:szCs w:val="24"/>
        </w:rPr>
        <w:t xml:space="preserve"> </w:t>
      </w:r>
      <w:r w:rsidR="00A016CA" w:rsidRPr="005B7CCE">
        <w:rPr>
          <w:rFonts w:ascii="Segoe UI" w:hAnsi="Segoe UI" w:cs="Segoe UI"/>
          <w:sz w:val="24"/>
          <w:szCs w:val="24"/>
        </w:rPr>
        <w:t>специальная организация</w:t>
      </w:r>
      <w:r w:rsidR="00A14D82" w:rsidRPr="005B7CCE">
        <w:rPr>
          <w:rFonts w:ascii="Segoe UI" w:hAnsi="Segoe UI" w:cs="Segoe UI"/>
          <w:sz w:val="24"/>
          <w:szCs w:val="24"/>
        </w:rPr>
        <w:t xml:space="preserve"> </w:t>
      </w:r>
      <w:r w:rsidR="00A016CA" w:rsidRPr="005B7CCE">
        <w:rPr>
          <w:rFonts w:ascii="Segoe UI" w:hAnsi="Segoe UI" w:cs="Segoe UI"/>
          <w:sz w:val="24"/>
          <w:szCs w:val="24"/>
        </w:rPr>
        <w:t>–</w:t>
      </w:r>
      <w:r w:rsidR="00A14D82" w:rsidRPr="005B7CCE">
        <w:rPr>
          <w:rFonts w:ascii="Segoe UI" w:hAnsi="Segoe UI" w:cs="Segoe UI"/>
          <w:sz w:val="24"/>
          <w:szCs w:val="24"/>
        </w:rPr>
        <w:t xml:space="preserve"> </w:t>
      </w:r>
      <w:r w:rsidR="00CD5223" w:rsidRPr="005B7CCE">
        <w:rPr>
          <w:rFonts w:ascii="Segoe UI" w:hAnsi="Segoe UI" w:cs="Segoe UI"/>
          <w:sz w:val="24"/>
          <w:szCs w:val="24"/>
        </w:rPr>
        <w:t xml:space="preserve">Государственное </w:t>
      </w:r>
      <w:r w:rsidR="00A016CA" w:rsidRPr="005B7CCE">
        <w:rPr>
          <w:rFonts w:ascii="Segoe UI" w:hAnsi="Segoe UI" w:cs="Segoe UI"/>
          <w:sz w:val="24"/>
          <w:szCs w:val="24"/>
        </w:rPr>
        <w:t>бюджетное учреждение Свердловской</w:t>
      </w:r>
      <w:r w:rsidR="00CD5223" w:rsidRPr="005B7CCE">
        <w:rPr>
          <w:rFonts w:ascii="Segoe UI" w:hAnsi="Segoe UI" w:cs="Segoe UI"/>
          <w:sz w:val="24"/>
          <w:szCs w:val="24"/>
        </w:rPr>
        <w:t xml:space="preserve"> области </w:t>
      </w:r>
      <w:r w:rsidR="00CD5223" w:rsidRPr="005B7CCE">
        <w:rPr>
          <w:rFonts w:ascii="Segoe UI" w:hAnsi="Segoe UI" w:cs="Segoe UI"/>
          <w:sz w:val="24"/>
          <w:szCs w:val="24"/>
        </w:rPr>
        <w:lastRenderedPageBreak/>
        <w:t>«Центр государственной кадастровой оценки</w:t>
      </w:r>
      <w:r w:rsidR="00A016CA" w:rsidRPr="005B7CCE">
        <w:rPr>
          <w:rFonts w:ascii="Segoe UI" w:hAnsi="Segoe UI" w:cs="Segoe UI"/>
          <w:sz w:val="24"/>
          <w:szCs w:val="24"/>
        </w:rPr>
        <w:t xml:space="preserve">», телефон «горячей линии»: +7 (343) 311-00-66 (доб. 248). </w:t>
      </w:r>
      <w:r w:rsidRPr="005B7CCE">
        <w:rPr>
          <w:rFonts w:ascii="Segoe UI" w:hAnsi="Segoe UI" w:cs="Segoe UI"/>
          <w:sz w:val="24"/>
          <w:szCs w:val="24"/>
        </w:rPr>
        <w:t>Поэтому р</w:t>
      </w:r>
      <w:r w:rsidR="00A016CA" w:rsidRPr="005B7CCE">
        <w:rPr>
          <w:rFonts w:ascii="Segoe UI" w:hAnsi="Segoe UI" w:cs="Segoe UI"/>
          <w:sz w:val="24"/>
          <w:szCs w:val="24"/>
        </w:rPr>
        <w:t xml:space="preserve">азъяснения, связанные с определением кадастровой стоимости, предоставляются </w:t>
      </w:r>
      <w:r w:rsidRPr="005B7CCE">
        <w:rPr>
          <w:rFonts w:ascii="Segoe UI" w:hAnsi="Segoe UI" w:cs="Segoe UI"/>
          <w:sz w:val="24"/>
          <w:szCs w:val="24"/>
        </w:rPr>
        <w:t>так же б</w:t>
      </w:r>
      <w:r w:rsidR="00A016CA" w:rsidRPr="005B7CCE">
        <w:rPr>
          <w:rFonts w:ascii="Segoe UI" w:hAnsi="Segoe UI" w:cs="Segoe UI"/>
          <w:sz w:val="24"/>
          <w:szCs w:val="24"/>
        </w:rPr>
        <w:t>юджетным учреждением</w:t>
      </w:r>
      <w:r w:rsidRPr="005B7CCE">
        <w:rPr>
          <w:rFonts w:ascii="Segoe UI" w:hAnsi="Segoe UI" w:cs="Segoe UI"/>
          <w:sz w:val="24"/>
          <w:szCs w:val="24"/>
        </w:rPr>
        <w:t>.</w:t>
      </w:r>
      <w:r w:rsidR="002C1BE5" w:rsidRPr="005B7CCE">
        <w:rPr>
          <w:rFonts w:ascii="Segoe UI" w:hAnsi="Segoe UI" w:cs="Segoe UI"/>
          <w:sz w:val="24"/>
          <w:szCs w:val="24"/>
        </w:rPr>
        <w:t xml:space="preserve"> </w:t>
      </w:r>
      <w:r w:rsidRPr="005B7CCE">
        <w:rPr>
          <w:rFonts w:ascii="Segoe UI" w:hAnsi="Segoe UI" w:cs="Segoe UI"/>
          <w:sz w:val="24"/>
          <w:szCs w:val="24"/>
        </w:rPr>
        <w:t>Если при предоставлении разъяснений</w:t>
      </w:r>
      <w:r w:rsidR="002C1BE5" w:rsidRPr="005B7CCE">
        <w:rPr>
          <w:rFonts w:ascii="Segoe UI" w:hAnsi="Segoe UI" w:cs="Segoe UI"/>
          <w:sz w:val="24"/>
          <w:szCs w:val="24"/>
        </w:rPr>
        <w:t>, выявлены ошибки</w:t>
      </w:r>
      <w:r w:rsidRPr="005B7CCE">
        <w:rPr>
          <w:rFonts w:ascii="Segoe UI" w:hAnsi="Segoe UI" w:cs="Segoe UI"/>
          <w:sz w:val="24"/>
          <w:szCs w:val="24"/>
        </w:rPr>
        <w:t>, допущенны</w:t>
      </w:r>
      <w:r w:rsidR="002C1BE5" w:rsidRPr="005B7CCE">
        <w:rPr>
          <w:rFonts w:ascii="Segoe UI" w:hAnsi="Segoe UI" w:cs="Segoe UI"/>
          <w:sz w:val="24"/>
          <w:szCs w:val="24"/>
        </w:rPr>
        <w:t>е</w:t>
      </w:r>
      <w:r w:rsidRPr="005B7CCE">
        <w:rPr>
          <w:rFonts w:ascii="Segoe UI" w:hAnsi="Segoe UI" w:cs="Segoe UI"/>
          <w:sz w:val="24"/>
          <w:szCs w:val="24"/>
        </w:rPr>
        <w:t xml:space="preserve"> при определении кадастровой стоимости, такие ошибки </w:t>
      </w:r>
      <w:r w:rsidR="002C1BE5" w:rsidRPr="005B7CCE">
        <w:rPr>
          <w:rFonts w:ascii="Segoe UI" w:hAnsi="Segoe UI" w:cs="Segoe UI"/>
          <w:sz w:val="24"/>
          <w:szCs w:val="24"/>
        </w:rPr>
        <w:t>также исправляются</w:t>
      </w:r>
      <w:r w:rsidRPr="005B7CCE">
        <w:rPr>
          <w:rFonts w:ascii="Segoe UI" w:hAnsi="Segoe UI" w:cs="Segoe UI"/>
          <w:sz w:val="24"/>
          <w:szCs w:val="24"/>
        </w:rPr>
        <w:t xml:space="preserve"> бюджет</w:t>
      </w:r>
      <w:r w:rsidR="002C1BE5" w:rsidRPr="005B7CCE">
        <w:rPr>
          <w:rFonts w:ascii="Segoe UI" w:hAnsi="Segoe UI" w:cs="Segoe UI"/>
          <w:sz w:val="24"/>
          <w:szCs w:val="24"/>
        </w:rPr>
        <w:t>ным</w:t>
      </w:r>
      <w:r w:rsidRPr="005B7CCE">
        <w:rPr>
          <w:rFonts w:ascii="Segoe UI" w:hAnsi="Segoe UI" w:cs="Segoe UI"/>
          <w:sz w:val="24"/>
          <w:szCs w:val="24"/>
        </w:rPr>
        <w:t xml:space="preserve"> учреждени</w:t>
      </w:r>
      <w:r w:rsidR="002C1BE5" w:rsidRPr="005B7CCE">
        <w:rPr>
          <w:rFonts w:ascii="Segoe UI" w:hAnsi="Segoe UI" w:cs="Segoe UI"/>
          <w:sz w:val="24"/>
          <w:szCs w:val="24"/>
        </w:rPr>
        <w:t>ем</w:t>
      </w:r>
      <w:r w:rsidR="005B7CCE">
        <w:rPr>
          <w:rFonts w:ascii="Segoe UI" w:hAnsi="Segoe UI" w:cs="Segoe UI"/>
          <w:sz w:val="24"/>
          <w:szCs w:val="24"/>
        </w:rPr>
        <w:t xml:space="preserve">. </w:t>
      </w:r>
    </w:p>
    <w:p w:rsidR="008D234E" w:rsidRDefault="008D234E" w:rsidP="0029539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Pr="008D234E">
        <w:rPr>
          <w:rFonts w:ascii="Segoe UI" w:hAnsi="Segoe UI" w:cs="Segoe UI"/>
          <w:sz w:val="24"/>
          <w:szCs w:val="24"/>
        </w:rPr>
        <w:t xml:space="preserve">ктуальную стоимость недвижимости можно узнать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8D234E">
        <w:rPr>
          <w:rFonts w:ascii="Segoe UI" w:hAnsi="Segoe UI" w:cs="Segoe UI"/>
          <w:sz w:val="24"/>
          <w:szCs w:val="24"/>
        </w:rPr>
        <w:t>online</w:t>
      </w:r>
      <w:proofErr w:type="spellEnd"/>
      <w:r w:rsidRPr="008D234E">
        <w:rPr>
          <w:rFonts w:ascii="Segoe UI" w:hAnsi="Segoe UI" w:cs="Segoe UI"/>
          <w:sz w:val="24"/>
          <w:szCs w:val="24"/>
        </w:rPr>
        <w:t>», которые доступны на главной странице сайта Росреестра.</w:t>
      </w:r>
    </w:p>
    <w:p w:rsidR="00C72D71" w:rsidRPr="00D81F45" w:rsidRDefault="00C72D71" w:rsidP="0029539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 xml:space="preserve">Обращаем </w:t>
      </w:r>
      <w:r w:rsidR="005B7CCE">
        <w:rPr>
          <w:rFonts w:ascii="Segoe UI" w:hAnsi="Segoe UI" w:cs="Segoe UI"/>
          <w:sz w:val="24"/>
          <w:szCs w:val="24"/>
        </w:rPr>
        <w:t>в</w:t>
      </w:r>
      <w:r w:rsidRPr="00D81F45">
        <w:rPr>
          <w:rFonts w:ascii="Segoe UI" w:hAnsi="Segoe UI" w:cs="Segoe UI"/>
          <w:sz w:val="24"/>
          <w:szCs w:val="24"/>
        </w:rPr>
        <w:t xml:space="preserve">нимание, что для получения из ЕГРН сведений о </w:t>
      </w:r>
      <w:r w:rsidR="00EF3E42" w:rsidRPr="00D81F45">
        <w:rPr>
          <w:rFonts w:ascii="Segoe UI" w:hAnsi="Segoe UI" w:cs="Segoe UI"/>
          <w:sz w:val="24"/>
          <w:szCs w:val="24"/>
        </w:rPr>
        <w:t>кадастровой стоимости</w:t>
      </w:r>
      <w:r w:rsidRPr="00D81F45">
        <w:rPr>
          <w:rFonts w:ascii="Segoe UI" w:hAnsi="Segoe UI" w:cs="Segoe UI"/>
          <w:sz w:val="24"/>
          <w:szCs w:val="24"/>
        </w:rPr>
        <w:t xml:space="preserve"> предусмотрена отдельная форма </w:t>
      </w:r>
      <w:r w:rsidR="00EF3E42" w:rsidRPr="00D81F45">
        <w:rPr>
          <w:rFonts w:ascii="Segoe UI" w:hAnsi="Segoe UI" w:cs="Segoe UI"/>
          <w:sz w:val="24"/>
          <w:szCs w:val="24"/>
        </w:rPr>
        <w:t>выписки –</w:t>
      </w:r>
      <w:r w:rsidRPr="00D81F45">
        <w:rPr>
          <w:rFonts w:ascii="Segoe UI" w:hAnsi="Segoe UI" w:cs="Segoe UI"/>
          <w:sz w:val="24"/>
          <w:szCs w:val="24"/>
        </w:rPr>
        <w:t xml:space="preserve">  Выписки из ЕГРН о кадастровой </w:t>
      </w:r>
      <w:r w:rsidR="005B7CCE" w:rsidRPr="00D81F45">
        <w:rPr>
          <w:rFonts w:ascii="Segoe UI" w:hAnsi="Segoe UI" w:cs="Segoe UI"/>
          <w:sz w:val="24"/>
          <w:szCs w:val="24"/>
        </w:rPr>
        <w:t>стоимости объекта</w:t>
      </w:r>
      <w:r w:rsidRPr="00D81F45">
        <w:rPr>
          <w:rFonts w:ascii="Segoe UI" w:hAnsi="Segoe UI" w:cs="Segoe UI"/>
          <w:sz w:val="24"/>
          <w:szCs w:val="24"/>
        </w:rPr>
        <w:t xml:space="preserve"> недвижимости.</w:t>
      </w:r>
      <w:r w:rsidR="00EF3E42" w:rsidRPr="00EF3E42">
        <w:rPr>
          <w:rFonts w:ascii="Segoe UI" w:hAnsi="Segoe UI" w:cs="Segoe UI"/>
          <w:sz w:val="24"/>
          <w:szCs w:val="24"/>
        </w:rPr>
        <w:t xml:space="preserve"> </w:t>
      </w:r>
      <w:r w:rsidR="00EF3E42">
        <w:rPr>
          <w:rFonts w:ascii="Segoe UI" w:hAnsi="Segoe UI" w:cs="Segoe UI"/>
          <w:sz w:val="24"/>
          <w:szCs w:val="24"/>
        </w:rPr>
        <w:t>В</w:t>
      </w:r>
      <w:r w:rsidR="00EF3E42" w:rsidRPr="00D81F45">
        <w:rPr>
          <w:rFonts w:ascii="Segoe UI" w:hAnsi="Segoe UI" w:cs="Segoe UI"/>
          <w:sz w:val="24"/>
          <w:szCs w:val="24"/>
        </w:rPr>
        <w:t xml:space="preserve">ыписка </w:t>
      </w:r>
      <w:r w:rsidR="003572BE">
        <w:rPr>
          <w:rFonts w:ascii="Segoe UI" w:hAnsi="Segoe UI" w:cs="Segoe UI"/>
          <w:sz w:val="24"/>
          <w:szCs w:val="24"/>
        </w:rPr>
        <w:t xml:space="preserve">о кадастровой стоимости предоставляется </w:t>
      </w:r>
      <w:r w:rsidR="003572BE" w:rsidRPr="00D81F45">
        <w:rPr>
          <w:rFonts w:ascii="Segoe UI" w:hAnsi="Segoe UI" w:cs="Segoe UI"/>
          <w:sz w:val="24"/>
          <w:szCs w:val="24"/>
        </w:rPr>
        <w:t>бесплатно</w:t>
      </w:r>
      <w:r w:rsidR="003572BE">
        <w:rPr>
          <w:rFonts w:ascii="Segoe UI" w:hAnsi="Segoe UI" w:cs="Segoe UI"/>
          <w:sz w:val="24"/>
          <w:szCs w:val="24"/>
        </w:rPr>
        <w:t>.</w:t>
      </w:r>
      <w:r w:rsidR="00EF3E42" w:rsidRPr="00D81F45">
        <w:rPr>
          <w:rFonts w:ascii="Segoe UI" w:hAnsi="Segoe UI" w:cs="Segoe UI"/>
          <w:sz w:val="24"/>
          <w:szCs w:val="24"/>
        </w:rPr>
        <w:t xml:space="preserve"> </w:t>
      </w:r>
    </w:p>
    <w:p w:rsidR="00C72D71" w:rsidRPr="00D81F45" w:rsidRDefault="00700B49" w:rsidP="0029539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C72D71" w:rsidRPr="00D81F45">
        <w:rPr>
          <w:rFonts w:ascii="Segoe UI" w:hAnsi="Segoe UI" w:cs="Segoe UI"/>
          <w:sz w:val="24"/>
          <w:szCs w:val="24"/>
        </w:rPr>
        <w:t>ыписку из ЕГРН о кадастровой стоимости</w:t>
      </w:r>
      <w:r>
        <w:rPr>
          <w:rFonts w:ascii="Segoe UI" w:hAnsi="Segoe UI" w:cs="Segoe UI"/>
          <w:sz w:val="24"/>
          <w:szCs w:val="24"/>
        </w:rPr>
        <w:t xml:space="preserve"> можно  заказать  на любую дату,  указанную в запросе,  в выписку  </w:t>
      </w:r>
      <w:r w:rsidR="00C72D71" w:rsidRPr="00D81F45">
        <w:rPr>
          <w:rFonts w:ascii="Segoe UI" w:hAnsi="Segoe UI" w:cs="Segoe UI"/>
          <w:sz w:val="24"/>
          <w:szCs w:val="24"/>
        </w:rPr>
        <w:t>включаются сведения о кадастровой стоимости</w:t>
      </w:r>
      <w:r>
        <w:rPr>
          <w:rFonts w:ascii="Segoe UI" w:hAnsi="Segoe UI" w:cs="Segoe UI"/>
          <w:sz w:val="24"/>
          <w:szCs w:val="24"/>
        </w:rPr>
        <w:t>,</w:t>
      </w:r>
      <w:r w:rsidR="00C72D71" w:rsidRPr="00D81F45">
        <w:rPr>
          <w:rFonts w:ascii="Segoe UI" w:hAnsi="Segoe UI" w:cs="Segoe UI"/>
          <w:sz w:val="24"/>
          <w:szCs w:val="24"/>
        </w:rPr>
        <w:t xml:space="preserve"> реквизиты акта об утверждении кадастровой стоимости,</w:t>
      </w:r>
      <w:r>
        <w:rPr>
          <w:rFonts w:ascii="Segoe UI" w:hAnsi="Segoe UI" w:cs="Segoe UI"/>
          <w:sz w:val="24"/>
          <w:szCs w:val="24"/>
        </w:rPr>
        <w:t xml:space="preserve"> </w:t>
      </w:r>
      <w:r w:rsidR="00C72D71" w:rsidRPr="00D81F45">
        <w:rPr>
          <w:rFonts w:ascii="Segoe UI" w:hAnsi="Segoe UI" w:cs="Segoe UI"/>
          <w:sz w:val="24"/>
          <w:szCs w:val="24"/>
        </w:rPr>
        <w:t>сведения 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C72D71" w:rsidRPr="00D81F45">
        <w:rPr>
          <w:rFonts w:ascii="Segoe UI" w:hAnsi="Segoe UI" w:cs="Segoe UI"/>
          <w:sz w:val="24"/>
          <w:szCs w:val="24"/>
        </w:rPr>
        <w:t>дате определения и дате начале применения кадастровой стоимости для целей, установленных законодательством Российской Федерации.</w:t>
      </w:r>
    </w:p>
    <w:p w:rsidR="00A81EFA" w:rsidRPr="00D81F45" w:rsidRDefault="00C72D71" w:rsidP="00295391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81F45">
        <w:rPr>
          <w:rFonts w:ascii="Segoe UI" w:hAnsi="Segoe UI" w:cs="Segoe UI"/>
          <w:b/>
          <w:sz w:val="24"/>
          <w:szCs w:val="24"/>
        </w:rPr>
        <w:t>Существует несколько способов получения из ЕГРН такой информации.</w:t>
      </w:r>
      <w:r w:rsidR="00D81F45">
        <w:rPr>
          <w:rFonts w:ascii="Segoe UI" w:hAnsi="Segoe UI" w:cs="Segoe UI"/>
          <w:b/>
          <w:sz w:val="24"/>
          <w:szCs w:val="24"/>
        </w:rPr>
        <w:t xml:space="preserve"> </w:t>
      </w:r>
      <w:r w:rsidR="005B7CCE" w:rsidRPr="005B7CCE">
        <w:rPr>
          <w:rFonts w:ascii="Segoe UI" w:hAnsi="Segoe UI" w:cs="Segoe UI"/>
          <w:sz w:val="24"/>
          <w:szCs w:val="24"/>
        </w:rPr>
        <w:t>В</w:t>
      </w:r>
      <w:r w:rsidR="006520BF" w:rsidRPr="005B7CCE">
        <w:rPr>
          <w:rFonts w:ascii="Segoe UI" w:hAnsi="Segoe UI" w:cs="Segoe UI"/>
          <w:sz w:val="24"/>
          <w:szCs w:val="24"/>
        </w:rPr>
        <w:t>ыписку из ЕГРН о кадастровой стоимости объекта недвижимости можно получить</w:t>
      </w:r>
      <w:r w:rsidR="006520BF" w:rsidRPr="00D81F45">
        <w:rPr>
          <w:rFonts w:ascii="Segoe UI" w:hAnsi="Segoe UI" w:cs="Segoe UI"/>
          <w:sz w:val="24"/>
          <w:szCs w:val="24"/>
        </w:rPr>
        <w:t xml:space="preserve"> </w:t>
      </w:r>
      <w:r w:rsidR="00A81EFA" w:rsidRPr="00D81F45">
        <w:rPr>
          <w:rFonts w:ascii="Segoe UI" w:hAnsi="Segoe UI" w:cs="Segoe UI"/>
          <w:sz w:val="24"/>
          <w:szCs w:val="24"/>
        </w:rPr>
        <w:t xml:space="preserve">на сайте Росреестра. </w:t>
      </w:r>
      <w:r w:rsidR="003572BE" w:rsidRPr="00D81F45">
        <w:rPr>
          <w:rFonts w:ascii="Segoe UI" w:hAnsi="Segoe UI" w:cs="Segoe UI"/>
          <w:sz w:val="24"/>
          <w:szCs w:val="24"/>
        </w:rPr>
        <w:t xml:space="preserve">Такая </w:t>
      </w:r>
      <w:r w:rsidR="003572BE">
        <w:rPr>
          <w:rFonts w:ascii="Segoe UI" w:hAnsi="Segoe UI" w:cs="Segoe UI"/>
          <w:sz w:val="24"/>
          <w:szCs w:val="24"/>
        </w:rPr>
        <w:t>выписка</w:t>
      </w:r>
      <w:r w:rsidR="00700B49">
        <w:rPr>
          <w:rFonts w:ascii="Segoe UI" w:hAnsi="Segoe UI" w:cs="Segoe UI"/>
          <w:sz w:val="24"/>
          <w:szCs w:val="24"/>
        </w:rPr>
        <w:t xml:space="preserve"> </w:t>
      </w:r>
      <w:r w:rsidR="003572BE">
        <w:rPr>
          <w:rFonts w:ascii="Segoe UI" w:hAnsi="Segoe UI" w:cs="Segoe UI"/>
          <w:sz w:val="24"/>
          <w:szCs w:val="24"/>
        </w:rPr>
        <w:t xml:space="preserve">предоставляется </w:t>
      </w:r>
      <w:r w:rsidR="00700B49">
        <w:rPr>
          <w:rFonts w:ascii="Segoe UI" w:hAnsi="Segoe UI" w:cs="Segoe UI"/>
          <w:sz w:val="24"/>
          <w:szCs w:val="24"/>
        </w:rPr>
        <w:t>в течение</w:t>
      </w:r>
      <w:r w:rsidR="003572BE" w:rsidRPr="003572BE">
        <w:rPr>
          <w:rFonts w:ascii="Segoe UI" w:hAnsi="Segoe UI" w:cs="Segoe UI"/>
          <w:sz w:val="24"/>
          <w:szCs w:val="24"/>
        </w:rPr>
        <w:t xml:space="preserve"> трех рабочих дней.</w:t>
      </w:r>
      <w:r w:rsidR="00A81EFA" w:rsidRPr="00D81F45">
        <w:rPr>
          <w:rFonts w:ascii="Segoe UI" w:hAnsi="Segoe UI" w:cs="Segoe UI"/>
          <w:sz w:val="24"/>
          <w:szCs w:val="24"/>
        </w:rPr>
        <w:t xml:space="preserve"> </w:t>
      </w:r>
      <w:r w:rsidR="005B7CCE">
        <w:rPr>
          <w:rFonts w:ascii="Segoe UI" w:hAnsi="Segoe UI" w:cs="Segoe UI"/>
          <w:sz w:val="24"/>
          <w:szCs w:val="24"/>
        </w:rPr>
        <w:t xml:space="preserve">Либо обратиться в </w:t>
      </w:r>
      <w:r w:rsidR="00A81EFA" w:rsidRPr="00D81F45">
        <w:rPr>
          <w:rFonts w:ascii="Segoe UI" w:hAnsi="Segoe UI" w:cs="Segoe UI"/>
          <w:sz w:val="24"/>
          <w:szCs w:val="24"/>
        </w:rPr>
        <w:t>МФЦ</w:t>
      </w:r>
      <w:r w:rsidR="005B7CCE">
        <w:rPr>
          <w:rFonts w:ascii="Segoe UI" w:hAnsi="Segoe UI" w:cs="Segoe UI"/>
          <w:sz w:val="24"/>
          <w:szCs w:val="24"/>
        </w:rPr>
        <w:t xml:space="preserve">, </w:t>
      </w:r>
      <w:r w:rsidR="00A81EFA" w:rsidRPr="00D81F45">
        <w:rPr>
          <w:rFonts w:ascii="Segoe UI" w:hAnsi="Segoe UI" w:cs="Segoe UI"/>
          <w:sz w:val="24"/>
          <w:szCs w:val="24"/>
        </w:rPr>
        <w:t xml:space="preserve"> срок оказания услуги больше на два дня.</w:t>
      </w:r>
    </w:p>
    <w:p w:rsidR="00A81EFA" w:rsidRPr="00D81F45" w:rsidRDefault="00A81EFA" w:rsidP="00295391">
      <w:pPr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>Узнать кадастровую стоимость дома</w:t>
      </w:r>
      <w:r w:rsidR="00C72D71" w:rsidRPr="00D81F45">
        <w:rPr>
          <w:rFonts w:ascii="Segoe UI" w:hAnsi="Segoe UI" w:cs="Segoe UI"/>
          <w:sz w:val="24"/>
          <w:szCs w:val="24"/>
        </w:rPr>
        <w:t>,</w:t>
      </w:r>
      <w:r w:rsidRPr="00D81F45">
        <w:rPr>
          <w:rFonts w:ascii="Segoe UI" w:hAnsi="Segoe UI" w:cs="Segoe UI"/>
          <w:sz w:val="24"/>
          <w:szCs w:val="24"/>
        </w:rPr>
        <w:t xml:space="preserve"> </w:t>
      </w:r>
      <w:r w:rsidR="00C72D71" w:rsidRPr="00D81F45">
        <w:rPr>
          <w:rFonts w:ascii="Segoe UI" w:hAnsi="Segoe UI" w:cs="Segoe UI"/>
          <w:sz w:val="24"/>
          <w:szCs w:val="24"/>
        </w:rPr>
        <w:t xml:space="preserve">квартиры </w:t>
      </w:r>
      <w:r w:rsidRPr="00D81F45">
        <w:rPr>
          <w:rFonts w:ascii="Segoe UI" w:hAnsi="Segoe UI" w:cs="Segoe UI"/>
          <w:sz w:val="24"/>
          <w:szCs w:val="24"/>
        </w:rPr>
        <w:t xml:space="preserve">или гаража можно и в </w:t>
      </w:r>
      <w:r w:rsidR="00D81F45">
        <w:rPr>
          <w:rFonts w:ascii="Segoe UI" w:hAnsi="Segoe UI" w:cs="Segoe UI"/>
          <w:sz w:val="24"/>
          <w:szCs w:val="24"/>
        </w:rPr>
        <w:t>«</w:t>
      </w:r>
      <w:r w:rsidR="005B7CCE">
        <w:rPr>
          <w:rFonts w:ascii="Segoe UI" w:hAnsi="Segoe UI" w:cs="Segoe UI"/>
          <w:sz w:val="24"/>
          <w:szCs w:val="24"/>
        </w:rPr>
        <w:t>Л</w:t>
      </w:r>
      <w:r w:rsidRPr="00D81F45">
        <w:rPr>
          <w:rFonts w:ascii="Segoe UI" w:hAnsi="Segoe UI" w:cs="Segoe UI"/>
          <w:sz w:val="24"/>
          <w:szCs w:val="24"/>
        </w:rPr>
        <w:t>ичном кабинете</w:t>
      </w:r>
      <w:r w:rsidR="00D81F45">
        <w:rPr>
          <w:rFonts w:ascii="Segoe UI" w:hAnsi="Segoe UI" w:cs="Segoe UI"/>
          <w:sz w:val="24"/>
          <w:szCs w:val="24"/>
        </w:rPr>
        <w:t>»</w:t>
      </w:r>
      <w:r w:rsidRPr="00D81F45">
        <w:rPr>
          <w:rFonts w:ascii="Segoe UI" w:hAnsi="Segoe UI" w:cs="Segoe UI"/>
          <w:sz w:val="24"/>
          <w:szCs w:val="24"/>
        </w:rPr>
        <w:t xml:space="preserve"> </w:t>
      </w:r>
      <w:r w:rsidR="003572BE">
        <w:rPr>
          <w:rFonts w:ascii="Segoe UI" w:hAnsi="Segoe UI" w:cs="Segoe UI"/>
          <w:sz w:val="24"/>
          <w:szCs w:val="24"/>
        </w:rPr>
        <w:t xml:space="preserve">на сайте </w:t>
      </w:r>
      <w:r w:rsidRPr="00D81F45">
        <w:rPr>
          <w:rFonts w:ascii="Segoe UI" w:hAnsi="Segoe UI" w:cs="Segoe UI"/>
          <w:sz w:val="24"/>
          <w:szCs w:val="24"/>
        </w:rPr>
        <w:t xml:space="preserve">Росреестра. Для авторизации в </w:t>
      </w:r>
      <w:r w:rsidR="00D81F45">
        <w:rPr>
          <w:rFonts w:ascii="Segoe UI" w:hAnsi="Segoe UI" w:cs="Segoe UI"/>
          <w:sz w:val="24"/>
          <w:szCs w:val="24"/>
        </w:rPr>
        <w:t>«Л</w:t>
      </w:r>
      <w:r w:rsidRPr="00D81F45">
        <w:rPr>
          <w:rFonts w:ascii="Segoe UI" w:hAnsi="Segoe UI" w:cs="Segoe UI"/>
          <w:sz w:val="24"/>
          <w:szCs w:val="24"/>
        </w:rPr>
        <w:t>ичном кабинете</w:t>
      </w:r>
      <w:r w:rsidR="00D81F45">
        <w:rPr>
          <w:rFonts w:ascii="Segoe UI" w:hAnsi="Segoe UI" w:cs="Segoe UI"/>
          <w:sz w:val="24"/>
          <w:szCs w:val="24"/>
        </w:rPr>
        <w:t>»</w:t>
      </w:r>
      <w:r w:rsidRPr="00D81F45">
        <w:rPr>
          <w:rFonts w:ascii="Segoe UI" w:hAnsi="Segoe UI" w:cs="Segoe UI"/>
          <w:sz w:val="24"/>
          <w:szCs w:val="24"/>
        </w:rPr>
        <w:t xml:space="preserve"> используется подтвержденная </w:t>
      </w:r>
      <w:r w:rsidR="005B7CCE">
        <w:rPr>
          <w:rFonts w:ascii="Segoe UI" w:hAnsi="Segoe UI" w:cs="Segoe UI"/>
          <w:sz w:val="24"/>
          <w:szCs w:val="24"/>
        </w:rPr>
        <w:t>учетная запись пользователя на е</w:t>
      </w:r>
      <w:r w:rsidRPr="00D81F45">
        <w:rPr>
          <w:rFonts w:ascii="Segoe UI" w:hAnsi="Segoe UI" w:cs="Segoe UI"/>
          <w:sz w:val="24"/>
          <w:szCs w:val="24"/>
        </w:rPr>
        <w:t>д</w:t>
      </w:r>
      <w:r w:rsidR="00D81F45">
        <w:rPr>
          <w:rFonts w:ascii="Segoe UI" w:hAnsi="Segoe UI" w:cs="Segoe UI"/>
          <w:sz w:val="24"/>
          <w:szCs w:val="24"/>
        </w:rPr>
        <w:t xml:space="preserve">ином портале </w:t>
      </w:r>
      <w:proofErr w:type="spellStart"/>
      <w:r w:rsidR="00D81F45">
        <w:rPr>
          <w:rFonts w:ascii="Segoe UI" w:hAnsi="Segoe UI" w:cs="Segoe UI"/>
          <w:sz w:val="24"/>
          <w:szCs w:val="24"/>
        </w:rPr>
        <w:t>Г</w:t>
      </w:r>
      <w:r w:rsidR="000D49AF" w:rsidRPr="00D81F45">
        <w:rPr>
          <w:rFonts w:ascii="Segoe UI" w:hAnsi="Segoe UI" w:cs="Segoe UI"/>
          <w:sz w:val="24"/>
          <w:szCs w:val="24"/>
        </w:rPr>
        <w:t>осуслуг</w:t>
      </w:r>
      <w:proofErr w:type="spellEnd"/>
      <w:r w:rsidR="000D49AF" w:rsidRPr="00D81F45">
        <w:rPr>
          <w:rFonts w:ascii="Segoe UI" w:hAnsi="Segoe UI" w:cs="Segoe UI"/>
          <w:sz w:val="24"/>
          <w:szCs w:val="24"/>
        </w:rPr>
        <w:t>.</w:t>
      </w:r>
    </w:p>
    <w:p w:rsidR="00D81F45" w:rsidRDefault="00D81F45" w:rsidP="00D81F45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D81F45" w:rsidRPr="00422D06" w:rsidRDefault="00D81F45" w:rsidP="00D81F45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D81F45" w:rsidRDefault="00D81F45" w:rsidP="00D81F4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823CABD" wp14:editId="20259432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001DA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81F45" w:rsidRPr="00354DF2" w:rsidRDefault="00D81F45" w:rsidP="00D81F4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D81F45" w:rsidRPr="00D2327E" w:rsidRDefault="00D81F45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D81F45" w:rsidRPr="007D2DD0" w:rsidRDefault="008523BF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81F45" w:rsidRPr="001B5D61" w:rsidRDefault="008523BF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D81F4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D81F4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D81F4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81F45" w:rsidRDefault="00D81F45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D8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A"/>
    <w:rsid w:val="000D49AF"/>
    <w:rsid w:val="00295391"/>
    <w:rsid w:val="002C1BE5"/>
    <w:rsid w:val="00356E69"/>
    <w:rsid w:val="003572BE"/>
    <w:rsid w:val="00366563"/>
    <w:rsid w:val="00376522"/>
    <w:rsid w:val="004368FC"/>
    <w:rsid w:val="00497608"/>
    <w:rsid w:val="004C771A"/>
    <w:rsid w:val="0050400D"/>
    <w:rsid w:val="00512AEC"/>
    <w:rsid w:val="005B7CCE"/>
    <w:rsid w:val="006520BF"/>
    <w:rsid w:val="006528CF"/>
    <w:rsid w:val="006A6115"/>
    <w:rsid w:val="006C21C2"/>
    <w:rsid w:val="00700B49"/>
    <w:rsid w:val="007079D9"/>
    <w:rsid w:val="00726AA4"/>
    <w:rsid w:val="0079496A"/>
    <w:rsid w:val="007F243E"/>
    <w:rsid w:val="008523BF"/>
    <w:rsid w:val="008D234E"/>
    <w:rsid w:val="009B05EE"/>
    <w:rsid w:val="00A016CA"/>
    <w:rsid w:val="00A14D82"/>
    <w:rsid w:val="00A57F15"/>
    <w:rsid w:val="00A81EFA"/>
    <w:rsid w:val="00A979C8"/>
    <w:rsid w:val="00AD65F7"/>
    <w:rsid w:val="00B044D6"/>
    <w:rsid w:val="00B21481"/>
    <w:rsid w:val="00C028C7"/>
    <w:rsid w:val="00C72D71"/>
    <w:rsid w:val="00C77AD9"/>
    <w:rsid w:val="00CD5223"/>
    <w:rsid w:val="00D81F45"/>
    <w:rsid w:val="00D93ED1"/>
    <w:rsid w:val="00DE66BA"/>
    <w:rsid w:val="00EF3E42"/>
    <w:rsid w:val="00F56C51"/>
    <w:rsid w:val="00F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A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1E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EFA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D81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A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1E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EFA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D81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172A-32F5-4FBE-93B6-F5B3D044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Люба</cp:lastModifiedBy>
  <cp:revision>2</cp:revision>
  <dcterms:created xsi:type="dcterms:W3CDTF">2022-03-22T03:15:00Z</dcterms:created>
  <dcterms:modified xsi:type="dcterms:W3CDTF">2022-03-22T03:15:00Z</dcterms:modified>
</cp:coreProperties>
</file>