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F9" w:rsidRPr="00107D34" w:rsidRDefault="00A136F9" w:rsidP="00A136F9">
      <w:pPr>
        <w:suppressAutoHyphens/>
        <w:jc w:val="center"/>
        <w:rPr>
          <w:sz w:val="26"/>
          <w:szCs w:val="26"/>
        </w:rPr>
      </w:pPr>
    </w:p>
    <w:p w:rsidR="00A136F9" w:rsidRPr="00107D34" w:rsidRDefault="00A136F9" w:rsidP="00A136F9">
      <w:pPr>
        <w:jc w:val="center"/>
        <w:rPr>
          <w:sz w:val="26"/>
          <w:szCs w:val="26"/>
        </w:rPr>
      </w:pPr>
      <w:r w:rsidRPr="00107D34">
        <w:rPr>
          <w:noProof/>
          <w:sz w:val="26"/>
          <w:szCs w:val="26"/>
        </w:rPr>
        <w:drawing>
          <wp:inline distT="0" distB="0" distL="0" distR="0" wp14:anchorId="3ED222BB" wp14:editId="1E8B4564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F9" w:rsidRPr="00107D34" w:rsidRDefault="00A136F9" w:rsidP="00A136F9">
      <w:pPr>
        <w:jc w:val="center"/>
        <w:rPr>
          <w:sz w:val="26"/>
          <w:szCs w:val="26"/>
        </w:rPr>
      </w:pPr>
      <w:r w:rsidRPr="00107D34">
        <w:rPr>
          <w:sz w:val="26"/>
          <w:szCs w:val="26"/>
        </w:rPr>
        <w:t>Российская Федерация</w:t>
      </w:r>
    </w:p>
    <w:p w:rsidR="00A136F9" w:rsidRPr="00107D34" w:rsidRDefault="00A136F9" w:rsidP="00A136F9">
      <w:pPr>
        <w:jc w:val="center"/>
        <w:rPr>
          <w:sz w:val="26"/>
          <w:szCs w:val="26"/>
        </w:rPr>
      </w:pPr>
      <w:r w:rsidRPr="00107D34">
        <w:rPr>
          <w:sz w:val="26"/>
          <w:szCs w:val="26"/>
        </w:rPr>
        <w:t>Свердловская область</w:t>
      </w:r>
    </w:p>
    <w:p w:rsidR="00A136F9" w:rsidRPr="00107D34" w:rsidRDefault="00A136F9" w:rsidP="00A136F9">
      <w:pPr>
        <w:jc w:val="center"/>
        <w:rPr>
          <w:b/>
          <w:sz w:val="26"/>
          <w:szCs w:val="26"/>
        </w:rPr>
      </w:pPr>
      <w:r w:rsidRPr="00107D34">
        <w:rPr>
          <w:b/>
          <w:sz w:val="26"/>
          <w:szCs w:val="26"/>
        </w:rPr>
        <w:t>Глава муниципального образования</w:t>
      </w:r>
    </w:p>
    <w:p w:rsidR="00A136F9" w:rsidRPr="00107D34" w:rsidRDefault="00A136F9" w:rsidP="00A136F9">
      <w:pPr>
        <w:jc w:val="center"/>
        <w:rPr>
          <w:b/>
          <w:sz w:val="26"/>
          <w:szCs w:val="26"/>
        </w:rPr>
      </w:pPr>
      <w:r w:rsidRPr="00107D34">
        <w:rPr>
          <w:b/>
          <w:sz w:val="26"/>
          <w:szCs w:val="26"/>
        </w:rPr>
        <w:t>Баженовское сельское поселение</w:t>
      </w:r>
    </w:p>
    <w:p w:rsidR="00A136F9" w:rsidRDefault="00107D34" w:rsidP="00A136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107D34" w:rsidRDefault="00107D34" w:rsidP="00A136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107D34" w:rsidRPr="00107D34" w:rsidRDefault="00107D34" w:rsidP="00A136F9">
      <w:pPr>
        <w:jc w:val="center"/>
        <w:rPr>
          <w:b/>
          <w:sz w:val="26"/>
          <w:szCs w:val="26"/>
        </w:rPr>
      </w:pPr>
    </w:p>
    <w:p w:rsidR="00A136F9" w:rsidRPr="00107D34" w:rsidRDefault="00A136F9" w:rsidP="00A136F9">
      <w:pPr>
        <w:jc w:val="center"/>
        <w:rPr>
          <w:b/>
          <w:sz w:val="26"/>
          <w:szCs w:val="26"/>
        </w:rPr>
      </w:pPr>
      <w:r w:rsidRPr="00107D34">
        <w:rPr>
          <w:b/>
          <w:sz w:val="26"/>
          <w:szCs w:val="26"/>
        </w:rPr>
        <w:t>ПОСТАНОВЛЕНИЕ</w:t>
      </w:r>
    </w:p>
    <w:p w:rsidR="00A136F9" w:rsidRPr="00107D34" w:rsidRDefault="00A136F9" w:rsidP="00A136F9">
      <w:pPr>
        <w:rPr>
          <w:sz w:val="26"/>
          <w:szCs w:val="26"/>
        </w:rPr>
      </w:pPr>
    </w:p>
    <w:p w:rsidR="00A136F9" w:rsidRPr="00107D34" w:rsidRDefault="00107D34" w:rsidP="00A136F9">
      <w:pPr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о</w:t>
      </w:r>
      <w:r w:rsidR="00A136F9" w:rsidRPr="00107D34">
        <w:rPr>
          <w:rFonts w:eastAsia="SimSun"/>
          <w:sz w:val="26"/>
          <w:szCs w:val="26"/>
          <w:lang w:eastAsia="zh-CN"/>
        </w:rPr>
        <w:t xml:space="preserve">т </w:t>
      </w:r>
      <w:r w:rsidR="00734144">
        <w:rPr>
          <w:rFonts w:eastAsia="SimSun"/>
          <w:sz w:val="26"/>
          <w:szCs w:val="26"/>
          <w:lang w:eastAsia="zh-CN"/>
        </w:rPr>
        <w:t>26.10.</w:t>
      </w:r>
      <w:r w:rsidR="00A136F9" w:rsidRPr="00107D34">
        <w:rPr>
          <w:rFonts w:eastAsia="SimSun"/>
          <w:sz w:val="26"/>
          <w:szCs w:val="26"/>
          <w:lang w:eastAsia="zh-CN"/>
        </w:rPr>
        <w:t>20</w:t>
      </w:r>
      <w:r>
        <w:rPr>
          <w:rFonts w:eastAsia="SimSun"/>
          <w:sz w:val="26"/>
          <w:szCs w:val="26"/>
          <w:lang w:eastAsia="zh-CN"/>
        </w:rPr>
        <w:t>21</w:t>
      </w:r>
      <w:r w:rsidR="00A136F9" w:rsidRPr="00107D34">
        <w:rPr>
          <w:rFonts w:eastAsia="SimSun"/>
          <w:sz w:val="26"/>
          <w:szCs w:val="26"/>
          <w:lang w:eastAsia="zh-CN"/>
        </w:rPr>
        <w:t xml:space="preserve"> г.</w:t>
      </w:r>
    </w:p>
    <w:p w:rsidR="00A136F9" w:rsidRPr="00107D34" w:rsidRDefault="00A136F9" w:rsidP="00A136F9">
      <w:pPr>
        <w:rPr>
          <w:color w:val="000000"/>
          <w:sz w:val="26"/>
          <w:szCs w:val="26"/>
        </w:rPr>
      </w:pPr>
      <w:proofErr w:type="spellStart"/>
      <w:r w:rsidRPr="00107D34">
        <w:rPr>
          <w:sz w:val="26"/>
          <w:szCs w:val="26"/>
        </w:rPr>
        <w:t>с</w:t>
      </w:r>
      <w:proofErr w:type="gramStart"/>
      <w:r w:rsidRPr="00107D34">
        <w:rPr>
          <w:sz w:val="26"/>
          <w:szCs w:val="26"/>
        </w:rPr>
        <w:t>.Б</w:t>
      </w:r>
      <w:proofErr w:type="gramEnd"/>
      <w:r w:rsidRPr="00107D34">
        <w:rPr>
          <w:sz w:val="26"/>
          <w:szCs w:val="26"/>
        </w:rPr>
        <w:t>аженовское</w:t>
      </w:r>
      <w:proofErr w:type="spellEnd"/>
      <w:r w:rsidRPr="00107D34">
        <w:rPr>
          <w:sz w:val="26"/>
          <w:szCs w:val="26"/>
        </w:rPr>
        <w:t xml:space="preserve">                                </w:t>
      </w:r>
      <w:r w:rsidR="00A56FC2">
        <w:rPr>
          <w:sz w:val="26"/>
          <w:szCs w:val="26"/>
        </w:rPr>
        <w:t xml:space="preserve"> </w:t>
      </w:r>
      <w:r w:rsidR="001A17B9">
        <w:rPr>
          <w:sz w:val="26"/>
          <w:szCs w:val="26"/>
        </w:rPr>
        <w:t xml:space="preserve">     </w:t>
      </w:r>
      <w:r w:rsidRPr="00107D34">
        <w:rPr>
          <w:sz w:val="26"/>
          <w:szCs w:val="26"/>
        </w:rPr>
        <w:t xml:space="preserve">  №</w:t>
      </w:r>
      <w:r w:rsidR="00734144">
        <w:rPr>
          <w:sz w:val="26"/>
          <w:szCs w:val="26"/>
        </w:rPr>
        <w:t xml:space="preserve"> </w:t>
      </w:r>
      <w:r w:rsidR="00CA41BF">
        <w:rPr>
          <w:sz w:val="26"/>
          <w:szCs w:val="26"/>
        </w:rPr>
        <w:t>167</w:t>
      </w:r>
    </w:p>
    <w:p w:rsidR="00A136F9" w:rsidRPr="00107D34" w:rsidRDefault="00A136F9" w:rsidP="00A136F9">
      <w:pPr>
        <w:rPr>
          <w:sz w:val="26"/>
          <w:szCs w:val="26"/>
        </w:rPr>
      </w:pPr>
    </w:p>
    <w:p w:rsidR="00A136F9" w:rsidRPr="00107D34" w:rsidRDefault="00A136F9" w:rsidP="00A136F9">
      <w:pPr>
        <w:pStyle w:val="a4"/>
        <w:suppressAutoHyphens/>
        <w:jc w:val="center"/>
        <w:rPr>
          <w:b/>
          <w:sz w:val="26"/>
          <w:szCs w:val="26"/>
        </w:rPr>
      </w:pPr>
      <w:bookmarkStart w:id="0" w:name="_GoBack"/>
      <w:r w:rsidRPr="00107D34">
        <w:rPr>
          <w:b/>
          <w:sz w:val="26"/>
          <w:szCs w:val="26"/>
          <w:lang w:val="ru-RU"/>
        </w:rPr>
        <w:t>О внесении изменений и дополнений в Положение о</w:t>
      </w:r>
      <w:r w:rsidRPr="00107D34">
        <w:rPr>
          <w:b/>
          <w:sz w:val="26"/>
          <w:szCs w:val="26"/>
        </w:rPr>
        <w:t>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Баженовское сельское поселение</w:t>
      </w:r>
    </w:p>
    <w:bookmarkEnd w:id="0"/>
    <w:p w:rsidR="00A136F9" w:rsidRPr="00107D34" w:rsidRDefault="00A136F9" w:rsidP="00A136F9">
      <w:pPr>
        <w:pStyle w:val="a4"/>
        <w:suppressAutoHyphens/>
        <w:rPr>
          <w:b/>
          <w:sz w:val="26"/>
          <w:szCs w:val="26"/>
        </w:rPr>
      </w:pPr>
    </w:p>
    <w:p w:rsidR="00A136F9" w:rsidRPr="00107D34" w:rsidRDefault="00A56FC2" w:rsidP="00A136F9">
      <w:pPr>
        <w:suppressAutoHyphens/>
        <w:ind w:firstLine="709"/>
        <w:jc w:val="both"/>
        <w:rPr>
          <w:sz w:val="26"/>
          <w:szCs w:val="26"/>
        </w:rPr>
      </w:pPr>
      <w:r w:rsidRPr="00A56FC2">
        <w:rPr>
          <w:sz w:val="26"/>
          <w:szCs w:val="26"/>
        </w:rPr>
        <w:t xml:space="preserve">В соответствии с Трудовым </w:t>
      </w:r>
      <w:hyperlink r:id="rId6" w:history="1">
        <w:r w:rsidRPr="00A56FC2">
          <w:rPr>
            <w:sz w:val="26"/>
            <w:szCs w:val="26"/>
          </w:rPr>
          <w:t>кодексом</w:t>
        </w:r>
      </w:hyperlink>
      <w:r w:rsidRPr="00A56FC2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A56FC2">
          <w:rPr>
            <w:sz w:val="26"/>
            <w:szCs w:val="26"/>
          </w:rPr>
          <w:t>законом</w:t>
        </w:r>
      </w:hyperlink>
      <w:r w:rsidRPr="00A56FC2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A136F9" w:rsidRPr="00107D34">
        <w:rPr>
          <w:sz w:val="26"/>
          <w:szCs w:val="26"/>
        </w:rPr>
        <w:t xml:space="preserve"> Федеральным законом от 28.03.1998 № 53-ФЗ «О воинской обязанности и военной службе», </w:t>
      </w:r>
    </w:p>
    <w:p w:rsidR="00A136F9" w:rsidRPr="00107D34" w:rsidRDefault="00A136F9" w:rsidP="00A136F9">
      <w:pPr>
        <w:suppressAutoHyphens/>
        <w:ind w:firstLine="709"/>
        <w:jc w:val="both"/>
        <w:rPr>
          <w:sz w:val="26"/>
          <w:szCs w:val="26"/>
        </w:rPr>
      </w:pPr>
    </w:p>
    <w:p w:rsidR="00A136F9" w:rsidRPr="00107D34" w:rsidRDefault="00A136F9" w:rsidP="00A136F9">
      <w:pPr>
        <w:suppressAutoHyphens/>
        <w:ind w:firstLine="709"/>
        <w:jc w:val="both"/>
        <w:rPr>
          <w:b/>
          <w:sz w:val="26"/>
          <w:szCs w:val="26"/>
        </w:rPr>
      </w:pPr>
      <w:r w:rsidRPr="00107D34">
        <w:rPr>
          <w:b/>
          <w:sz w:val="26"/>
          <w:szCs w:val="26"/>
        </w:rPr>
        <w:t>ПОСТАНОВЛЯЮ:</w:t>
      </w:r>
    </w:p>
    <w:p w:rsidR="00A136F9" w:rsidRPr="00107D34" w:rsidRDefault="00A136F9" w:rsidP="00A136F9">
      <w:pPr>
        <w:suppressAutoHyphens/>
        <w:ind w:firstLine="709"/>
        <w:jc w:val="both"/>
        <w:rPr>
          <w:sz w:val="26"/>
          <w:szCs w:val="26"/>
        </w:rPr>
      </w:pPr>
    </w:p>
    <w:p w:rsidR="00584B5E" w:rsidRPr="008D30AF" w:rsidRDefault="00A136F9" w:rsidP="008D30AF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D30AF">
        <w:rPr>
          <w:sz w:val="26"/>
          <w:szCs w:val="26"/>
        </w:rPr>
        <w:t xml:space="preserve"> 1. Внести в </w:t>
      </w:r>
      <w:hyperlink r:id="rId8" w:anchor="Par39" w:history="1">
        <w:r w:rsidRPr="008D30AF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8D30AF">
        <w:rPr>
          <w:sz w:val="26"/>
          <w:szCs w:val="26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Баженовское сельское поселение</w:t>
      </w:r>
      <w:r w:rsidR="00937E4F" w:rsidRPr="008D30AF">
        <w:rPr>
          <w:sz w:val="26"/>
          <w:szCs w:val="26"/>
        </w:rPr>
        <w:t>,</w:t>
      </w:r>
      <w:r w:rsidRPr="008D30AF">
        <w:rPr>
          <w:sz w:val="26"/>
          <w:szCs w:val="26"/>
        </w:rPr>
        <w:t xml:space="preserve"> утвержденное постановлением Главы муниципального образования Баженовское сельское поселение от 06.12.2018 № 174 следующие изменения:</w:t>
      </w:r>
      <w:r w:rsidR="00A17D80" w:rsidRPr="008D30AF">
        <w:rPr>
          <w:sz w:val="26"/>
          <w:szCs w:val="26"/>
        </w:rPr>
        <w:t xml:space="preserve"> </w:t>
      </w:r>
    </w:p>
    <w:p w:rsidR="002237C3" w:rsidRPr="008D30AF" w:rsidRDefault="005F7EB4" w:rsidP="008D30AF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D30AF">
        <w:rPr>
          <w:sz w:val="26"/>
          <w:szCs w:val="26"/>
        </w:rPr>
        <w:t xml:space="preserve"> 1.1.пунк 1.2. главы </w:t>
      </w:r>
      <w:r w:rsidRPr="008D30AF">
        <w:rPr>
          <w:sz w:val="26"/>
          <w:szCs w:val="26"/>
          <w:lang w:val="en-US"/>
        </w:rPr>
        <w:t>I</w:t>
      </w:r>
      <w:r w:rsidRPr="008D30AF">
        <w:rPr>
          <w:sz w:val="26"/>
          <w:szCs w:val="26"/>
        </w:rPr>
        <w:t xml:space="preserve"> изложить в новой редакции:</w:t>
      </w:r>
    </w:p>
    <w:p w:rsidR="005F7EB4" w:rsidRPr="008D30AF" w:rsidRDefault="005F7EB4" w:rsidP="008D30A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D30AF">
        <w:rPr>
          <w:sz w:val="26"/>
          <w:szCs w:val="26"/>
        </w:rPr>
        <w:t xml:space="preserve">«Положение определяет порядок формирования фонда оплаты труда, а также структуру и размер заработной платы работника военно - учетного стола и работников, </w:t>
      </w:r>
      <w:r w:rsidR="001A17B9" w:rsidRPr="008D30AF">
        <w:rPr>
          <w:sz w:val="26"/>
          <w:szCs w:val="26"/>
        </w:rPr>
        <w:t xml:space="preserve">замещающих должности, не отнесенные к должностям муниципальной службы и </w:t>
      </w:r>
      <w:r w:rsidRPr="008D30AF">
        <w:rPr>
          <w:sz w:val="26"/>
          <w:szCs w:val="26"/>
        </w:rPr>
        <w:t>осуществляющих техническое обеспечение деятельности органов местного самоуправления муниципального образования Баженовское сельское поселение (далее - работники, осуществляющие техническое обеспечение деятельности органов местного самоуправления).</w:t>
      </w:r>
      <w:proofErr w:type="gramEnd"/>
    </w:p>
    <w:p w:rsidR="00584B5E" w:rsidRPr="008D30AF" w:rsidRDefault="005F7EB4" w:rsidP="008D30AF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D30AF">
        <w:rPr>
          <w:sz w:val="26"/>
          <w:szCs w:val="26"/>
        </w:rPr>
        <w:t xml:space="preserve"> </w:t>
      </w:r>
      <w:r w:rsidR="00A17D80" w:rsidRPr="008D30AF">
        <w:rPr>
          <w:sz w:val="26"/>
          <w:szCs w:val="26"/>
        </w:rPr>
        <w:t>1.</w:t>
      </w:r>
      <w:r w:rsidRPr="008D30AF">
        <w:rPr>
          <w:sz w:val="26"/>
          <w:szCs w:val="26"/>
        </w:rPr>
        <w:t>2</w:t>
      </w:r>
      <w:r w:rsidR="00A17D80" w:rsidRPr="008D30AF">
        <w:rPr>
          <w:sz w:val="26"/>
          <w:szCs w:val="26"/>
        </w:rPr>
        <w:t xml:space="preserve">. пункт 2.2. главы  </w:t>
      </w:r>
      <w:r w:rsidR="00A17D80" w:rsidRPr="008D30AF">
        <w:rPr>
          <w:sz w:val="26"/>
          <w:szCs w:val="26"/>
          <w:lang w:val="en-US"/>
        </w:rPr>
        <w:t>II</w:t>
      </w:r>
      <w:r w:rsidR="00A17D80" w:rsidRPr="008D30AF">
        <w:rPr>
          <w:sz w:val="26"/>
          <w:szCs w:val="26"/>
        </w:rPr>
        <w:t xml:space="preserve"> дополнить абзацем следующего содержания:</w:t>
      </w:r>
    </w:p>
    <w:p w:rsidR="00584B5E" w:rsidRPr="008D30AF" w:rsidRDefault="00A17D80" w:rsidP="008D30A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30AF">
        <w:rPr>
          <w:sz w:val="26"/>
          <w:szCs w:val="26"/>
        </w:rPr>
        <w:t>«</w:t>
      </w:r>
      <w:r w:rsidR="008D30AF" w:rsidRPr="008D30AF">
        <w:rPr>
          <w:sz w:val="26"/>
          <w:szCs w:val="26"/>
        </w:rPr>
        <w:t xml:space="preserve">Источником средств, направляемых на оплату труда работника </w:t>
      </w:r>
      <w:r w:rsidRPr="008D30AF">
        <w:rPr>
          <w:sz w:val="26"/>
          <w:szCs w:val="26"/>
        </w:rPr>
        <w:t>осуществляющ</w:t>
      </w:r>
      <w:r w:rsidR="00CA41BF">
        <w:rPr>
          <w:sz w:val="26"/>
          <w:szCs w:val="26"/>
        </w:rPr>
        <w:t xml:space="preserve">его </w:t>
      </w:r>
      <w:r w:rsidRPr="008D30AF">
        <w:rPr>
          <w:sz w:val="26"/>
          <w:szCs w:val="26"/>
        </w:rPr>
        <w:t xml:space="preserve">государственные полномочия по первичному воинскому учету на территории муниципального образования </w:t>
      </w:r>
      <w:r w:rsidR="00822D44">
        <w:rPr>
          <w:sz w:val="26"/>
          <w:szCs w:val="26"/>
        </w:rPr>
        <w:t xml:space="preserve">Баженовское сельское поселение, </w:t>
      </w:r>
      <w:r w:rsidR="008D30AF" w:rsidRPr="008D30AF">
        <w:rPr>
          <w:sz w:val="26"/>
          <w:szCs w:val="26"/>
        </w:rPr>
        <w:t>является фонд оплаты труда,</w:t>
      </w:r>
      <w:r w:rsidRPr="008D30AF">
        <w:rPr>
          <w:sz w:val="26"/>
          <w:szCs w:val="26"/>
        </w:rPr>
        <w:t xml:space="preserve"> </w:t>
      </w:r>
      <w:r w:rsidR="008D30AF">
        <w:rPr>
          <w:sz w:val="26"/>
          <w:szCs w:val="26"/>
        </w:rPr>
        <w:t>формируемый</w:t>
      </w:r>
      <w:r w:rsidRPr="008D30AF">
        <w:rPr>
          <w:sz w:val="26"/>
          <w:szCs w:val="26"/>
        </w:rPr>
        <w:t xml:space="preserve"> за счет средств федерального бюджета».</w:t>
      </w:r>
    </w:p>
    <w:p w:rsidR="00A136F9" w:rsidRPr="008D30AF" w:rsidRDefault="00A136F9" w:rsidP="008D30A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8D30AF">
        <w:rPr>
          <w:sz w:val="26"/>
          <w:szCs w:val="26"/>
        </w:rPr>
        <w:t>1.</w:t>
      </w:r>
      <w:r w:rsidR="005F7EB4" w:rsidRPr="008D30AF">
        <w:rPr>
          <w:sz w:val="26"/>
          <w:szCs w:val="26"/>
        </w:rPr>
        <w:t>3</w:t>
      </w:r>
      <w:r w:rsidRPr="008D30AF">
        <w:rPr>
          <w:sz w:val="26"/>
          <w:szCs w:val="26"/>
        </w:rPr>
        <w:t xml:space="preserve">.  </w:t>
      </w:r>
      <w:r w:rsidR="00107D34" w:rsidRPr="008D30AF">
        <w:rPr>
          <w:bCs/>
          <w:sz w:val="26"/>
          <w:szCs w:val="26"/>
        </w:rPr>
        <w:t xml:space="preserve">пункт 4 </w:t>
      </w:r>
      <w:r w:rsidRPr="008D30AF">
        <w:rPr>
          <w:sz w:val="26"/>
          <w:szCs w:val="26"/>
        </w:rPr>
        <w:t>глав</w:t>
      </w:r>
      <w:r w:rsidR="00107D34" w:rsidRPr="008D30AF">
        <w:rPr>
          <w:sz w:val="26"/>
          <w:szCs w:val="26"/>
        </w:rPr>
        <w:t>ы</w:t>
      </w:r>
      <w:r w:rsidRPr="008D30AF">
        <w:rPr>
          <w:sz w:val="26"/>
          <w:szCs w:val="26"/>
        </w:rPr>
        <w:t xml:space="preserve"> </w:t>
      </w:r>
      <w:r w:rsidRPr="008D30AF">
        <w:rPr>
          <w:bCs/>
          <w:sz w:val="26"/>
          <w:szCs w:val="26"/>
          <w:lang w:val="en-US"/>
        </w:rPr>
        <w:t>IV</w:t>
      </w:r>
      <w:r w:rsidR="00107D34" w:rsidRPr="008D30AF">
        <w:rPr>
          <w:bCs/>
          <w:sz w:val="26"/>
          <w:szCs w:val="26"/>
        </w:rPr>
        <w:t xml:space="preserve"> дополнить строк</w:t>
      </w:r>
      <w:r w:rsidR="00937E4F" w:rsidRPr="008D30AF">
        <w:rPr>
          <w:bCs/>
          <w:sz w:val="26"/>
          <w:szCs w:val="26"/>
        </w:rPr>
        <w:t xml:space="preserve">ой «5» </w:t>
      </w:r>
      <w:r w:rsidR="00107D34" w:rsidRPr="008D30AF">
        <w:rPr>
          <w:bCs/>
          <w:sz w:val="26"/>
          <w:szCs w:val="26"/>
        </w:rPr>
        <w:t>следующего содержания:</w:t>
      </w:r>
    </w:p>
    <w:p w:rsidR="00A136F9" w:rsidRPr="008D30AF" w:rsidRDefault="00A136F9" w:rsidP="008D30AF">
      <w:pPr>
        <w:suppressAutoHyphens/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187" w:tblpY="-29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428"/>
        <w:gridCol w:w="2246"/>
      </w:tblGrid>
      <w:tr w:rsidR="00A136F9" w:rsidRPr="008D30AF" w:rsidTr="00376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9" w:rsidRPr="008D30AF" w:rsidRDefault="00A136F9" w:rsidP="008D30AF">
            <w:pPr>
              <w:pStyle w:val="a9"/>
              <w:jc w:val="both"/>
              <w:rPr>
                <w:sz w:val="26"/>
                <w:szCs w:val="26"/>
              </w:rPr>
            </w:pPr>
            <w:r w:rsidRPr="008D30AF">
              <w:rPr>
                <w:sz w:val="26"/>
                <w:szCs w:val="26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9" w:rsidRPr="008D30AF" w:rsidRDefault="00734144" w:rsidP="008D30AF">
            <w:pPr>
              <w:pStyle w:val="a9"/>
              <w:jc w:val="both"/>
              <w:rPr>
                <w:sz w:val="26"/>
                <w:szCs w:val="26"/>
              </w:rPr>
            </w:pPr>
            <w:r w:rsidRPr="008D30AF">
              <w:rPr>
                <w:sz w:val="26"/>
                <w:szCs w:val="26"/>
              </w:rPr>
              <w:t>инспектор</w:t>
            </w:r>
            <w:r w:rsidR="00A136F9" w:rsidRPr="008D30AF">
              <w:rPr>
                <w:sz w:val="26"/>
                <w:szCs w:val="26"/>
              </w:rPr>
              <w:t xml:space="preserve"> военно</w:t>
            </w:r>
            <w:r w:rsidR="00937E4F" w:rsidRPr="008D30AF">
              <w:rPr>
                <w:sz w:val="26"/>
                <w:szCs w:val="26"/>
              </w:rPr>
              <w:t xml:space="preserve"> </w:t>
            </w:r>
            <w:r w:rsidR="00A136F9" w:rsidRPr="008D30AF">
              <w:rPr>
                <w:sz w:val="26"/>
                <w:szCs w:val="26"/>
              </w:rPr>
              <w:t>- учетного стола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6F9" w:rsidRPr="008D30AF" w:rsidRDefault="00A136F9" w:rsidP="008D30AF">
            <w:pPr>
              <w:pStyle w:val="a9"/>
              <w:jc w:val="both"/>
              <w:rPr>
                <w:sz w:val="26"/>
                <w:szCs w:val="26"/>
              </w:rPr>
            </w:pPr>
            <w:r w:rsidRPr="008D30AF">
              <w:rPr>
                <w:sz w:val="26"/>
                <w:szCs w:val="26"/>
              </w:rPr>
              <w:t>5</w:t>
            </w:r>
            <w:r w:rsidR="000027AF" w:rsidRPr="008D30AF">
              <w:rPr>
                <w:sz w:val="26"/>
                <w:szCs w:val="26"/>
              </w:rPr>
              <w:t>706</w:t>
            </w:r>
          </w:p>
        </w:tc>
      </w:tr>
    </w:tbl>
    <w:p w:rsidR="00A136F9" w:rsidRPr="008D30AF" w:rsidRDefault="00A136F9" w:rsidP="008D30AF">
      <w:pPr>
        <w:pStyle w:val="a9"/>
        <w:jc w:val="both"/>
        <w:rPr>
          <w:sz w:val="26"/>
          <w:szCs w:val="26"/>
        </w:rPr>
      </w:pPr>
    </w:p>
    <w:p w:rsidR="00A136F9" w:rsidRPr="008D30AF" w:rsidRDefault="00107D34" w:rsidP="008D30AF">
      <w:pPr>
        <w:pStyle w:val="a9"/>
        <w:ind w:firstLine="567"/>
        <w:jc w:val="both"/>
        <w:rPr>
          <w:sz w:val="26"/>
          <w:szCs w:val="26"/>
        </w:rPr>
      </w:pPr>
      <w:r w:rsidRPr="008D30AF">
        <w:rPr>
          <w:color w:val="000000"/>
          <w:sz w:val="26"/>
          <w:szCs w:val="26"/>
        </w:rPr>
        <w:t>2</w:t>
      </w:r>
      <w:r w:rsidR="00584B5E" w:rsidRPr="008D30AF">
        <w:rPr>
          <w:color w:val="000000"/>
          <w:sz w:val="26"/>
          <w:szCs w:val="26"/>
        </w:rPr>
        <w:t>.</w:t>
      </w:r>
      <w:proofErr w:type="gramStart"/>
      <w:r w:rsidR="00A136F9" w:rsidRPr="008D30AF">
        <w:rPr>
          <w:color w:val="000000"/>
          <w:sz w:val="26"/>
          <w:szCs w:val="26"/>
        </w:rPr>
        <w:t>Разместить</w:t>
      </w:r>
      <w:proofErr w:type="gramEnd"/>
      <w:r w:rsidR="00A136F9" w:rsidRPr="008D30AF">
        <w:rPr>
          <w:color w:val="000000"/>
          <w:sz w:val="26"/>
          <w:szCs w:val="26"/>
        </w:rPr>
        <w:t xml:space="preserve"> </w:t>
      </w:r>
      <w:r w:rsidR="00A136F9" w:rsidRPr="008D30AF">
        <w:rPr>
          <w:sz w:val="26"/>
          <w:szCs w:val="26"/>
        </w:rPr>
        <w:t xml:space="preserve">настоящее постановление на официальном сайте администрации МО Баженовское сельское  поселение  </w:t>
      </w:r>
      <w:hyperlink r:id="rId9" w:history="1">
        <w:r w:rsidR="00A136F9" w:rsidRPr="008D30AF">
          <w:rPr>
            <w:rStyle w:val="a3"/>
            <w:sz w:val="26"/>
            <w:szCs w:val="26"/>
          </w:rPr>
          <w:t>http://bajenovskoe.ru</w:t>
        </w:r>
      </w:hyperlink>
      <w:r w:rsidR="00A136F9" w:rsidRPr="008D30AF">
        <w:rPr>
          <w:sz w:val="26"/>
          <w:szCs w:val="26"/>
        </w:rPr>
        <w:t xml:space="preserve"> в сети Интернет.</w:t>
      </w:r>
    </w:p>
    <w:p w:rsidR="000027AF" w:rsidRPr="008D30AF" w:rsidRDefault="00CA41BF" w:rsidP="00CA41BF">
      <w:pPr>
        <w:pStyle w:val="a9"/>
        <w:jc w:val="both"/>
        <w:rPr>
          <w:rFonts w:ascii="Calibri" w:eastAsia="0" w:hAnsi="Calibri" w:cs="Calibri"/>
          <w:kern w:val="3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        </w:t>
      </w:r>
      <w:r w:rsidR="000027AF" w:rsidRPr="008D30AF">
        <w:rPr>
          <w:sz w:val="26"/>
          <w:szCs w:val="26"/>
        </w:rPr>
        <w:t>3.</w:t>
      </w:r>
      <w:r w:rsidR="000027AF" w:rsidRPr="008D30AF">
        <w:rPr>
          <w:kern w:val="3"/>
          <w:sz w:val="26"/>
          <w:szCs w:val="26"/>
          <w:lang w:bidi="hi-IN"/>
        </w:rPr>
        <w:t xml:space="preserve">  Настоящее Постановление вступает в силу с 01 января 2022 года.</w:t>
      </w:r>
    </w:p>
    <w:p w:rsidR="00A136F9" w:rsidRPr="008D30AF" w:rsidRDefault="000027AF" w:rsidP="008D30AF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30AF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</w:rPr>
        <w:t>4</w:t>
      </w:r>
      <w:r w:rsidR="00A136F9" w:rsidRPr="008D30AF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</w:rPr>
        <w:t xml:space="preserve">. </w:t>
      </w:r>
      <w:proofErr w:type="gramStart"/>
      <w:r w:rsidR="00A136F9" w:rsidRPr="008D30AF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</w:rPr>
        <w:t>Контроль за</w:t>
      </w:r>
      <w:proofErr w:type="gramEnd"/>
      <w:r w:rsidR="00A136F9" w:rsidRPr="008D30AF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</w:rPr>
        <w:t xml:space="preserve"> исполнением настоящего Постановления оставляю за собой.</w:t>
      </w:r>
    </w:p>
    <w:p w:rsidR="00734144" w:rsidRDefault="00734144" w:rsidP="008D30AF">
      <w:pPr>
        <w:pStyle w:val="a9"/>
        <w:jc w:val="both"/>
        <w:rPr>
          <w:sz w:val="26"/>
          <w:szCs w:val="26"/>
        </w:rPr>
      </w:pPr>
      <w:bookmarkStart w:id="1" w:name="Par78"/>
      <w:bookmarkEnd w:id="1"/>
    </w:p>
    <w:p w:rsidR="00CA41BF" w:rsidRDefault="00CA41BF" w:rsidP="008D30AF">
      <w:pPr>
        <w:pStyle w:val="a9"/>
        <w:jc w:val="both"/>
        <w:rPr>
          <w:sz w:val="26"/>
          <w:szCs w:val="26"/>
        </w:rPr>
      </w:pPr>
    </w:p>
    <w:p w:rsidR="00CA41BF" w:rsidRDefault="00CA41BF" w:rsidP="008D30AF">
      <w:pPr>
        <w:pStyle w:val="a9"/>
        <w:jc w:val="both"/>
        <w:rPr>
          <w:sz w:val="26"/>
          <w:szCs w:val="26"/>
        </w:rPr>
      </w:pPr>
    </w:p>
    <w:p w:rsidR="00CA41BF" w:rsidRDefault="00CA41BF" w:rsidP="008D30AF">
      <w:pPr>
        <w:pStyle w:val="a9"/>
        <w:jc w:val="both"/>
        <w:rPr>
          <w:sz w:val="26"/>
          <w:szCs w:val="26"/>
        </w:rPr>
      </w:pPr>
    </w:p>
    <w:p w:rsidR="00CA41BF" w:rsidRPr="008D30AF" w:rsidRDefault="00CA41BF" w:rsidP="008D30AF">
      <w:pPr>
        <w:pStyle w:val="a9"/>
        <w:jc w:val="both"/>
        <w:rPr>
          <w:sz w:val="26"/>
          <w:szCs w:val="26"/>
        </w:rPr>
      </w:pPr>
    </w:p>
    <w:p w:rsidR="00552BFC" w:rsidRPr="008D30AF" w:rsidRDefault="00734144" w:rsidP="008D30AF">
      <w:pPr>
        <w:pStyle w:val="a9"/>
        <w:jc w:val="both"/>
        <w:rPr>
          <w:sz w:val="26"/>
          <w:szCs w:val="26"/>
        </w:rPr>
      </w:pPr>
      <w:proofErr w:type="spellStart"/>
      <w:r w:rsidRPr="008D30AF">
        <w:rPr>
          <w:sz w:val="26"/>
          <w:szCs w:val="26"/>
        </w:rPr>
        <w:t>И.о</w:t>
      </w:r>
      <w:proofErr w:type="spellEnd"/>
      <w:r w:rsidRPr="008D30AF">
        <w:rPr>
          <w:sz w:val="26"/>
          <w:szCs w:val="26"/>
        </w:rPr>
        <w:t xml:space="preserve">. Главы Баженовского </w:t>
      </w:r>
      <w:r w:rsidRPr="008D30AF">
        <w:rPr>
          <w:sz w:val="26"/>
          <w:szCs w:val="26"/>
          <w:lang w:eastAsia="ar-SA"/>
        </w:rPr>
        <w:t>сельского поселения                                  Л.В. Киселёва</w:t>
      </w:r>
    </w:p>
    <w:sectPr w:rsidR="00552BFC" w:rsidRPr="008D30AF" w:rsidSect="00584B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0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9"/>
    <w:rsid w:val="000027AF"/>
    <w:rsid w:val="00107D34"/>
    <w:rsid w:val="0016154C"/>
    <w:rsid w:val="001A17B9"/>
    <w:rsid w:val="002237C3"/>
    <w:rsid w:val="00552BFC"/>
    <w:rsid w:val="00584B5E"/>
    <w:rsid w:val="005F7EB4"/>
    <w:rsid w:val="00724383"/>
    <w:rsid w:val="00734144"/>
    <w:rsid w:val="00822D44"/>
    <w:rsid w:val="008D30AF"/>
    <w:rsid w:val="00937E4F"/>
    <w:rsid w:val="00A136F9"/>
    <w:rsid w:val="00A17D80"/>
    <w:rsid w:val="00A56FC2"/>
    <w:rsid w:val="00CA41BF"/>
    <w:rsid w:val="00D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36F9"/>
    <w:rPr>
      <w:color w:val="0000FF"/>
      <w:u w:val="single"/>
    </w:rPr>
  </w:style>
  <w:style w:type="paragraph" w:styleId="a4">
    <w:name w:val="Body Text"/>
    <w:basedOn w:val="a"/>
    <w:link w:val="a5"/>
    <w:unhideWhenUsed/>
    <w:rsid w:val="00A136F9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A136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A136F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136F9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6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6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3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36F9"/>
    <w:rPr>
      <w:color w:val="0000FF"/>
      <w:u w:val="single"/>
    </w:rPr>
  </w:style>
  <w:style w:type="paragraph" w:styleId="a4">
    <w:name w:val="Body Text"/>
    <w:basedOn w:val="a"/>
    <w:link w:val="a5"/>
    <w:unhideWhenUsed/>
    <w:rsid w:val="00A136F9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A136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A136F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136F9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6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6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3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55;&#1054;&#1057;&#1058;&#1040;&#1053;&#1054;&#1042;&#1051;&#1045;&#1053;&#1048;&#1071;%202018\&#8470;174%20%20&#1087;&#1086;%20&#1090;&#1077;&#1093;&#1085;&#1080;&#1095;&#1077;&#1089;&#1082;&#1080;&#1084;%20&#1088;&#1072;&#1073;&#1086;&#1090;&#1085;&#1080;&#1082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3722427264E265256B2B2B55D7FA6E03C207415AA7E8766DFF7BEF30392C151DDD0F960246603BEEAA08CD15sA1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722427264E265256B2B2B55D7FA6E02CB0E4B5CABE8766DFF7BEF30392C151DDD0F960246603BEEAA08CD15sA1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2021-10-28T06:13:00Z</cp:lastPrinted>
  <dcterms:created xsi:type="dcterms:W3CDTF">2021-11-08T08:57:00Z</dcterms:created>
  <dcterms:modified xsi:type="dcterms:W3CDTF">2021-11-08T08:57:00Z</dcterms:modified>
</cp:coreProperties>
</file>