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7DADD" w14:textId="5D41F602" w:rsidR="00F10E1F" w:rsidRPr="00F10E1F" w:rsidRDefault="00F10E1F" w:rsidP="00F10E1F">
      <w:pPr>
        <w:tabs>
          <w:tab w:val="left" w:pos="8475"/>
        </w:tabs>
        <w:jc w:val="right"/>
        <w:rPr>
          <w:sz w:val="26"/>
          <w:szCs w:val="26"/>
        </w:rPr>
      </w:pPr>
      <w:bookmarkStart w:id="0" w:name="_Toc451181995"/>
      <w:bookmarkStart w:id="1" w:name="_Toc451469280"/>
      <w:bookmarkStart w:id="2" w:name="_Toc452336954"/>
      <w:bookmarkStart w:id="3" w:name="_Toc465106061"/>
      <w:bookmarkStart w:id="4" w:name="_Toc467011202"/>
      <w:bookmarkStart w:id="5" w:name="_Toc469954427"/>
      <w:bookmarkStart w:id="6" w:name="_Toc487707100"/>
      <w:bookmarkStart w:id="7" w:name="_Toc499148745"/>
      <w:bookmarkStart w:id="8" w:name="_Toc500883635"/>
      <w:bookmarkStart w:id="9" w:name="_Toc500883712"/>
      <w:bookmarkStart w:id="10" w:name="_Toc504699261"/>
      <w:bookmarkStart w:id="11" w:name="_Toc505692614"/>
      <w:bookmarkStart w:id="12" w:name="_Toc508302554"/>
      <w:bookmarkStart w:id="13" w:name="_Toc508754416"/>
      <w:bookmarkStart w:id="14" w:name="_Toc509104166"/>
      <w:bookmarkStart w:id="15" w:name="_Toc510175188"/>
      <w:bookmarkStart w:id="16" w:name="_Toc510300000"/>
      <w:bookmarkStart w:id="17" w:name="_Toc517703432"/>
      <w:bookmarkStart w:id="18" w:name="_Toc517719174"/>
      <w:bookmarkStart w:id="19" w:name="_Toc517907670"/>
      <w:bookmarkStart w:id="20" w:name="_Toc522192913"/>
      <w:bookmarkStart w:id="21" w:name="_Toc522628529"/>
      <w:bookmarkStart w:id="22" w:name="_Toc524892681"/>
      <w:bookmarkStart w:id="23" w:name="_Toc531808743"/>
      <w:bookmarkStart w:id="24" w:name="_Toc531991092"/>
      <w:bookmarkStart w:id="25" w:name="_Toc532148571"/>
      <w:bookmarkStart w:id="26" w:name="_Toc1641050"/>
      <w:bookmarkStart w:id="27" w:name="_Toc18076316"/>
      <w:bookmarkStart w:id="28" w:name="_Toc23197755"/>
      <w:bookmarkStart w:id="29" w:name="_Toc28428422"/>
      <w:bookmarkStart w:id="30" w:name="_Toc45632288"/>
      <w:bookmarkStart w:id="31" w:name="_Toc46407085"/>
      <w:r w:rsidRPr="00F10E1F">
        <w:rPr>
          <w:sz w:val="26"/>
          <w:szCs w:val="26"/>
        </w:rPr>
        <w:t xml:space="preserve">           </w:t>
      </w:r>
    </w:p>
    <w:p w14:paraId="38044553" w14:textId="2FECD90D" w:rsidR="00F10E1F" w:rsidRPr="00F10E1F" w:rsidRDefault="00F10E1F" w:rsidP="00F10E1F">
      <w:pPr>
        <w:jc w:val="center"/>
        <w:rPr>
          <w:sz w:val="28"/>
          <w:szCs w:val="28"/>
        </w:rPr>
      </w:pPr>
      <w:r>
        <w:rPr>
          <w:noProof/>
          <w:sz w:val="28"/>
          <w:szCs w:val="28"/>
        </w:rPr>
        <w:drawing>
          <wp:inline distT="0" distB="0" distL="0" distR="0" wp14:anchorId="4454615C" wp14:editId="55516DC4">
            <wp:extent cx="542925" cy="733425"/>
            <wp:effectExtent l="0" t="0" r="9525" b="9525"/>
            <wp:docPr id="3" name="Рисунок 3"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zn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14:paraId="16E45081" w14:textId="77777777" w:rsidR="00F10E1F" w:rsidRPr="00F10E1F" w:rsidRDefault="00F10E1F" w:rsidP="00F10E1F">
      <w:pPr>
        <w:jc w:val="center"/>
        <w:rPr>
          <w:bCs/>
          <w:iCs/>
          <w:caps/>
          <w:sz w:val="26"/>
          <w:szCs w:val="26"/>
          <w:lang w:val="x-none"/>
        </w:rPr>
      </w:pPr>
      <w:r w:rsidRPr="00F10E1F">
        <w:rPr>
          <w:bCs/>
          <w:iCs/>
          <w:caps/>
          <w:sz w:val="26"/>
          <w:szCs w:val="26"/>
          <w:lang w:val="x-none"/>
        </w:rPr>
        <w:t>Российская Федерация</w:t>
      </w:r>
    </w:p>
    <w:p w14:paraId="4FF1260D" w14:textId="77777777" w:rsidR="00F10E1F" w:rsidRPr="00F10E1F" w:rsidRDefault="00F10E1F" w:rsidP="00F10E1F">
      <w:pPr>
        <w:jc w:val="center"/>
        <w:rPr>
          <w:bCs/>
          <w:iCs/>
          <w:sz w:val="26"/>
          <w:szCs w:val="26"/>
          <w:lang w:val="x-none"/>
        </w:rPr>
      </w:pPr>
      <w:r w:rsidRPr="00F10E1F">
        <w:rPr>
          <w:bCs/>
          <w:iCs/>
          <w:sz w:val="26"/>
          <w:szCs w:val="26"/>
          <w:lang w:val="x-none"/>
        </w:rPr>
        <w:t>Свердловская область</w:t>
      </w:r>
    </w:p>
    <w:p w14:paraId="714D9B9C" w14:textId="77777777" w:rsidR="00F10E1F" w:rsidRPr="00F10E1F" w:rsidRDefault="00F10E1F" w:rsidP="00F10E1F">
      <w:pPr>
        <w:keepNext/>
        <w:jc w:val="center"/>
        <w:outlineLvl w:val="0"/>
        <w:rPr>
          <w:b/>
          <w:bCs/>
          <w:sz w:val="26"/>
          <w:szCs w:val="26"/>
          <w:lang w:val="x-none"/>
        </w:rPr>
      </w:pPr>
      <w:r w:rsidRPr="00F10E1F">
        <w:rPr>
          <w:b/>
          <w:bCs/>
          <w:sz w:val="26"/>
          <w:szCs w:val="26"/>
          <w:lang w:val="x-none"/>
        </w:rPr>
        <w:t>Дума муниципального образования</w:t>
      </w:r>
    </w:p>
    <w:p w14:paraId="4957962C" w14:textId="77777777" w:rsidR="00F10E1F" w:rsidRPr="00F10E1F" w:rsidRDefault="00F10E1F" w:rsidP="00F10E1F">
      <w:pPr>
        <w:jc w:val="center"/>
        <w:rPr>
          <w:b/>
          <w:sz w:val="26"/>
          <w:szCs w:val="26"/>
        </w:rPr>
      </w:pPr>
      <w:r w:rsidRPr="00F10E1F">
        <w:rPr>
          <w:b/>
          <w:sz w:val="26"/>
          <w:szCs w:val="26"/>
        </w:rPr>
        <w:t>Баженовское сельское поселение</w:t>
      </w:r>
    </w:p>
    <w:p w14:paraId="40290268" w14:textId="77777777" w:rsidR="00F10E1F" w:rsidRPr="00F10E1F" w:rsidRDefault="00F10E1F" w:rsidP="00F10E1F">
      <w:pPr>
        <w:jc w:val="center"/>
        <w:rPr>
          <w:b/>
          <w:sz w:val="26"/>
          <w:szCs w:val="26"/>
        </w:rPr>
      </w:pPr>
      <w:r w:rsidRPr="00F10E1F">
        <w:rPr>
          <w:b/>
          <w:sz w:val="26"/>
          <w:szCs w:val="26"/>
        </w:rPr>
        <w:t>Байкаловского муниципального района</w:t>
      </w:r>
    </w:p>
    <w:p w14:paraId="004E2341" w14:textId="77777777" w:rsidR="00F10E1F" w:rsidRPr="00F10E1F" w:rsidRDefault="00F10E1F" w:rsidP="00F10E1F">
      <w:pPr>
        <w:jc w:val="center"/>
        <w:rPr>
          <w:b/>
          <w:sz w:val="26"/>
          <w:szCs w:val="26"/>
        </w:rPr>
      </w:pPr>
      <w:r w:rsidRPr="00F10E1F">
        <w:rPr>
          <w:b/>
          <w:sz w:val="26"/>
          <w:szCs w:val="26"/>
        </w:rPr>
        <w:t>Свердловской области</w:t>
      </w:r>
    </w:p>
    <w:p w14:paraId="50AB356D" w14:textId="77777777" w:rsidR="00F10E1F" w:rsidRPr="00F10E1F" w:rsidRDefault="00F10E1F" w:rsidP="00F10E1F">
      <w:pPr>
        <w:jc w:val="center"/>
        <w:rPr>
          <w:b/>
          <w:sz w:val="26"/>
          <w:szCs w:val="26"/>
        </w:rPr>
      </w:pPr>
    </w:p>
    <w:p w14:paraId="532D7502" w14:textId="57E720FE" w:rsidR="00F10E1F" w:rsidRPr="00F10E1F" w:rsidRDefault="00F10E1F" w:rsidP="00F10E1F">
      <w:pPr>
        <w:jc w:val="center"/>
        <w:rPr>
          <w:sz w:val="26"/>
          <w:szCs w:val="26"/>
        </w:rPr>
      </w:pPr>
      <w:r w:rsidRPr="00F10E1F">
        <w:rPr>
          <w:sz w:val="26"/>
          <w:szCs w:val="26"/>
        </w:rPr>
        <w:t>1</w:t>
      </w:r>
      <w:r w:rsidR="00B443F1">
        <w:rPr>
          <w:sz w:val="26"/>
          <w:szCs w:val="26"/>
        </w:rPr>
        <w:t>9</w:t>
      </w:r>
      <w:r w:rsidRPr="00F10E1F">
        <w:rPr>
          <w:sz w:val="26"/>
          <w:szCs w:val="26"/>
        </w:rPr>
        <w:t xml:space="preserve"> -е заседание  5-го созыва</w:t>
      </w:r>
    </w:p>
    <w:p w14:paraId="11EEB0DC" w14:textId="77777777" w:rsidR="00F10E1F" w:rsidRPr="00F10E1F" w:rsidRDefault="00F10E1F" w:rsidP="00F10E1F">
      <w:pPr>
        <w:keepNext/>
        <w:jc w:val="center"/>
        <w:outlineLvl w:val="1"/>
        <w:rPr>
          <w:b/>
          <w:bCs/>
          <w:iCs/>
          <w:sz w:val="26"/>
          <w:szCs w:val="26"/>
        </w:rPr>
      </w:pPr>
    </w:p>
    <w:p w14:paraId="0D03A751" w14:textId="77777777" w:rsidR="00F10E1F" w:rsidRPr="00F10E1F" w:rsidRDefault="00F10E1F" w:rsidP="00F10E1F">
      <w:pPr>
        <w:keepNext/>
        <w:jc w:val="center"/>
        <w:outlineLvl w:val="1"/>
        <w:rPr>
          <w:b/>
          <w:bCs/>
          <w:iCs/>
          <w:sz w:val="26"/>
          <w:szCs w:val="26"/>
          <w:lang w:val="x-none"/>
        </w:rPr>
      </w:pPr>
      <w:r w:rsidRPr="00F10E1F">
        <w:rPr>
          <w:b/>
          <w:bCs/>
          <w:iCs/>
          <w:sz w:val="26"/>
          <w:szCs w:val="26"/>
          <w:lang w:val="x-none"/>
        </w:rPr>
        <w:t>РЕШЕНИЕ</w:t>
      </w:r>
    </w:p>
    <w:p w14:paraId="60367529" w14:textId="77777777" w:rsidR="00F10E1F" w:rsidRPr="00F10E1F" w:rsidRDefault="00F10E1F" w:rsidP="00F10E1F">
      <w:pPr>
        <w:rPr>
          <w:sz w:val="26"/>
          <w:szCs w:val="26"/>
        </w:rPr>
      </w:pPr>
    </w:p>
    <w:p w14:paraId="2439A294" w14:textId="6C6C2B0E" w:rsidR="00F10E1F" w:rsidRPr="00F10E1F" w:rsidRDefault="00F10E1F" w:rsidP="00F10E1F">
      <w:pPr>
        <w:rPr>
          <w:sz w:val="26"/>
          <w:szCs w:val="26"/>
        </w:rPr>
      </w:pPr>
      <w:r w:rsidRPr="00F10E1F">
        <w:rPr>
          <w:sz w:val="26"/>
          <w:szCs w:val="26"/>
        </w:rPr>
        <w:t xml:space="preserve">от </w:t>
      </w:r>
      <w:r w:rsidR="00B443F1">
        <w:rPr>
          <w:sz w:val="26"/>
          <w:szCs w:val="26"/>
        </w:rPr>
        <w:t>08.10.2024</w:t>
      </w:r>
      <w:r w:rsidRPr="00F10E1F">
        <w:rPr>
          <w:sz w:val="26"/>
          <w:szCs w:val="26"/>
        </w:rPr>
        <w:t xml:space="preserve"> г.              </w:t>
      </w:r>
      <w:r>
        <w:rPr>
          <w:sz w:val="26"/>
          <w:szCs w:val="26"/>
        </w:rPr>
        <w:t xml:space="preserve">                 </w:t>
      </w:r>
      <w:r w:rsidR="00B443F1">
        <w:rPr>
          <w:sz w:val="26"/>
          <w:szCs w:val="26"/>
        </w:rPr>
        <w:t xml:space="preserve">                                                      </w:t>
      </w:r>
      <w:r>
        <w:rPr>
          <w:sz w:val="26"/>
          <w:szCs w:val="26"/>
        </w:rPr>
        <w:t xml:space="preserve">  </w:t>
      </w:r>
      <w:r w:rsidRPr="00F10E1F">
        <w:rPr>
          <w:sz w:val="26"/>
          <w:szCs w:val="26"/>
        </w:rPr>
        <w:t>№</w:t>
      </w:r>
      <w:r>
        <w:rPr>
          <w:sz w:val="26"/>
          <w:szCs w:val="26"/>
        </w:rPr>
        <w:t xml:space="preserve"> </w:t>
      </w:r>
      <w:r w:rsidR="00B414B3">
        <w:rPr>
          <w:sz w:val="26"/>
          <w:szCs w:val="26"/>
        </w:rPr>
        <w:t>99</w:t>
      </w:r>
      <w:r>
        <w:rPr>
          <w:sz w:val="26"/>
          <w:szCs w:val="26"/>
        </w:rPr>
        <w:t xml:space="preserve">                                     </w:t>
      </w:r>
      <w:r w:rsidRPr="00F10E1F">
        <w:rPr>
          <w:sz w:val="26"/>
          <w:szCs w:val="26"/>
        </w:rPr>
        <w:t xml:space="preserve">    с.</w:t>
      </w:r>
      <w:r>
        <w:rPr>
          <w:sz w:val="26"/>
          <w:szCs w:val="26"/>
        </w:rPr>
        <w:t xml:space="preserve"> </w:t>
      </w:r>
      <w:r w:rsidRPr="00F10E1F">
        <w:rPr>
          <w:sz w:val="26"/>
          <w:szCs w:val="26"/>
        </w:rPr>
        <w:t xml:space="preserve">Баженовское   </w:t>
      </w:r>
    </w:p>
    <w:p w14:paraId="6E3D64E4" w14:textId="77777777" w:rsidR="00F10E1F" w:rsidRDefault="00F10E1F" w:rsidP="00996711">
      <w:pPr>
        <w:ind w:left="720"/>
        <w:rPr>
          <w:szCs w:val="20"/>
        </w:rPr>
      </w:pPr>
    </w:p>
    <w:p w14:paraId="3C8A9313" w14:textId="324495FF" w:rsidR="00996711" w:rsidRPr="00606244" w:rsidRDefault="00F10E1F" w:rsidP="00B443F1">
      <w:pPr>
        <w:jc w:val="both"/>
        <w:rPr>
          <w:b/>
          <w:sz w:val="26"/>
          <w:szCs w:val="26"/>
        </w:rPr>
      </w:pPr>
      <w:r w:rsidRPr="00606244">
        <w:rPr>
          <w:b/>
          <w:sz w:val="26"/>
          <w:szCs w:val="26"/>
        </w:rPr>
        <w:t>О</w:t>
      </w:r>
      <w:r w:rsidR="00B414B3" w:rsidRPr="00606244">
        <w:rPr>
          <w:b/>
          <w:sz w:val="26"/>
          <w:szCs w:val="26"/>
        </w:rPr>
        <w:t xml:space="preserve"> внесении изменений в</w:t>
      </w:r>
      <w:r w:rsidRPr="00606244">
        <w:rPr>
          <w:b/>
          <w:sz w:val="26"/>
          <w:szCs w:val="26"/>
        </w:rPr>
        <w:t xml:space="preserve"> Правил</w:t>
      </w:r>
      <w:r w:rsidR="00B414B3" w:rsidRPr="00606244">
        <w:rPr>
          <w:b/>
          <w:sz w:val="26"/>
          <w:szCs w:val="26"/>
        </w:rPr>
        <w:t>а</w:t>
      </w:r>
      <w:r w:rsidRPr="00606244">
        <w:rPr>
          <w:b/>
          <w:sz w:val="26"/>
          <w:szCs w:val="26"/>
        </w:rPr>
        <w:t xml:space="preserve"> землепользования и застройки Баженовского сельского поселения (в том числе Карты градостроительного зонирования применительно к территориям с. Баженовское, с. Городище, д. Нижняя Иленка, д. Палецкова, д. Боровикова)</w:t>
      </w:r>
      <w:r w:rsidR="00B414B3" w:rsidRPr="00606244">
        <w:rPr>
          <w:b/>
          <w:sz w:val="26"/>
          <w:szCs w:val="26"/>
        </w:rPr>
        <w:t>, утвержденные решением Думы Баженовского сельского поселения от 25.08.2022 г. № 250</w:t>
      </w:r>
    </w:p>
    <w:p w14:paraId="6894FD96" w14:textId="77777777" w:rsidR="00F10E1F" w:rsidRDefault="00F10E1F" w:rsidP="00996711">
      <w:pPr>
        <w:ind w:left="720"/>
        <w:rPr>
          <w:b/>
          <w:sz w:val="26"/>
          <w:szCs w:val="26"/>
        </w:rPr>
      </w:pPr>
    </w:p>
    <w:p w14:paraId="6865B1AB" w14:textId="77777777" w:rsidR="00F10E1F" w:rsidRPr="00F10E1F" w:rsidRDefault="00F10E1F" w:rsidP="00F10E1F">
      <w:pPr>
        <w:suppressAutoHyphens/>
        <w:spacing w:after="120"/>
        <w:ind w:firstLine="710"/>
        <w:jc w:val="both"/>
      </w:pPr>
      <w:r w:rsidRPr="00F10E1F">
        <w:rPr>
          <w:lang w:eastAsia="ar-SA"/>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Баженовского сельского поселения, Дума Баженовского сельского поселения, </w:t>
      </w:r>
    </w:p>
    <w:p w14:paraId="205DE0D1" w14:textId="77777777" w:rsidR="00F10E1F" w:rsidRPr="00F10E1F" w:rsidRDefault="00F10E1F" w:rsidP="00F10E1F">
      <w:pPr>
        <w:shd w:val="clear" w:color="auto" w:fill="FFFFFF"/>
        <w:spacing w:before="298"/>
        <w:rPr>
          <w:b/>
          <w:spacing w:val="-7"/>
        </w:rPr>
      </w:pPr>
      <w:r w:rsidRPr="00F10E1F">
        <w:rPr>
          <w:b/>
          <w:spacing w:val="-7"/>
        </w:rPr>
        <w:t>РЕШИЛА:</w:t>
      </w:r>
    </w:p>
    <w:p w14:paraId="36D1493F" w14:textId="77777777" w:rsidR="00F10E1F" w:rsidRPr="009A7C4A" w:rsidRDefault="00F10E1F" w:rsidP="00996711">
      <w:pPr>
        <w:ind w:left="720"/>
        <w:rPr>
          <w:szCs w:val="20"/>
        </w:rPr>
      </w:pPr>
    </w:p>
    <w:p w14:paraId="0AC79CEE" w14:textId="77777777" w:rsidR="00327606" w:rsidRPr="00327606" w:rsidRDefault="00996711" w:rsidP="00F10E1F">
      <w:pPr>
        <w:numPr>
          <w:ilvl w:val="0"/>
          <w:numId w:val="13"/>
        </w:numPr>
        <w:jc w:val="both"/>
        <w:rPr>
          <w:szCs w:val="20"/>
        </w:rPr>
      </w:pPr>
      <w:r w:rsidRPr="00996711">
        <w:rPr>
          <w:szCs w:val="20"/>
        </w:rPr>
        <w:t>Правила землепользования и застройки</w:t>
      </w:r>
      <w:r w:rsidRPr="00965B00">
        <w:t xml:space="preserve"> </w:t>
      </w:r>
      <w:r>
        <w:t>Баженовского сельского поселения,</w:t>
      </w:r>
      <w:r w:rsidRPr="00996711">
        <w:rPr>
          <w:szCs w:val="20"/>
        </w:rPr>
        <w:t xml:space="preserve"> утверждённые Решением Думы Баженовского сельского поселения</w:t>
      </w:r>
      <w:r>
        <w:rPr>
          <w:szCs w:val="20"/>
        </w:rPr>
        <w:t xml:space="preserve"> </w:t>
      </w:r>
      <w:r w:rsidR="001045D7">
        <w:rPr>
          <w:szCs w:val="20"/>
        </w:rPr>
        <w:t xml:space="preserve">от </w:t>
      </w:r>
      <w:r w:rsidR="001045D7" w:rsidRPr="001045D7">
        <w:rPr>
          <w:szCs w:val="20"/>
        </w:rPr>
        <w:t>25.08.2022 г. № 250</w:t>
      </w:r>
      <w:r w:rsidR="001045D7">
        <w:rPr>
          <w:szCs w:val="20"/>
        </w:rPr>
        <w:t xml:space="preserve"> </w:t>
      </w:r>
      <w:r w:rsidRPr="00BD15FA">
        <w:rPr>
          <w:szCs w:val="20"/>
        </w:rPr>
        <w:t xml:space="preserve">– </w:t>
      </w:r>
      <w:r>
        <w:rPr>
          <w:szCs w:val="20"/>
        </w:rPr>
        <w:t xml:space="preserve">изложить в новой редакции </w:t>
      </w:r>
      <w:r>
        <w:t>(п</w:t>
      </w:r>
      <w:r w:rsidRPr="0014143C">
        <w:t>риложение 1</w:t>
      </w:r>
      <w:r>
        <w:t>)</w:t>
      </w:r>
    </w:p>
    <w:p w14:paraId="5E3D214D" w14:textId="40FE9641" w:rsidR="00996711" w:rsidRDefault="00327606" w:rsidP="004F34A8">
      <w:pPr>
        <w:ind w:left="720"/>
        <w:jc w:val="both"/>
        <w:rPr>
          <w:szCs w:val="20"/>
        </w:rPr>
      </w:pPr>
      <w:r>
        <w:rPr>
          <w:szCs w:val="20"/>
        </w:rPr>
        <w:t xml:space="preserve">(в том числе </w:t>
      </w:r>
      <w:r>
        <w:rPr>
          <w:bCs/>
        </w:rPr>
        <w:t>К</w:t>
      </w:r>
      <w:r w:rsidRPr="00EA141F">
        <w:rPr>
          <w:bCs/>
        </w:rPr>
        <w:t>арт</w:t>
      </w:r>
      <w:r>
        <w:rPr>
          <w:bCs/>
        </w:rPr>
        <w:t>ы</w:t>
      </w:r>
      <w:r w:rsidRPr="00EA141F">
        <w:rPr>
          <w:bCs/>
        </w:rPr>
        <w:t xml:space="preserve"> градостроительного зонирования</w:t>
      </w:r>
      <w:r w:rsidRPr="007C7A65">
        <w:rPr>
          <w:szCs w:val="20"/>
        </w:rPr>
        <w:t xml:space="preserve"> </w:t>
      </w:r>
      <w:r w:rsidRPr="0099278A">
        <w:rPr>
          <w:szCs w:val="20"/>
        </w:rPr>
        <w:t>применительно к территориям</w:t>
      </w:r>
      <w:r>
        <w:rPr>
          <w:szCs w:val="20"/>
        </w:rPr>
        <w:t xml:space="preserve"> </w:t>
      </w:r>
      <w:r w:rsidRPr="00327606">
        <w:rPr>
          <w:szCs w:val="20"/>
        </w:rPr>
        <w:t>с. Баженовское, д. Боровикова, с. Городище, д. Нижняя Иленка, д. Палецкова</w:t>
      </w:r>
      <w:r>
        <w:t>)</w:t>
      </w:r>
      <w:r w:rsidR="00996711">
        <w:t>.</w:t>
      </w:r>
    </w:p>
    <w:p w14:paraId="63113AF4" w14:textId="77777777" w:rsidR="00855B39" w:rsidRPr="004F34A8" w:rsidRDefault="00855B39" w:rsidP="004F34A8">
      <w:pPr>
        <w:pStyle w:val="ab"/>
        <w:numPr>
          <w:ilvl w:val="0"/>
          <w:numId w:val="13"/>
        </w:numPr>
        <w:jc w:val="both"/>
        <w:rPr>
          <w:szCs w:val="20"/>
        </w:rPr>
      </w:pPr>
      <w:r w:rsidRPr="004F34A8">
        <w:rPr>
          <w:szCs w:val="20"/>
        </w:rPr>
        <w:t xml:space="preserve">Признать утратившими силу Решения Думы </w:t>
      </w:r>
      <w:r w:rsidRPr="00855B39">
        <w:t>Баженовского сельского поселения:</w:t>
      </w:r>
    </w:p>
    <w:p w14:paraId="270F85D9" w14:textId="1481504C" w:rsidR="00855B39" w:rsidRDefault="00855B39" w:rsidP="00855B39">
      <w:pPr>
        <w:ind w:left="567"/>
        <w:jc w:val="both"/>
      </w:pPr>
      <w:r>
        <w:t xml:space="preserve">- </w:t>
      </w:r>
      <w:r w:rsidR="000A04AA">
        <w:t xml:space="preserve"> № </w:t>
      </w:r>
      <w:r w:rsidR="000A04AA" w:rsidRPr="000A04AA">
        <w:t>64</w:t>
      </w:r>
      <w:r w:rsidR="000A04AA" w:rsidRPr="000A04AA">
        <w:tab/>
      </w:r>
      <w:r w:rsidR="000A04AA">
        <w:t xml:space="preserve"> от </w:t>
      </w:r>
      <w:r w:rsidR="000A04AA" w:rsidRPr="000A04AA">
        <w:t>13.09.2012</w:t>
      </w:r>
      <w:r w:rsidR="000A04AA" w:rsidRPr="000A04AA">
        <w:tab/>
      </w:r>
      <w:r w:rsidR="000A04AA">
        <w:t>«</w:t>
      </w:r>
      <w:r w:rsidR="000A04AA" w:rsidRPr="000A04AA">
        <w:t>Об утверждении схемы градостроительного зонирования и градостроительного регламента с.</w:t>
      </w:r>
      <w:r w:rsidR="000A04AA">
        <w:t xml:space="preserve"> </w:t>
      </w:r>
      <w:r w:rsidR="000A04AA" w:rsidRPr="000A04AA">
        <w:t>Городище МО Баженовское сельское поселение</w:t>
      </w:r>
      <w:r w:rsidR="000A04AA">
        <w:t>»;</w:t>
      </w:r>
    </w:p>
    <w:p w14:paraId="5A2CF178" w14:textId="48D8D65F" w:rsidR="000A04AA" w:rsidRDefault="000A04AA" w:rsidP="00855B39">
      <w:pPr>
        <w:ind w:left="567"/>
        <w:jc w:val="both"/>
      </w:pPr>
      <w:r>
        <w:t xml:space="preserve">-  № </w:t>
      </w:r>
      <w:r w:rsidRPr="000A04AA">
        <w:t>69</w:t>
      </w:r>
      <w:r w:rsidRPr="000A04AA">
        <w:tab/>
      </w:r>
      <w:r>
        <w:t xml:space="preserve"> от </w:t>
      </w:r>
      <w:r w:rsidRPr="000A04AA">
        <w:t>13.09.2012</w:t>
      </w:r>
      <w:r w:rsidRPr="000A04AA">
        <w:tab/>
      </w:r>
      <w:r>
        <w:t>«</w:t>
      </w:r>
      <w:r w:rsidRPr="000A04AA">
        <w:t>Об утверждении схемы градостроительного зонирования и градостроительного регламента д.</w:t>
      </w:r>
      <w:r>
        <w:t xml:space="preserve"> </w:t>
      </w:r>
      <w:r w:rsidRPr="000A04AA">
        <w:t>Палецкова МО Баженовское сельское поселение</w:t>
      </w:r>
      <w:r>
        <w:t>»;</w:t>
      </w:r>
    </w:p>
    <w:p w14:paraId="3FF23745" w14:textId="41A4E882" w:rsidR="000A04AA" w:rsidRDefault="000A04AA" w:rsidP="00855B39">
      <w:pPr>
        <w:ind w:left="567"/>
        <w:jc w:val="both"/>
      </w:pPr>
      <w:r>
        <w:t xml:space="preserve">-  № </w:t>
      </w:r>
      <w:r w:rsidRPr="000A04AA">
        <w:t>71</w:t>
      </w:r>
      <w:r w:rsidRPr="000A04AA">
        <w:tab/>
      </w:r>
      <w:r>
        <w:t xml:space="preserve"> от </w:t>
      </w:r>
      <w:r w:rsidRPr="000A04AA">
        <w:t>13.09.2012</w:t>
      </w:r>
      <w:r w:rsidRPr="000A04AA">
        <w:tab/>
      </w:r>
      <w:r>
        <w:t>«</w:t>
      </w:r>
      <w:r w:rsidRPr="000A04AA">
        <w:t>Об утверждении схемы градостроительного зонирования и градостроительного регламента д.</w:t>
      </w:r>
      <w:r>
        <w:t xml:space="preserve"> </w:t>
      </w:r>
      <w:r w:rsidRPr="000A04AA">
        <w:t>Нижняя Иленка МО Баженовское сельское поселение</w:t>
      </w:r>
      <w:r>
        <w:t>»;</w:t>
      </w:r>
    </w:p>
    <w:p w14:paraId="1C0777EA" w14:textId="145F302E" w:rsidR="000A04AA" w:rsidRDefault="000A04AA" w:rsidP="00855B39">
      <w:pPr>
        <w:ind w:left="567"/>
        <w:jc w:val="both"/>
        <w:rPr>
          <w:szCs w:val="28"/>
        </w:rPr>
      </w:pPr>
      <w:r>
        <w:t xml:space="preserve">-  № </w:t>
      </w:r>
      <w:r w:rsidRPr="000A04AA">
        <w:t>94</w:t>
      </w:r>
      <w:r>
        <w:t xml:space="preserve"> от </w:t>
      </w:r>
      <w:r w:rsidRPr="000A04AA">
        <w:t>28.12.2012</w:t>
      </w:r>
      <w:r>
        <w:t xml:space="preserve"> «</w:t>
      </w:r>
      <w:r w:rsidRPr="000A04AA">
        <w:rPr>
          <w:szCs w:val="28"/>
        </w:rPr>
        <w:t xml:space="preserve">Об утверждении правил землепользования и застройки, внесения изменений в карту градостроительного зонирования и градостроительные  </w:t>
      </w:r>
      <w:r w:rsidRPr="000A04AA">
        <w:rPr>
          <w:szCs w:val="28"/>
        </w:rPr>
        <w:lastRenderedPageBreak/>
        <w:t>регламенты муниципального образования  Баженовское сельское поселение применительно к территории  села Баженовское</w:t>
      </w:r>
      <w:r>
        <w:rPr>
          <w:szCs w:val="28"/>
        </w:rPr>
        <w:t>»;</w:t>
      </w:r>
    </w:p>
    <w:p w14:paraId="62A5F970" w14:textId="68FADF86" w:rsidR="000A04AA" w:rsidRPr="00855B39" w:rsidRDefault="000A04AA" w:rsidP="00855B39">
      <w:pPr>
        <w:ind w:left="567"/>
        <w:jc w:val="both"/>
        <w:rPr>
          <w:szCs w:val="20"/>
        </w:rPr>
      </w:pPr>
      <w:r>
        <w:rPr>
          <w:szCs w:val="28"/>
        </w:rPr>
        <w:t xml:space="preserve"> - </w:t>
      </w:r>
      <w:r w:rsidRPr="000A04AA">
        <w:rPr>
          <w:szCs w:val="28"/>
        </w:rPr>
        <w:t>№ 9</w:t>
      </w:r>
      <w:r>
        <w:rPr>
          <w:szCs w:val="28"/>
        </w:rPr>
        <w:t>7</w:t>
      </w:r>
      <w:r w:rsidRPr="000A04AA">
        <w:rPr>
          <w:szCs w:val="28"/>
        </w:rPr>
        <w:t xml:space="preserve"> от 28.12.2012 «Об утверждении правил землепользования и застройки, внесения изменений в карту градостроительного зонирования и градостроительные  регламенты муниципального образования  Баженовское сельское поселение применительно к территории  села Б</w:t>
      </w:r>
      <w:r>
        <w:rPr>
          <w:szCs w:val="28"/>
        </w:rPr>
        <w:t>оровикова</w:t>
      </w:r>
      <w:r w:rsidRPr="000A04AA">
        <w:rPr>
          <w:szCs w:val="28"/>
        </w:rPr>
        <w:t>»;</w:t>
      </w:r>
    </w:p>
    <w:p w14:paraId="6A33811B" w14:textId="2A710730" w:rsidR="00996711" w:rsidRDefault="000A04AA" w:rsidP="000A04AA">
      <w:pPr>
        <w:ind w:left="567"/>
        <w:jc w:val="both"/>
      </w:pPr>
      <w:r>
        <w:t xml:space="preserve"> -  № </w:t>
      </w:r>
      <w:r w:rsidRPr="000A04AA">
        <w:t>94</w:t>
      </w:r>
      <w:r w:rsidRPr="000A04AA">
        <w:tab/>
      </w:r>
      <w:r>
        <w:t xml:space="preserve"> от </w:t>
      </w:r>
      <w:r w:rsidRPr="000A04AA">
        <w:t>22.10.2014</w:t>
      </w:r>
      <w:r w:rsidRPr="000A04AA">
        <w:tab/>
      </w:r>
      <w:r>
        <w:t>«</w:t>
      </w:r>
      <w:r w:rsidRPr="000A04AA">
        <w:t>О внесении изменений в Правила землепользования и застройки  с.</w:t>
      </w:r>
      <w:r>
        <w:t xml:space="preserve"> </w:t>
      </w:r>
      <w:r w:rsidRPr="000A04AA">
        <w:t>Городище Баженовского сельского поселения (в том числе в карту  градостроительного зонирования)</w:t>
      </w:r>
      <w:r>
        <w:t>»;</w:t>
      </w:r>
    </w:p>
    <w:p w14:paraId="07643191" w14:textId="1F279454" w:rsidR="000A04AA" w:rsidRDefault="000A04AA" w:rsidP="000A04AA">
      <w:pPr>
        <w:ind w:left="567"/>
        <w:jc w:val="both"/>
      </w:pPr>
      <w:r>
        <w:t xml:space="preserve">-  № </w:t>
      </w:r>
      <w:r w:rsidRPr="000A04AA">
        <w:t>95</w:t>
      </w:r>
      <w:r w:rsidRPr="000A04AA">
        <w:tab/>
      </w:r>
      <w:r>
        <w:t xml:space="preserve"> от </w:t>
      </w:r>
      <w:r w:rsidRPr="000A04AA">
        <w:t>22.10.2014</w:t>
      </w:r>
      <w:r w:rsidRPr="000A04AA">
        <w:tab/>
      </w:r>
      <w:r>
        <w:t xml:space="preserve">« </w:t>
      </w:r>
      <w:r w:rsidRPr="000A04AA">
        <w:t>О внесении изменений в Правила землепользования и застройки  д. Палецкова Баженовского сельского поселения (в том числе в карту градостроительного зонирования)</w:t>
      </w:r>
      <w:r>
        <w:t>»;</w:t>
      </w:r>
    </w:p>
    <w:p w14:paraId="63AF328C" w14:textId="17FCA834" w:rsidR="000A04AA" w:rsidRDefault="000A04AA" w:rsidP="000A04AA">
      <w:pPr>
        <w:ind w:left="567"/>
        <w:jc w:val="both"/>
      </w:pPr>
      <w:r>
        <w:t>- № 136</w:t>
      </w:r>
      <w:r>
        <w:tab/>
        <w:t xml:space="preserve"> от 18.06.2020</w:t>
      </w:r>
      <w:r>
        <w:tab/>
        <w:t xml:space="preserve">«О внесении изменений в Правила землепользования и застройки  МО Баженовское сельское поселение </w:t>
      </w:r>
      <w:r w:rsidR="00606244">
        <w:t>(</w:t>
      </w:r>
      <w:r>
        <w:t>в том числе в карту градостроительного зонирования применительно к территории населенного пункта д. Боровикова</w:t>
      </w:r>
      <w:r w:rsidR="00606244">
        <w:t>)</w:t>
      </w:r>
      <w:r>
        <w:t>»;</w:t>
      </w:r>
    </w:p>
    <w:p w14:paraId="3418A2A0" w14:textId="30E23EBF" w:rsidR="000A04AA" w:rsidRDefault="000A04AA" w:rsidP="000A04AA">
      <w:pPr>
        <w:ind w:left="567"/>
        <w:jc w:val="both"/>
      </w:pPr>
      <w:r>
        <w:t>-  № 141</w:t>
      </w:r>
      <w:r>
        <w:tab/>
        <w:t xml:space="preserve"> от 18.06.2020</w:t>
      </w:r>
      <w:r>
        <w:tab/>
        <w:t xml:space="preserve">«О внесении изменений в Правила землепользования и застройки  МО Баженовское сельское поселение </w:t>
      </w:r>
      <w:r w:rsidR="00606244">
        <w:t>(</w:t>
      </w:r>
      <w:r>
        <w:t>в том числе в карту градостроительного зонирования применительно к территории населенного пункта д. Нижняя Иленка</w:t>
      </w:r>
      <w:r w:rsidR="00606244">
        <w:t>)</w:t>
      </w:r>
      <w:r>
        <w:t>»;</w:t>
      </w:r>
    </w:p>
    <w:p w14:paraId="113D4D9D" w14:textId="4912AD72" w:rsidR="000A04AA" w:rsidRDefault="000A04AA" w:rsidP="000A04AA">
      <w:pPr>
        <w:ind w:left="567"/>
        <w:jc w:val="both"/>
      </w:pPr>
      <w:r>
        <w:t>- № 143</w:t>
      </w:r>
      <w:r>
        <w:tab/>
        <w:t>от 18.06.2020</w:t>
      </w:r>
      <w:r>
        <w:tab/>
        <w:t xml:space="preserve">«О внесении изменений в Правила землепользования и застройки  МО Баженовское сельское поселение </w:t>
      </w:r>
      <w:r w:rsidR="00606244">
        <w:t>(</w:t>
      </w:r>
      <w:r>
        <w:t>в том числе в карту градостроительного зонирования применительно к территории населенного пункта с. Городище</w:t>
      </w:r>
      <w:r w:rsidR="00606244">
        <w:t>)</w:t>
      </w:r>
      <w:r>
        <w:t>»;</w:t>
      </w:r>
    </w:p>
    <w:p w14:paraId="371AF8FB" w14:textId="0808E0D9" w:rsidR="004F34A8" w:rsidRDefault="004F34A8" w:rsidP="004F34A8">
      <w:pPr>
        <w:ind w:left="426"/>
        <w:jc w:val="both"/>
      </w:pPr>
      <w:r>
        <w:t xml:space="preserve">3. </w:t>
      </w:r>
      <w:r w:rsidRPr="004F34A8">
        <w:rPr>
          <w:spacing w:val="-23"/>
        </w:rPr>
        <w:t>О</w:t>
      </w:r>
      <w:r w:rsidRPr="004F34A8">
        <w:t xml:space="preserve">публиковать настоящее решение в газете «Вести Баженовского сельского поселения»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сети «Интернет: </w:t>
      </w:r>
      <w:hyperlink r:id="rId10" w:history="1">
        <w:r w:rsidRPr="004F34A8">
          <w:rPr>
            <w:color w:val="0000FF"/>
            <w:u w:val="single"/>
          </w:rPr>
          <w:t>http://bajenovskoe.ru/</w:t>
        </w:r>
      </w:hyperlink>
      <w:r w:rsidRPr="004F34A8">
        <w:t>.</w:t>
      </w:r>
    </w:p>
    <w:p w14:paraId="20CE8D60" w14:textId="55AE1FC0" w:rsidR="004F34A8" w:rsidRPr="004F34A8" w:rsidRDefault="004F34A8" w:rsidP="004F34A8">
      <w:pPr>
        <w:ind w:left="426"/>
        <w:jc w:val="both"/>
      </w:pPr>
      <w:r>
        <w:t xml:space="preserve">4. </w:t>
      </w:r>
      <w:r w:rsidRPr="004F34A8">
        <w:rPr>
          <w:spacing w:val="-1"/>
        </w:rPr>
        <w:t>Настоящее решение вступает в силу со дня его официального опубликования</w:t>
      </w:r>
      <w:r w:rsidRPr="004F34A8">
        <w:t>.</w:t>
      </w:r>
    </w:p>
    <w:p w14:paraId="2F126DB3" w14:textId="77777777" w:rsidR="004F34A8" w:rsidRPr="004F34A8" w:rsidRDefault="004F34A8" w:rsidP="004F34A8">
      <w:pPr>
        <w:ind w:firstLine="567"/>
        <w:jc w:val="both"/>
        <w:rPr>
          <w:sz w:val="26"/>
          <w:szCs w:val="26"/>
        </w:rPr>
      </w:pPr>
    </w:p>
    <w:p w14:paraId="71072CFD" w14:textId="77777777" w:rsidR="004F34A8" w:rsidRPr="004F34A8" w:rsidRDefault="004F34A8" w:rsidP="004F34A8">
      <w:pPr>
        <w:shd w:val="clear" w:color="auto" w:fill="FFFFFF"/>
        <w:tabs>
          <w:tab w:val="left" w:pos="826"/>
        </w:tabs>
        <w:spacing w:line="322" w:lineRule="exact"/>
        <w:jc w:val="both"/>
        <w:rPr>
          <w:sz w:val="26"/>
          <w:szCs w:val="26"/>
        </w:rPr>
      </w:pPr>
      <w:r w:rsidRPr="004F34A8">
        <w:rPr>
          <w:spacing w:val="-1"/>
          <w:sz w:val="26"/>
          <w:szCs w:val="26"/>
        </w:rPr>
        <w:t>Председатель Думы МО</w:t>
      </w:r>
    </w:p>
    <w:p w14:paraId="3B55D242" w14:textId="1C4A1773" w:rsidR="004F34A8" w:rsidRPr="004F34A8" w:rsidRDefault="004F34A8" w:rsidP="004F34A8">
      <w:pPr>
        <w:shd w:val="clear" w:color="auto" w:fill="FFFFFF"/>
        <w:tabs>
          <w:tab w:val="left" w:leader="underscore" w:pos="7176"/>
        </w:tabs>
        <w:spacing w:line="326" w:lineRule="exact"/>
        <w:jc w:val="both"/>
        <w:rPr>
          <w:spacing w:val="-3"/>
          <w:sz w:val="26"/>
          <w:szCs w:val="26"/>
        </w:rPr>
      </w:pPr>
      <w:r w:rsidRPr="004F34A8">
        <w:rPr>
          <w:spacing w:val="-1"/>
          <w:sz w:val="26"/>
          <w:szCs w:val="26"/>
        </w:rPr>
        <w:t xml:space="preserve">Баженовское сельское поселение           </w:t>
      </w:r>
      <w:r w:rsidRPr="004F34A8">
        <w:rPr>
          <w:sz w:val="26"/>
          <w:szCs w:val="26"/>
        </w:rPr>
        <w:tab/>
        <w:t xml:space="preserve">  </w:t>
      </w:r>
      <w:r>
        <w:rPr>
          <w:sz w:val="26"/>
          <w:szCs w:val="26"/>
        </w:rPr>
        <w:t>Л.Г. Глухих</w:t>
      </w:r>
    </w:p>
    <w:p w14:paraId="666FFAA0" w14:textId="77777777" w:rsidR="004F34A8" w:rsidRPr="004F34A8" w:rsidRDefault="004F34A8" w:rsidP="004F34A8">
      <w:pPr>
        <w:shd w:val="clear" w:color="auto" w:fill="FFFFFF"/>
        <w:tabs>
          <w:tab w:val="left" w:leader="underscore" w:pos="7176"/>
        </w:tabs>
        <w:spacing w:line="326" w:lineRule="exact"/>
        <w:jc w:val="both"/>
        <w:rPr>
          <w:spacing w:val="-3"/>
          <w:sz w:val="26"/>
          <w:szCs w:val="26"/>
        </w:rPr>
      </w:pPr>
    </w:p>
    <w:p w14:paraId="70EEC55B" w14:textId="77777777" w:rsidR="004F34A8" w:rsidRPr="004F34A8" w:rsidRDefault="004F34A8" w:rsidP="004F34A8">
      <w:pPr>
        <w:shd w:val="clear" w:color="auto" w:fill="FFFFFF"/>
        <w:tabs>
          <w:tab w:val="left" w:leader="underscore" w:pos="7176"/>
        </w:tabs>
        <w:spacing w:line="326" w:lineRule="exact"/>
        <w:jc w:val="both"/>
        <w:rPr>
          <w:spacing w:val="-3"/>
          <w:sz w:val="26"/>
          <w:szCs w:val="26"/>
        </w:rPr>
      </w:pPr>
      <w:r w:rsidRPr="004F34A8">
        <w:rPr>
          <w:spacing w:val="-3"/>
          <w:sz w:val="26"/>
          <w:szCs w:val="26"/>
        </w:rPr>
        <w:t>Глава муниципального образования</w:t>
      </w:r>
    </w:p>
    <w:p w14:paraId="13163038" w14:textId="77777777" w:rsidR="004F34A8" w:rsidRPr="004F34A8" w:rsidRDefault="004F34A8" w:rsidP="004F34A8">
      <w:pPr>
        <w:shd w:val="clear" w:color="auto" w:fill="FFFFFF"/>
        <w:tabs>
          <w:tab w:val="left" w:leader="underscore" w:pos="7176"/>
        </w:tabs>
        <w:spacing w:line="326" w:lineRule="exact"/>
        <w:jc w:val="both"/>
        <w:rPr>
          <w:spacing w:val="-3"/>
          <w:sz w:val="26"/>
          <w:szCs w:val="26"/>
        </w:rPr>
      </w:pPr>
      <w:r w:rsidRPr="004F34A8">
        <w:rPr>
          <w:spacing w:val="-3"/>
          <w:sz w:val="26"/>
          <w:szCs w:val="26"/>
        </w:rPr>
        <w:t>Баженовское сельское поселение            ___________________   С.М. Спирин</w:t>
      </w:r>
    </w:p>
    <w:p w14:paraId="55448712" w14:textId="77777777" w:rsidR="004F34A8" w:rsidRPr="004F34A8" w:rsidRDefault="004F34A8" w:rsidP="004F34A8">
      <w:pPr>
        <w:ind w:left="720"/>
        <w:rPr>
          <w:szCs w:val="20"/>
        </w:rPr>
      </w:pPr>
    </w:p>
    <w:p w14:paraId="54ECC57E" w14:textId="77777777" w:rsidR="00996711" w:rsidRDefault="00996711" w:rsidP="00996711">
      <w:r>
        <w:br w:type="page"/>
      </w:r>
    </w:p>
    <w:p w14:paraId="02DCAEC8" w14:textId="19E8F817" w:rsidR="00BD3007" w:rsidRPr="0014143C" w:rsidRDefault="00BD3007" w:rsidP="00BB63EB">
      <w:pPr>
        <w:widowControl w:val="0"/>
        <w:tabs>
          <w:tab w:val="left" w:pos="-142"/>
          <w:tab w:val="left" w:pos="8222"/>
        </w:tabs>
        <w:ind w:right="30" w:firstLine="567"/>
        <w:jc w:val="right"/>
      </w:pPr>
      <w:r w:rsidRPr="0014143C">
        <w:lastRenderedPageBreak/>
        <w:t>Приложение №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2DCAEC9" w14:textId="2413FA3D" w:rsidR="00BD3007" w:rsidRPr="0014143C" w:rsidRDefault="00BA4B3D" w:rsidP="00BD3007">
      <w:pPr>
        <w:widowControl w:val="0"/>
        <w:tabs>
          <w:tab w:val="left" w:pos="-142"/>
          <w:tab w:val="left" w:pos="8222"/>
        </w:tabs>
        <w:ind w:right="30" w:firstLine="567"/>
        <w:jc w:val="right"/>
      </w:pPr>
      <w:r w:rsidRPr="0014143C">
        <w:rPr>
          <w:noProof/>
        </w:rPr>
        <mc:AlternateContent>
          <mc:Choice Requires="wps">
            <w:drawing>
              <wp:anchor distT="0" distB="0" distL="114300" distR="114300" simplePos="0" relativeHeight="251657216" behindDoc="0" locked="0" layoutInCell="1" allowOverlap="1" wp14:anchorId="02DCBCE8" wp14:editId="02DCBCE9">
                <wp:simplePos x="0" y="0"/>
                <wp:positionH relativeFrom="column">
                  <wp:posOffset>27940</wp:posOffset>
                </wp:positionH>
                <wp:positionV relativeFrom="paragraph">
                  <wp:posOffset>-462280</wp:posOffset>
                </wp:positionV>
                <wp:extent cx="6120130" cy="9719945"/>
                <wp:effectExtent l="12700" t="13970"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83C9720" id="Rectangle 4" o:spid="_x0000_s1026" style="position:absolute;margin-left:2.2pt;margin-top:-36.4pt;width:481.9pt;height:76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" filled="f"/>
            </w:pict>
          </mc:Fallback>
        </mc:AlternateContent>
      </w:r>
      <w:r w:rsidR="00BD3007" w:rsidRPr="0014143C">
        <w:t>к решению Думы</w:t>
      </w:r>
      <w:r w:rsidR="00163C5C">
        <w:t xml:space="preserve"> </w:t>
      </w:r>
      <w:r w:rsidR="00936CD3" w:rsidRPr="00936CD3">
        <w:t xml:space="preserve">Баженовского </w:t>
      </w:r>
      <w:r w:rsidR="00936CD3">
        <w:t>сельского поселения</w:t>
      </w:r>
    </w:p>
    <w:p w14:paraId="02DCAECA" w14:textId="3E83B405" w:rsidR="00BD3007" w:rsidRPr="0014143C" w:rsidRDefault="00BD3007" w:rsidP="00BD3007">
      <w:pPr>
        <w:widowControl w:val="0"/>
        <w:tabs>
          <w:tab w:val="left" w:pos="-142"/>
          <w:tab w:val="left" w:pos="8222"/>
        </w:tabs>
        <w:ind w:right="30" w:firstLine="567"/>
        <w:jc w:val="right"/>
      </w:pPr>
      <w:r w:rsidRPr="0014143C">
        <w:t>№</w:t>
      </w:r>
      <w:r w:rsidR="00606244">
        <w:t>250</w:t>
      </w:r>
      <w:r w:rsidRPr="0014143C">
        <w:t xml:space="preserve"> от «</w:t>
      </w:r>
      <w:r w:rsidR="00606244">
        <w:t>25</w:t>
      </w:r>
      <w:r w:rsidRPr="0014143C">
        <w:t xml:space="preserve">» </w:t>
      </w:r>
      <w:r w:rsidR="00606244">
        <w:t>августа</w:t>
      </w:r>
      <w:r w:rsidRPr="0014143C">
        <w:t xml:space="preserve"> 20</w:t>
      </w:r>
      <w:r w:rsidR="00196B58">
        <w:t>2</w:t>
      </w:r>
      <w:r w:rsidR="00936CD3">
        <w:t>4</w:t>
      </w:r>
      <w:r w:rsidRPr="0014143C">
        <w:t xml:space="preserve"> г.</w:t>
      </w:r>
      <w:r w:rsidR="00920B8B">
        <w:t xml:space="preserve"> (в ред. от 08.10.2024 №99)</w:t>
      </w:r>
      <w:bookmarkStart w:id="32" w:name="_GoBack"/>
      <w:bookmarkEnd w:id="32"/>
    </w:p>
    <w:p w14:paraId="02DCAECB" w14:textId="77777777" w:rsidR="00BD3007" w:rsidRPr="0014143C" w:rsidRDefault="00BD3007" w:rsidP="00BD3007">
      <w:pPr>
        <w:tabs>
          <w:tab w:val="left" w:pos="-142"/>
        </w:tabs>
        <w:ind w:firstLine="567"/>
      </w:pPr>
    </w:p>
    <w:p w14:paraId="02DCAECC" w14:textId="77777777" w:rsidR="00BD3007" w:rsidRPr="0014143C" w:rsidRDefault="00BD3007" w:rsidP="00BD3007">
      <w:pPr>
        <w:tabs>
          <w:tab w:val="left" w:pos="-142"/>
        </w:tabs>
        <w:ind w:firstLine="567"/>
      </w:pPr>
    </w:p>
    <w:p w14:paraId="02DCAECD" w14:textId="77777777" w:rsidR="00BD3007" w:rsidRPr="0014143C" w:rsidRDefault="00BD3007" w:rsidP="00BD3007">
      <w:pPr>
        <w:tabs>
          <w:tab w:val="left" w:pos="-142"/>
        </w:tabs>
        <w:ind w:firstLine="567"/>
      </w:pPr>
    </w:p>
    <w:p w14:paraId="02DCAECE" w14:textId="77777777" w:rsidR="00BD3007" w:rsidRPr="0014143C" w:rsidRDefault="00BD3007" w:rsidP="00BD3007">
      <w:pPr>
        <w:tabs>
          <w:tab w:val="left" w:pos="-142"/>
        </w:tabs>
        <w:ind w:firstLine="567"/>
      </w:pPr>
    </w:p>
    <w:p w14:paraId="02DCAECF" w14:textId="77777777" w:rsidR="00BD3007" w:rsidRPr="0014143C" w:rsidRDefault="00BD3007" w:rsidP="00BD3007">
      <w:pPr>
        <w:tabs>
          <w:tab w:val="left" w:pos="-142"/>
        </w:tabs>
        <w:ind w:firstLine="567"/>
      </w:pPr>
    </w:p>
    <w:p w14:paraId="02DCAED0" w14:textId="77777777" w:rsidR="00BD3007" w:rsidRPr="0014143C" w:rsidRDefault="00BD3007" w:rsidP="00BD3007">
      <w:pPr>
        <w:tabs>
          <w:tab w:val="left" w:pos="-142"/>
        </w:tabs>
        <w:ind w:firstLine="567"/>
      </w:pPr>
    </w:p>
    <w:p w14:paraId="02DCAED1" w14:textId="77777777" w:rsidR="00BD3007" w:rsidRPr="00BB63EB" w:rsidRDefault="00BD3007" w:rsidP="00BB63EB">
      <w:pPr>
        <w:widowControl w:val="0"/>
        <w:tabs>
          <w:tab w:val="left" w:pos="-142"/>
          <w:tab w:val="left" w:pos="8222"/>
        </w:tabs>
        <w:ind w:right="30" w:firstLine="567"/>
        <w:jc w:val="center"/>
        <w:rPr>
          <w:b/>
          <w:sz w:val="32"/>
          <w:szCs w:val="32"/>
        </w:rPr>
      </w:pPr>
      <w:bookmarkStart w:id="33" w:name="_Toc451181996"/>
      <w:bookmarkStart w:id="34" w:name="_Toc451469281"/>
      <w:bookmarkStart w:id="35" w:name="_Toc452336955"/>
      <w:bookmarkStart w:id="36" w:name="_Toc465106062"/>
      <w:bookmarkStart w:id="37" w:name="_Toc467011203"/>
      <w:bookmarkStart w:id="38" w:name="_Toc469954428"/>
      <w:bookmarkStart w:id="39" w:name="_Toc487707101"/>
      <w:bookmarkStart w:id="40" w:name="_Toc499148746"/>
      <w:bookmarkStart w:id="41" w:name="_Toc500883636"/>
      <w:bookmarkStart w:id="42" w:name="_Toc500883713"/>
      <w:bookmarkStart w:id="43" w:name="_Toc504699262"/>
      <w:bookmarkStart w:id="44" w:name="_Toc505692615"/>
      <w:bookmarkStart w:id="45" w:name="_Toc508302555"/>
      <w:bookmarkStart w:id="46" w:name="_Toc508754417"/>
      <w:bookmarkStart w:id="47" w:name="_Toc509104167"/>
      <w:bookmarkStart w:id="48" w:name="_Toc510175189"/>
      <w:bookmarkStart w:id="49" w:name="_Toc510300001"/>
      <w:bookmarkStart w:id="50" w:name="_Toc517703433"/>
      <w:bookmarkStart w:id="51" w:name="_Toc517719175"/>
      <w:bookmarkStart w:id="52" w:name="_Toc517907671"/>
      <w:bookmarkStart w:id="53" w:name="_Toc522192914"/>
      <w:bookmarkStart w:id="54" w:name="_Toc522628530"/>
      <w:bookmarkStart w:id="55" w:name="_Toc524892682"/>
      <w:bookmarkStart w:id="56" w:name="_Toc531808744"/>
      <w:bookmarkStart w:id="57" w:name="_Toc531991093"/>
      <w:bookmarkStart w:id="58" w:name="_Toc532148572"/>
      <w:bookmarkStart w:id="59" w:name="_Toc1641051"/>
      <w:bookmarkStart w:id="60" w:name="_Toc18076317"/>
      <w:bookmarkStart w:id="61" w:name="_Toc23197756"/>
      <w:bookmarkStart w:id="62" w:name="_Toc28428423"/>
      <w:bookmarkStart w:id="63" w:name="_Toc45632289"/>
      <w:bookmarkStart w:id="64" w:name="_Toc46407086"/>
      <w:r w:rsidRPr="00BB63EB">
        <w:rPr>
          <w:b/>
          <w:sz w:val="32"/>
          <w:szCs w:val="32"/>
        </w:rPr>
        <w:t>Российская Федерация</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2DCAED2" w14:textId="466176DE" w:rsidR="00BD3007" w:rsidRDefault="00441964" w:rsidP="00BB63EB">
      <w:pPr>
        <w:widowControl w:val="0"/>
        <w:tabs>
          <w:tab w:val="left" w:pos="-142"/>
          <w:tab w:val="left" w:pos="8222"/>
        </w:tabs>
        <w:ind w:right="30" w:firstLine="567"/>
        <w:jc w:val="center"/>
        <w:rPr>
          <w:b/>
          <w:sz w:val="32"/>
          <w:szCs w:val="32"/>
        </w:rPr>
      </w:pPr>
      <w:r w:rsidRPr="00441964">
        <w:rPr>
          <w:b/>
          <w:sz w:val="32"/>
          <w:szCs w:val="32"/>
        </w:rPr>
        <w:t>Свердловская область</w:t>
      </w:r>
    </w:p>
    <w:p w14:paraId="1107BF43" w14:textId="08094747" w:rsidR="0096541E" w:rsidRPr="0014143C" w:rsidRDefault="00163C5C" w:rsidP="00BB63EB">
      <w:pPr>
        <w:widowControl w:val="0"/>
        <w:tabs>
          <w:tab w:val="left" w:pos="-142"/>
          <w:tab w:val="left" w:pos="8222"/>
        </w:tabs>
        <w:ind w:right="30" w:firstLine="567"/>
        <w:jc w:val="center"/>
        <w:rPr>
          <w:b/>
          <w:sz w:val="32"/>
          <w:szCs w:val="32"/>
        </w:rPr>
      </w:pPr>
      <w:r w:rsidRPr="00163C5C">
        <w:rPr>
          <w:b/>
          <w:sz w:val="32"/>
          <w:szCs w:val="32"/>
        </w:rPr>
        <w:t xml:space="preserve">Байкаловский </w:t>
      </w:r>
      <w:r w:rsidR="0096541E" w:rsidRPr="0096541E">
        <w:rPr>
          <w:b/>
          <w:sz w:val="32"/>
          <w:szCs w:val="32"/>
        </w:rPr>
        <w:t>муниципальный район</w:t>
      </w:r>
    </w:p>
    <w:p w14:paraId="02DCAED3" w14:textId="77777777" w:rsidR="00BD3007" w:rsidRPr="0014143C" w:rsidRDefault="0026559A" w:rsidP="004D5348">
      <w:bookmarkStart w:id="65" w:name="_Toc451181998"/>
      <w:bookmarkStart w:id="66" w:name="_Toc451469283"/>
      <w:bookmarkStart w:id="67" w:name="_Toc452336957"/>
      <w:bookmarkStart w:id="68" w:name="_Toc465106064"/>
      <w:bookmarkStart w:id="69" w:name="_Toc467011205"/>
      <w:bookmarkStart w:id="70" w:name="_Toc469954430"/>
      <w:bookmarkStart w:id="71" w:name="_Toc487707103"/>
      <w:bookmarkStart w:id="72" w:name="_Toc499148748"/>
      <w:bookmarkStart w:id="73" w:name="_Toc500883638"/>
      <w:bookmarkStart w:id="74" w:name="_Toc500883715"/>
      <w:bookmarkStart w:id="75" w:name="_Toc504699264"/>
      <w:bookmarkStart w:id="76" w:name="_Toc505692617"/>
      <w:bookmarkStart w:id="77" w:name="_Toc508302557"/>
      <w:bookmarkStart w:id="78" w:name="_Toc508754419"/>
      <w:bookmarkStart w:id="79" w:name="_Toc509104169"/>
      <w:bookmarkStart w:id="80" w:name="_Toc510175191"/>
      <w:bookmarkStart w:id="81" w:name="_Toc510300003"/>
      <w:bookmarkStart w:id="82" w:name="_Toc517703435"/>
      <w:bookmarkStart w:id="83" w:name="_Toc517719177"/>
      <w:bookmarkStart w:id="84" w:name="_Toc517907673"/>
      <w:bookmarkStart w:id="85" w:name="_Toc522192916"/>
      <w:r>
        <w:t xml:space="preserve">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2DCAED4"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5" w14:textId="77777777" w:rsidR="00BD3007" w:rsidRPr="0014143C" w:rsidRDefault="00BD3007" w:rsidP="00BD3007">
      <w:pPr>
        <w:widowControl w:val="0"/>
        <w:tabs>
          <w:tab w:val="left" w:pos="-142"/>
        </w:tabs>
        <w:suppressAutoHyphens/>
        <w:ind w:right="30"/>
        <w:jc w:val="center"/>
        <w:rPr>
          <w:rFonts w:eastAsia="Lucida Sans Unicode"/>
          <w:b/>
          <w:caps/>
          <w:kern w:val="1"/>
          <w:lang w:eastAsia="ar-SA"/>
        </w:rPr>
      </w:pPr>
    </w:p>
    <w:p w14:paraId="02DCAED6"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7"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8"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9" w14:textId="77777777" w:rsidR="00BD3007" w:rsidRPr="0014143C" w:rsidRDefault="00BD3007" w:rsidP="00BB63EB">
      <w:pPr>
        <w:widowControl w:val="0"/>
        <w:tabs>
          <w:tab w:val="left" w:pos="-142"/>
          <w:tab w:val="left" w:pos="8222"/>
        </w:tabs>
        <w:ind w:right="30" w:firstLine="567"/>
        <w:jc w:val="center"/>
        <w:rPr>
          <w:b/>
          <w:sz w:val="32"/>
          <w:szCs w:val="32"/>
        </w:rPr>
      </w:pPr>
      <w:bookmarkStart w:id="86" w:name="_Toc451181999"/>
      <w:bookmarkStart w:id="87" w:name="_Toc451469284"/>
      <w:bookmarkStart w:id="88" w:name="_Toc452336958"/>
      <w:bookmarkStart w:id="89" w:name="_Toc465106065"/>
      <w:bookmarkStart w:id="90" w:name="_Toc467011206"/>
      <w:bookmarkStart w:id="91" w:name="_Toc469954431"/>
      <w:bookmarkStart w:id="92" w:name="_Toc487707104"/>
      <w:bookmarkStart w:id="93" w:name="_Toc499148749"/>
      <w:bookmarkStart w:id="94" w:name="_Toc500883639"/>
      <w:bookmarkStart w:id="95" w:name="_Toc500883716"/>
      <w:bookmarkStart w:id="96" w:name="_Toc504699265"/>
      <w:bookmarkStart w:id="97" w:name="_Toc505692618"/>
      <w:bookmarkStart w:id="98" w:name="_Toc508302558"/>
      <w:bookmarkStart w:id="99" w:name="_Toc508754420"/>
      <w:bookmarkStart w:id="100" w:name="_Toc509104170"/>
      <w:bookmarkStart w:id="101" w:name="_Toc510175192"/>
      <w:bookmarkStart w:id="102" w:name="_Toc510300004"/>
      <w:bookmarkStart w:id="103" w:name="_Toc517703436"/>
      <w:bookmarkStart w:id="104" w:name="_Toc517719178"/>
      <w:bookmarkStart w:id="105" w:name="_Toc517907674"/>
      <w:bookmarkStart w:id="106" w:name="_Toc522192917"/>
      <w:bookmarkStart w:id="107" w:name="_Toc522628532"/>
      <w:bookmarkStart w:id="108" w:name="_Toc524892684"/>
      <w:bookmarkStart w:id="109" w:name="_Toc531808746"/>
      <w:bookmarkStart w:id="110" w:name="_Toc531991095"/>
      <w:bookmarkStart w:id="111" w:name="_Toc532148574"/>
      <w:bookmarkStart w:id="112" w:name="_Toc1641053"/>
      <w:bookmarkStart w:id="113" w:name="_Toc18076319"/>
      <w:bookmarkStart w:id="114" w:name="_Toc23197758"/>
      <w:bookmarkStart w:id="115" w:name="_Toc28428425"/>
      <w:bookmarkStart w:id="116" w:name="_Toc45632291"/>
      <w:bookmarkStart w:id="117" w:name="_Toc46407088"/>
      <w:r w:rsidRPr="0014143C">
        <w:rPr>
          <w:b/>
          <w:sz w:val="32"/>
          <w:szCs w:val="32"/>
        </w:rPr>
        <w:t>Правила землепользования и застройки</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2DCAEDA" w14:textId="692F149E" w:rsidR="00BD3007" w:rsidRPr="0014143C" w:rsidRDefault="00254D29" w:rsidP="00BB63EB">
      <w:pPr>
        <w:widowControl w:val="0"/>
        <w:tabs>
          <w:tab w:val="left" w:pos="-142"/>
          <w:tab w:val="left" w:pos="8222"/>
        </w:tabs>
        <w:ind w:right="30" w:firstLine="567"/>
        <w:jc w:val="center"/>
        <w:rPr>
          <w:b/>
          <w:sz w:val="32"/>
          <w:szCs w:val="32"/>
        </w:rPr>
      </w:pPr>
      <w:r>
        <w:rPr>
          <w:b/>
          <w:sz w:val="32"/>
          <w:szCs w:val="32"/>
        </w:rPr>
        <w:t xml:space="preserve"> Баженовского сельского поселения</w:t>
      </w:r>
    </w:p>
    <w:p w14:paraId="02DCAEDB" w14:textId="77777777" w:rsidR="00BD3007" w:rsidRPr="0014143C" w:rsidRDefault="00BD3007" w:rsidP="00BD3007">
      <w:pPr>
        <w:widowControl w:val="0"/>
        <w:tabs>
          <w:tab w:val="left" w:pos="-142"/>
          <w:tab w:val="left" w:pos="8222"/>
        </w:tabs>
        <w:ind w:right="30" w:firstLine="567"/>
        <w:jc w:val="both"/>
        <w:rPr>
          <w:b/>
        </w:rPr>
      </w:pPr>
    </w:p>
    <w:p w14:paraId="02DCAEDC" w14:textId="77777777" w:rsidR="00BD3007" w:rsidRPr="0014143C" w:rsidRDefault="00BD3007" w:rsidP="00BD3007">
      <w:pPr>
        <w:widowControl w:val="0"/>
        <w:tabs>
          <w:tab w:val="left" w:pos="-142"/>
          <w:tab w:val="left" w:pos="8222"/>
        </w:tabs>
        <w:ind w:right="30" w:firstLine="567"/>
        <w:jc w:val="both"/>
        <w:rPr>
          <w:b/>
        </w:rPr>
      </w:pPr>
    </w:p>
    <w:p w14:paraId="02DCAEDD" w14:textId="77777777" w:rsidR="00BD3007" w:rsidRPr="0014143C" w:rsidRDefault="00BD3007" w:rsidP="00BD3007">
      <w:pPr>
        <w:widowControl w:val="0"/>
        <w:tabs>
          <w:tab w:val="left" w:pos="-142"/>
          <w:tab w:val="left" w:pos="8222"/>
        </w:tabs>
        <w:ind w:right="30" w:firstLine="567"/>
        <w:jc w:val="both"/>
        <w:rPr>
          <w:b/>
        </w:rPr>
      </w:pPr>
    </w:p>
    <w:p w14:paraId="02DCAEDE" w14:textId="77777777" w:rsidR="00BD3007" w:rsidRPr="0014143C" w:rsidRDefault="00BD3007" w:rsidP="00BD3007">
      <w:pPr>
        <w:widowControl w:val="0"/>
        <w:tabs>
          <w:tab w:val="left" w:pos="-142"/>
          <w:tab w:val="left" w:pos="8222"/>
        </w:tabs>
        <w:ind w:right="30" w:firstLine="567"/>
        <w:jc w:val="both"/>
        <w:rPr>
          <w:b/>
        </w:rPr>
      </w:pPr>
    </w:p>
    <w:p w14:paraId="02DCAEDF" w14:textId="77777777" w:rsidR="00BD3007" w:rsidRPr="0014143C" w:rsidRDefault="00BD3007" w:rsidP="00BD3007">
      <w:pPr>
        <w:tabs>
          <w:tab w:val="left" w:pos="-142"/>
        </w:tabs>
        <w:ind w:firstLine="567"/>
      </w:pPr>
    </w:p>
    <w:p w14:paraId="02DCAEE0" w14:textId="77777777" w:rsidR="00BD3007" w:rsidRPr="0014143C" w:rsidRDefault="00BD3007" w:rsidP="00BD3007">
      <w:pPr>
        <w:tabs>
          <w:tab w:val="left" w:pos="-142"/>
        </w:tabs>
        <w:ind w:firstLine="567"/>
      </w:pPr>
    </w:p>
    <w:p w14:paraId="02DCAEE1" w14:textId="77777777" w:rsidR="00BD3007" w:rsidRPr="0014143C" w:rsidRDefault="00BD3007" w:rsidP="00BD3007">
      <w:pPr>
        <w:tabs>
          <w:tab w:val="left" w:pos="-142"/>
        </w:tabs>
        <w:ind w:firstLine="567"/>
      </w:pPr>
    </w:p>
    <w:p w14:paraId="02DCAEE2" w14:textId="77777777" w:rsidR="00BD3007" w:rsidRPr="0014143C" w:rsidRDefault="00BD3007" w:rsidP="00BD3007">
      <w:pPr>
        <w:tabs>
          <w:tab w:val="left" w:pos="-142"/>
        </w:tabs>
        <w:ind w:firstLine="567"/>
      </w:pPr>
    </w:p>
    <w:p w14:paraId="02DCAEE3" w14:textId="77777777" w:rsidR="00BD3007" w:rsidRPr="0014143C" w:rsidRDefault="00BD3007" w:rsidP="00BD3007">
      <w:pPr>
        <w:tabs>
          <w:tab w:val="left" w:pos="-142"/>
        </w:tabs>
        <w:ind w:firstLine="567"/>
      </w:pPr>
    </w:p>
    <w:p w14:paraId="02DCAEE4" w14:textId="77777777" w:rsidR="00BD3007" w:rsidRPr="0014143C" w:rsidRDefault="00BD3007" w:rsidP="00BD3007">
      <w:pPr>
        <w:tabs>
          <w:tab w:val="left" w:pos="-142"/>
        </w:tabs>
        <w:ind w:firstLine="567"/>
      </w:pPr>
    </w:p>
    <w:p w14:paraId="02DCAEE5" w14:textId="77777777" w:rsidR="00BD3007" w:rsidRPr="0014143C" w:rsidRDefault="00BD3007" w:rsidP="00BD3007">
      <w:pPr>
        <w:tabs>
          <w:tab w:val="left" w:pos="-142"/>
        </w:tabs>
        <w:ind w:firstLine="567"/>
      </w:pPr>
    </w:p>
    <w:p w14:paraId="02DCAEE6" w14:textId="77777777" w:rsidR="00BD3007" w:rsidRPr="0014143C" w:rsidRDefault="00BD3007" w:rsidP="00BD3007">
      <w:pPr>
        <w:tabs>
          <w:tab w:val="left" w:pos="-142"/>
        </w:tabs>
        <w:ind w:firstLine="567"/>
      </w:pPr>
    </w:p>
    <w:p w14:paraId="02DCAEE7" w14:textId="77777777" w:rsidR="00BD3007" w:rsidRPr="0014143C" w:rsidRDefault="00BD3007" w:rsidP="00BD3007">
      <w:pPr>
        <w:tabs>
          <w:tab w:val="left" w:pos="-142"/>
        </w:tabs>
        <w:ind w:firstLine="567"/>
      </w:pPr>
    </w:p>
    <w:p w14:paraId="02DCAEE8" w14:textId="77777777" w:rsidR="00BD3007" w:rsidRPr="0014143C" w:rsidRDefault="00BD3007" w:rsidP="00BD3007">
      <w:pPr>
        <w:tabs>
          <w:tab w:val="left" w:pos="-142"/>
        </w:tabs>
        <w:ind w:firstLine="567"/>
      </w:pPr>
    </w:p>
    <w:p w14:paraId="02DCAEE9" w14:textId="77777777" w:rsidR="00BD3007" w:rsidRPr="0014143C" w:rsidRDefault="00BD3007" w:rsidP="00BD3007">
      <w:pPr>
        <w:tabs>
          <w:tab w:val="left" w:pos="-142"/>
        </w:tabs>
        <w:ind w:firstLine="567"/>
      </w:pPr>
    </w:p>
    <w:p w14:paraId="02DCAEEA" w14:textId="77777777" w:rsidR="00BD3007" w:rsidRPr="0014143C" w:rsidRDefault="00BD3007" w:rsidP="00BD3007">
      <w:pPr>
        <w:tabs>
          <w:tab w:val="left" w:pos="-142"/>
        </w:tabs>
        <w:ind w:firstLine="567"/>
      </w:pPr>
    </w:p>
    <w:p w14:paraId="02DCAEEB" w14:textId="77777777" w:rsidR="00BD3007" w:rsidRPr="0014143C" w:rsidRDefault="00BD3007" w:rsidP="00BD3007">
      <w:pPr>
        <w:tabs>
          <w:tab w:val="left" w:pos="-142"/>
        </w:tabs>
        <w:ind w:firstLine="567"/>
      </w:pPr>
    </w:p>
    <w:p w14:paraId="02DCAEEC" w14:textId="77777777" w:rsidR="00BD3007" w:rsidRPr="0014143C" w:rsidRDefault="00BD3007" w:rsidP="00BD3007">
      <w:pPr>
        <w:tabs>
          <w:tab w:val="left" w:pos="-142"/>
        </w:tabs>
        <w:ind w:firstLine="567"/>
      </w:pPr>
    </w:p>
    <w:p w14:paraId="02DCAEED" w14:textId="77777777" w:rsidR="00BD3007" w:rsidRPr="0014143C" w:rsidRDefault="00BD3007" w:rsidP="00BD3007">
      <w:pPr>
        <w:tabs>
          <w:tab w:val="left" w:pos="-142"/>
        </w:tabs>
        <w:ind w:firstLine="567"/>
      </w:pPr>
    </w:p>
    <w:p w14:paraId="02DCAEEE" w14:textId="77777777" w:rsidR="00BD3007" w:rsidRPr="0014143C" w:rsidRDefault="00BD3007" w:rsidP="00BD3007">
      <w:pPr>
        <w:tabs>
          <w:tab w:val="left" w:pos="-142"/>
        </w:tabs>
        <w:ind w:firstLine="567"/>
      </w:pPr>
    </w:p>
    <w:p w14:paraId="02DCAEEF" w14:textId="77777777" w:rsidR="00BD3007" w:rsidRPr="0014143C" w:rsidRDefault="00BD3007" w:rsidP="00BD3007">
      <w:pPr>
        <w:tabs>
          <w:tab w:val="left" w:pos="-142"/>
        </w:tabs>
        <w:ind w:firstLine="567"/>
      </w:pPr>
    </w:p>
    <w:p w14:paraId="02DCAEF0" w14:textId="77777777" w:rsidR="00BD3007" w:rsidRPr="0014143C" w:rsidRDefault="00BD3007" w:rsidP="00BD3007">
      <w:pPr>
        <w:tabs>
          <w:tab w:val="left" w:pos="-142"/>
        </w:tabs>
        <w:ind w:firstLine="567"/>
      </w:pPr>
    </w:p>
    <w:p w14:paraId="02DCAEF1" w14:textId="77777777" w:rsidR="00BD3007" w:rsidRPr="0014143C" w:rsidRDefault="00BD3007" w:rsidP="00BD3007">
      <w:pPr>
        <w:tabs>
          <w:tab w:val="left" w:pos="-142"/>
        </w:tabs>
        <w:ind w:firstLine="567"/>
      </w:pPr>
    </w:p>
    <w:p w14:paraId="02DCAEF2" w14:textId="77777777" w:rsidR="00BD3007" w:rsidRPr="0014143C" w:rsidRDefault="00BD3007" w:rsidP="00BD3007">
      <w:pPr>
        <w:tabs>
          <w:tab w:val="left" w:pos="-142"/>
        </w:tabs>
        <w:ind w:firstLine="567"/>
      </w:pPr>
    </w:p>
    <w:p w14:paraId="02DCAEF3" w14:textId="77777777" w:rsidR="00BD3007" w:rsidRPr="0014143C" w:rsidRDefault="00BD3007" w:rsidP="00BD3007">
      <w:pPr>
        <w:tabs>
          <w:tab w:val="left" w:pos="-142"/>
        </w:tabs>
        <w:ind w:right="30" w:firstLine="567"/>
      </w:pPr>
    </w:p>
    <w:p w14:paraId="02DCAEF4" w14:textId="4DB37422" w:rsidR="00BD3007" w:rsidRPr="0014143C" w:rsidRDefault="00BD3007" w:rsidP="00BD3007">
      <w:pPr>
        <w:tabs>
          <w:tab w:val="left" w:pos="-142"/>
        </w:tabs>
        <w:ind w:firstLine="567"/>
        <w:jc w:val="center"/>
      </w:pPr>
      <w:r w:rsidRPr="0014143C">
        <w:t>20</w:t>
      </w:r>
      <w:r w:rsidR="00196B58">
        <w:t>2</w:t>
      </w:r>
      <w:r w:rsidR="00936CD3">
        <w:t>4</w:t>
      </w:r>
      <w:r w:rsidRPr="0014143C">
        <w:t xml:space="preserve"> г.</w:t>
      </w:r>
    </w:p>
    <w:p w14:paraId="02DCAEF5" w14:textId="77777777" w:rsidR="00BD3007" w:rsidRPr="0014143C" w:rsidRDefault="00BD3007" w:rsidP="00BD3007">
      <w:pPr>
        <w:tabs>
          <w:tab w:val="left" w:pos="-142"/>
        </w:tabs>
        <w:ind w:firstLine="567"/>
        <w:jc w:val="center"/>
        <w:rPr>
          <w:u w:val="single"/>
        </w:rPr>
        <w:sectPr w:rsidR="00BD3007" w:rsidRPr="0014143C" w:rsidSect="00560F5A">
          <w:pgSz w:w="11906" w:h="16838"/>
          <w:pgMar w:top="1134" w:right="849" w:bottom="1134" w:left="1701" w:header="708" w:footer="708" w:gutter="0"/>
          <w:cols w:space="708"/>
          <w:docGrid w:linePitch="360"/>
        </w:sectPr>
      </w:pPr>
    </w:p>
    <w:p w14:paraId="02DCAEF6" w14:textId="77777777" w:rsidR="00BD3007" w:rsidRDefault="00BD3007" w:rsidP="00BB63EB">
      <w:pPr>
        <w:widowControl w:val="0"/>
        <w:tabs>
          <w:tab w:val="left" w:pos="-142"/>
          <w:tab w:val="left" w:pos="8222"/>
        </w:tabs>
        <w:ind w:right="30" w:firstLine="567"/>
        <w:rPr>
          <w:b/>
          <w:sz w:val="28"/>
          <w:szCs w:val="28"/>
        </w:rPr>
      </w:pPr>
      <w:bookmarkStart w:id="118" w:name="_Toc451182001"/>
      <w:bookmarkStart w:id="119" w:name="_Toc451469286"/>
      <w:bookmarkStart w:id="120" w:name="_Toc452336960"/>
      <w:bookmarkStart w:id="121" w:name="_Toc465106067"/>
      <w:bookmarkStart w:id="122" w:name="_Toc467011208"/>
      <w:bookmarkStart w:id="123" w:name="_Toc469954433"/>
      <w:bookmarkStart w:id="124" w:name="_Toc487707106"/>
      <w:bookmarkStart w:id="125" w:name="_Toc499148751"/>
      <w:bookmarkStart w:id="126" w:name="_Toc500883641"/>
      <w:bookmarkStart w:id="127" w:name="_Toc500883718"/>
      <w:bookmarkStart w:id="128" w:name="_Toc504699267"/>
      <w:bookmarkStart w:id="129" w:name="_Toc505692620"/>
      <w:bookmarkStart w:id="130" w:name="_Toc508302560"/>
      <w:bookmarkStart w:id="131" w:name="_Toc508754422"/>
      <w:bookmarkStart w:id="132" w:name="_Toc509104172"/>
      <w:bookmarkStart w:id="133" w:name="_Toc510175194"/>
      <w:bookmarkStart w:id="134" w:name="_Toc510300006"/>
      <w:bookmarkStart w:id="135" w:name="_Toc517703438"/>
      <w:bookmarkStart w:id="136" w:name="_Toc517719180"/>
      <w:bookmarkStart w:id="137" w:name="_Toc517907676"/>
      <w:bookmarkStart w:id="138" w:name="_Toc522192919"/>
      <w:bookmarkStart w:id="139" w:name="_Toc522628534"/>
      <w:bookmarkStart w:id="140" w:name="_Toc524892686"/>
      <w:bookmarkStart w:id="141" w:name="_Toc531808748"/>
      <w:bookmarkStart w:id="142" w:name="_Toc531991097"/>
      <w:bookmarkStart w:id="143" w:name="_Toc532148576"/>
      <w:bookmarkStart w:id="144" w:name="_Toc1641055"/>
      <w:bookmarkStart w:id="145" w:name="_Toc18076321"/>
      <w:bookmarkStart w:id="146" w:name="_Toc23197760"/>
      <w:bookmarkStart w:id="147" w:name="_Toc28428427"/>
      <w:bookmarkStart w:id="148" w:name="_Toc45632293"/>
      <w:bookmarkStart w:id="149" w:name="_Toc46407090"/>
      <w:r w:rsidRPr="00BB63EB">
        <w:rPr>
          <w:b/>
          <w:sz w:val="28"/>
          <w:szCs w:val="28"/>
        </w:rPr>
        <w:lastRenderedPageBreak/>
        <w:t>Оглавление</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00AF842" w14:textId="368A36F7" w:rsidR="006123FB" w:rsidRDefault="00B15340">
      <w:pPr>
        <w:pStyle w:val="11"/>
        <w:rPr>
          <w:rFonts w:asciiTheme="minorHAnsi" w:eastAsiaTheme="minorEastAsia" w:hAnsiTheme="minorHAnsi" w:cstheme="minorBidi"/>
          <w:noProof/>
          <w:kern w:val="2"/>
          <w:sz w:val="22"/>
          <w:lang w:eastAsia="ru-RU"/>
          <w14:ligatures w14:val="standardContextual"/>
        </w:rPr>
      </w:pPr>
      <w:r>
        <w:fldChar w:fldCharType="begin"/>
      </w:r>
      <w:r>
        <w:instrText xml:space="preserve"> TOC \o "1-3" \h \z \u </w:instrText>
      </w:r>
      <w:r>
        <w:fldChar w:fldCharType="separate"/>
      </w:r>
      <w:hyperlink w:anchor="_Toc175001340" w:history="1">
        <w:r w:rsidR="006123FB" w:rsidRPr="00301406">
          <w:rPr>
            <w:rStyle w:val="af4"/>
            <w:b/>
            <w:noProof/>
          </w:rPr>
          <w:t>ЧАСТЬ I. ПОРЯДОК ПРИМЕНЕНИЯ ПРАВИЛ ЗЕМЛЕПОЛЬЗОВАНИЯ И ЗАСТРОЙКИ И ВНЕСЕНИЯ В НИХ ИЗМЕНЕНИЙ</w:t>
        </w:r>
        <w:r w:rsidR="006123FB">
          <w:rPr>
            <w:noProof/>
            <w:webHidden/>
          </w:rPr>
          <w:tab/>
        </w:r>
        <w:r w:rsidR="006123FB">
          <w:rPr>
            <w:noProof/>
            <w:webHidden/>
          </w:rPr>
          <w:fldChar w:fldCharType="begin"/>
        </w:r>
        <w:r w:rsidR="006123FB">
          <w:rPr>
            <w:noProof/>
            <w:webHidden/>
          </w:rPr>
          <w:instrText xml:space="preserve"> PAGEREF _Toc175001340 \h </w:instrText>
        </w:r>
        <w:r w:rsidR="006123FB">
          <w:rPr>
            <w:noProof/>
            <w:webHidden/>
          </w:rPr>
        </w:r>
        <w:r w:rsidR="006123FB">
          <w:rPr>
            <w:noProof/>
            <w:webHidden/>
          </w:rPr>
          <w:fldChar w:fldCharType="separate"/>
        </w:r>
        <w:r w:rsidR="00606244">
          <w:rPr>
            <w:noProof/>
            <w:webHidden/>
          </w:rPr>
          <w:t>9</w:t>
        </w:r>
        <w:r w:rsidR="006123FB">
          <w:rPr>
            <w:noProof/>
            <w:webHidden/>
          </w:rPr>
          <w:fldChar w:fldCharType="end"/>
        </w:r>
      </w:hyperlink>
    </w:p>
    <w:p w14:paraId="5FE2BCCA" w14:textId="0A33D8EC" w:rsidR="006123FB" w:rsidRDefault="0070553B">
      <w:pPr>
        <w:pStyle w:val="27"/>
        <w:tabs>
          <w:tab w:val="right" w:leader="dot" w:pos="9488"/>
        </w:tabs>
        <w:rPr>
          <w:rFonts w:asciiTheme="minorHAnsi" w:eastAsiaTheme="minorEastAsia" w:hAnsiTheme="minorHAnsi" w:cstheme="minorBidi"/>
          <w:noProof/>
          <w:kern w:val="2"/>
          <w:sz w:val="22"/>
          <w:szCs w:val="22"/>
          <w14:ligatures w14:val="standardContextual"/>
        </w:rPr>
      </w:pPr>
      <w:hyperlink w:anchor="_Toc175001341" w:history="1">
        <w:r w:rsidR="006123FB" w:rsidRPr="00301406">
          <w:rPr>
            <w:rStyle w:val="af4"/>
            <w:b/>
            <w:bCs/>
            <w:noProof/>
          </w:rPr>
          <w:t>РАЗДЕЛ 1. ПОЛОЖЕНИЯ О РЕГУЛИРОВАНИИ ЗЕМЛЕПОЛЬЗОВАНИЯ И ЗАСТРОЙКИ ОРГАНАМИ МЕСТНОГО САМОУПРАВЛЕНИЯ</w:t>
        </w:r>
        <w:r w:rsidR="006123FB">
          <w:rPr>
            <w:noProof/>
            <w:webHidden/>
          </w:rPr>
          <w:tab/>
        </w:r>
        <w:r w:rsidR="006123FB">
          <w:rPr>
            <w:noProof/>
            <w:webHidden/>
          </w:rPr>
          <w:fldChar w:fldCharType="begin"/>
        </w:r>
        <w:r w:rsidR="006123FB">
          <w:rPr>
            <w:noProof/>
            <w:webHidden/>
          </w:rPr>
          <w:instrText xml:space="preserve"> PAGEREF _Toc175001341 \h </w:instrText>
        </w:r>
        <w:r w:rsidR="006123FB">
          <w:rPr>
            <w:noProof/>
            <w:webHidden/>
          </w:rPr>
        </w:r>
        <w:r w:rsidR="006123FB">
          <w:rPr>
            <w:noProof/>
            <w:webHidden/>
          </w:rPr>
          <w:fldChar w:fldCharType="separate"/>
        </w:r>
        <w:r w:rsidR="00606244">
          <w:rPr>
            <w:noProof/>
            <w:webHidden/>
          </w:rPr>
          <w:t>9</w:t>
        </w:r>
        <w:r w:rsidR="006123FB">
          <w:rPr>
            <w:noProof/>
            <w:webHidden/>
          </w:rPr>
          <w:fldChar w:fldCharType="end"/>
        </w:r>
      </w:hyperlink>
    </w:p>
    <w:p w14:paraId="18716FCC" w14:textId="0D71C2FC"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42" w:history="1">
        <w:r w:rsidR="006123FB" w:rsidRPr="00301406">
          <w:rPr>
            <w:rStyle w:val="af4"/>
            <w:noProof/>
          </w:rPr>
          <w:t>Статья 1. Сфера применения правил землепользования и застройки</w:t>
        </w:r>
        <w:r w:rsidR="006123FB">
          <w:rPr>
            <w:noProof/>
            <w:webHidden/>
          </w:rPr>
          <w:tab/>
        </w:r>
        <w:r w:rsidR="006123FB">
          <w:rPr>
            <w:noProof/>
            <w:webHidden/>
          </w:rPr>
          <w:fldChar w:fldCharType="begin"/>
        </w:r>
        <w:r w:rsidR="006123FB">
          <w:rPr>
            <w:noProof/>
            <w:webHidden/>
          </w:rPr>
          <w:instrText xml:space="preserve"> PAGEREF _Toc175001342 \h </w:instrText>
        </w:r>
        <w:r w:rsidR="006123FB">
          <w:rPr>
            <w:noProof/>
            <w:webHidden/>
          </w:rPr>
        </w:r>
        <w:r w:rsidR="006123FB">
          <w:rPr>
            <w:noProof/>
            <w:webHidden/>
          </w:rPr>
          <w:fldChar w:fldCharType="separate"/>
        </w:r>
        <w:r w:rsidR="00606244">
          <w:rPr>
            <w:noProof/>
            <w:webHidden/>
          </w:rPr>
          <w:t>9</w:t>
        </w:r>
        <w:r w:rsidR="006123FB">
          <w:rPr>
            <w:noProof/>
            <w:webHidden/>
          </w:rPr>
          <w:fldChar w:fldCharType="end"/>
        </w:r>
      </w:hyperlink>
    </w:p>
    <w:p w14:paraId="52DA937D" w14:textId="439B1037"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43" w:history="1">
        <w:r w:rsidR="006123FB" w:rsidRPr="00301406">
          <w:rPr>
            <w:rStyle w:val="af4"/>
            <w:noProof/>
          </w:rPr>
          <w:t>Статья 2. Иные акты, регулирующие землепользование и застройку Баженовского сельского поселения</w:t>
        </w:r>
        <w:r w:rsidR="006123FB">
          <w:rPr>
            <w:noProof/>
            <w:webHidden/>
          </w:rPr>
          <w:tab/>
        </w:r>
        <w:r w:rsidR="006123FB">
          <w:rPr>
            <w:noProof/>
            <w:webHidden/>
          </w:rPr>
          <w:fldChar w:fldCharType="begin"/>
        </w:r>
        <w:r w:rsidR="006123FB">
          <w:rPr>
            <w:noProof/>
            <w:webHidden/>
          </w:rPr>
          <w:instrText xml:space="preserve"> PAGEREF _Toc175001343 \h </w:instrText>
        </w:r>
        <w:r w:rsidR="006123FB">
          <w:rPr>
            <w:noProof/>
            <w:webHidden/>
          </w:rPr>
        </w:r>
        <w:r w:rsidR="006123FB">
          <w:rPr>
            <w:noProof/>
            <w:webHidden/>
          </w:rPr>
          <w:fldChar w:fldCharType="separate"/>
        </w:r>
        <w:r w:rsidR="00606244">
          <w:rPr>
            <w:noProof/>
            <w:webHidden/>
          </w:rPr>
          <w:t>9</w:t>
        </w:r>
        <w:r w:rsidR="006123FB">
          <w:rPr>
            <w:noProof/>
            <w:webHidden/>
          </w:rPr>
          <w:fldChar w:fldCharType="end"/>
        </w:r>
      </w:hyperlink>
    </w:p>
    <w:p w14:paraId="26590CF6" w14:textId="134ACF67"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44" w:history="1">
        <w:r w:rsidR="006123FB" w:rsidRPr="00301406">
          <w:rPr>
            <w:rStyle w:val="af4"/>
            <w:noProof/>
          </w:rPr>
          <w:t>Статья 3. Полномочия органов местного самоуправления в области регулирования отношений по вопросам землепользования и застройки</w:t>
        </w:r>
        <w:r w:rsidR="006123FB">
          <w:rPr>
            <w:noProof/>
            <w:webHidden/>
          </w:rPr>
          <w:tab/>
        </w:r>
        <w:r w:rsidR="006123FB">
          <w:rPr>
            <w:noProof/>
            <w:webHidden/>
          </w:rPr>
          <w:fldChar w:fldCharType="begin"/>
        </w:r>
        <w:r w:rsidR="006123FB">
          <w:rPr>
            <w:noProof/>
            <w:webHidden/>
          </w:rPr>
          <w:instrText xml:space="preserve"> PAGEREF _Toc175001344 \h </w:instrText>
        </w:r>
        <w:r w:rsidR="006123FB">
          <w:rPr>
            <w:noProof/>
            <w:webHidden/>
          </w:rPr>
        </w:r>
        <w:r w:rsidR="006123FB">
          <w:rPr>
            <w:noProof/>
            <w:webHidden/>
          </w:rPr>
          <w:fldChar w:fldCharType="separate"/>
        </w:r>
        <w:r w:rsidR="00606244">
          <w:rPr>
            <w:noProof/>
            <w:webHidden/>
          </w:rPr>
          <w:t>10</w:t>
        </w:r>
        <w:r w:rsidR="006123FB">
          <w:rPr>
            <w:noProof/>
            <w:webHidden/>
          </w:rPr>
          <w:fldChar w:fldCharType="end"/>
        </w:r>
      </w:hyperlink>
    </w:p>
    <w:p w14:paraId="4152F815" w14:textId="75224B6B"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45" w:history="1">
        <w:r w:rsidR="006123FB" w:rsidRPr="00301406">
          <w:rPr>
            <w:rStyle w:val="af4"/>
            <w:noProof/>
          </w:rPr>
          <w:t>Статья 4. Комиссия по подготовке проекта Правил землепользования и застройки</w:t>
        </w:r>
        <w:r w:rsidR="006123FB">
          <w:rPr>
            <w:noProof/>
            <w:webHidden/>
          </w:rPr>
          <w:tab/>
        </w:r>
        <w:r w:rsidR="006123FB">
          <w:rPr>
            <w:noProof/>
            <w:webHidden/>
          </w:rPr>
          <w:fldChar w:fldCharType="begin"/>
        </w:r>
        <w:r w:rsidR="006123FB">
          <w:rPr>
            <w:noProof/>
            <w:webHidden/>
          </w:rPr>
          <w:instrText xml:space="preserve"> PAGEREF _Toc175001345 \h </w:instrText>
        </w:r>
        <w:r w:rsidR="006123FB">
          <w:rPr>
            <w:noProof/>
            <w:webHidden/>
          </w:rPr>
        </w:r>
        <w:r w:rsidR="006123FB">
          <w:rPr>
            <w:noProof/>
            <w:webHidden/>
          </w:rPr>
          <w:fldChar w:fldCharType="separate"/>
        </w:r>
        <w:r w:rsidR="00606244">
          <w:rPr>
            <w:noProof/>
            <w:webHidden/>
          </w:rPr>
          <w:t>10</w:t>
        </w:r>
        <w:r w:rsidR="006123FB">
          <w:rPr>
            <w:noProof/>
            <w:webHidden/>
          </w:rPr>
          <w:fldChar w:fldCharType="end"/>
        </w:r>
      </w:hyperlink>
    </w:p>
    <w:p w14:paraId="270418BE" w14:textId="006F078D"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46" w:history="1">
        <w:r w:rsidR="006123FB" w:rsidRPr="00301406">
          <w:rPr>
            <w:rStyle w:val="af4"/>
            <w:noProof/>
          </w:rPr>
          <w:t>Статья 5. Общие положения о градостроительном зонировании территории Баженовского сельского поселения</w:t>
        </w:r>
        <w:r w:rsidR="006123FB">
          <w:rPr>
            <w:noProof/>
            <w:webHidden/>
          </w:rPr>
          <w:tab/>
        </w:r>
        <w:r w:rsidR="006123FB">
          <w:rPr>
            <w:noProof/>
            <w:webHidden/>
          </w:rPr>
          <w:fldChar w:fldCharType="begin"/>
        </w:r>
        <w:r w:rsidR="006123FB">
          <w:rPr>
            <w:noProof/>
            <w:webHidden/>
          </w:rPr>
          <w:instrText xml:space="preserve"> PAGEREF _Toc175001346 \h </w:instrText>
        </w:r>
        <w:r w:rsidR="006123FB">
          <w:rPr>
            <w:noProof/>
            <w:webHidden/>
          </w:rPr>
        </w:r>
        <w:r w:rsidR="006123FB">
          <w:rPr>
            <w:noProof/>
            <w:webHidden/>
          </w:rPr>
          <w:fldChar w:fldCharType="separate"/>
        </w:r>
        <w:r w:rsidR="00606244">
          <w:rPr>
            <w:noProof/>
            <w:webHidden/>
          </w:rPr>
          <w:t>12</w:t>
        </w:r>
        <w:r w:rsidR="006123FB">
          <w:rPr>
            <w:noProof/>
            <w:webHidden/>
          </w:rPr>
          <w:fldChar w:fldCharType="end"/>
        </w:r>
      </w:hyperlink>
    </w:p>
    <w:p w14:paraId="63360611" w14:textId="0238DF1D"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47" w:history="1">
        <w:r w:rsidR="006123FB" w:rsidRPr="00301406">
          <w:rPr>
            <w:rStyle w:val="af4"/>
            <w:noProof/>
          </w:rPr>
          <w:t>Статья 6. Использование земельных участков, на которые распространяется действие градостроительных регламентов</w:t>
        </w:r>
        <w:r w:rsidR="006123FB">
          <w:rPr>
            <w:noProof/>
            <w:webHidden/>
          </w:rPr>
          <w:tab/>
        </w:r>
        <w:r w:rsidR="006123FB">
          <w:rPr>
            <w:noProof/>
            <w:webHidden/>
          </w:rPr>
          <w:fldChar w:fldCharType="begin"/>
        </w:r>
        <w:r w:rsidR="006123FB">
          <w:rPr>
            <w:noProof/>
            <w:webHidden/>
          </w:rPr>
          <w:instrText xml:space="preserve"> PAGEREF _Toc175001347 \h </w:instrText>
        </w:r>
        <w:r w:rsidR="006123FB">
          <w:rPr>
            <w:noProof/>
            <w:webHidden/>
          </w:rPr>
        </w:r>
        <w:r w:rsidR="006123FB">
          <w:rPr>
            <w:noProof/>
            <w:webHidden/>
          </w:rPr>
          <w:fldChar w:fldCharType="separate"/>
        </w:r>
        <w:r w:rsidR="00606244">
          <w:rPr>
            <w:noProof/>
            <w:webHidden/>
          </w:rPr>
          <w:t>14</w:t>
        </w:r>
        <w:r w:rsidR="006123FB">
          <w:rPr>
            <w:noProof/>
            <w:webHidden/>
          </w:rPr>
          <w:fldChar w:fldCharType="end"/>
        </w:r>
      </w:hyperlink>
    </w:p>
    <w:p w14:paraId="2A939A3C" w14:textId="12C4099D"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48" w:history="1">
        <w:r w:rsidR="006123FB" w:rsidRPr="00301406">
          <w:rPr>
            <w:rStyle w:val="af4"/>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6123FB">
          <w:rPr>
            <w:noProof/>
            <w:webHidden/>
          </w:rPr>
          <w:tab/>
        </w:r>
        <w:r w:rsidR="006123FB">
          <w:rPr>
            <w:noProof/>
            <w:webHidden/>
          </w:rPr>
          <w:fldChar w:fldCharType="begin"/>
        </w:r>
        <w:r w:rsidR="006123FB">
          <w:rPr>
            <w:noProof/>
            <w:webHidden/>
          </w:rPr>
          <w:instrText xml:space="preserve"> PAGEREF _Toc175001348 \h </w:instrText>
        </w:r>
        <w:r w:rsidR="006123FB">
          <w:rPr>
            <w:noProof/>
            <w:webHidden/>
          </w:rPr>
        </w:r>
        <w:r w:rsidR="006123FB">
          <w:rPr>
            <w:noProof/>
            <w:webHidden/>
          </w:rPr>
          <w:fldChar w:fldCharType="separate"/>
        </w:r>
        <w:r w:rsidR="00606244">
          <w:rPr>
            <w:noProof/>
            <w:webHidden/>
          </w:rPr>
          <w:t>15</w:t>
        </w:r>
        <w:r w:rsidR="006123FB">
          <w:rPr>
            <w:noProof/>
            <w:webHidden/>
          </w:rPr>
          <w:fldChar w:fldCharType="end"/>
        </w:r>
      </w:hyperlink>
    </w:p>
    <w:p w14:paraId="7B90C463" w14:textId="07D41AFA"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49" w:history="1">
        <w:r w:rsidR="006123FB" w:rsidRPr="00301406">
          <w:rPr>
            <w:rStyle w:val="af4"/>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6123FB">
          <w:rPr>
            <w:noProof/>
            <w:webHidden/>
          </w:rPr>
          <w:tab/>
        </w:r>
        <w:r w:rsidR="006123FB">
          <w:rPr>
            <w:noProof/>
            <w:webHidden/>
          </w:rPr>
          <w:fldChar w:fldCharType="begin"/>
        </w:r>
        <w:r w:rsidR="006123FB">
          <w:rPr>
            <w:noProof/>
            <w:webHidden/>
          </w:rPr>
          <w:instrText xml:space="preserve"> PAGEREF _Toc175001349 \h </w:instrText>
        </w:r>
        <w:r w:rsidR="006123FB">
          <w:rPr>
            <w:noProof/>
            <w:webHidden/>
          </w:rPr>
        </w:r>
        <w:r w:rsidR="006123FB">
          <w:rPr>
            <w:noProof/>
            <w:webHidden/>
          </w:rPr>
          <w:fldChar w:fldCharType="separate"/>
        </w:r>
        <w:r w:rsidR="00606244">
          <w:rPr>
            <w:noProof/>
            <w:webHidden/>
          </w:rPr>
          <w:t>16</w:t>
        </w:r>
        <w:r w:rsidR="006123FB">
          <w:rPr>
            <w:noProof/>
            <w:webHidden/>
          </w:rPr>
          <w:fldChar w:fldCharType="end"/>
        </w:r>
      </w:hyperlink>
    </w:p>
    <w:p w14:paraId="7BCB0CF0" w14:textId="13222BF2"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50" w:history="1">
        <w:r w:rsidR="006123FB" w:rsidRPr="00301406">
          <w:rPr>
            <w:rStyle w:val="af4"/>
            <w:noProof/>
          </w:rPr>
          <w:t>Статья 9. Осуществление строительства, реконструкции объектов капитального строительства</w:t>
        </w:r>
        <w:r w:rsidR="006123FB">
          <w:rPr>
            <w:noProof/>
            <w:webHidden/>
          </w:rPr>
          <w:tab/>
        </w:r>
        <w:r w:rsidR="006123FB">
          <w:rPr>
            <w:noProof/>
            <w:webHidden/>
          </w:rPr>
          <w:fldChar w:fldCharType="begin"/>
        </w:r>
        <w:r w:rsidR="006123FB">
          <w:rPr>
            <w:noProof/>
            <w:webHidden/>
          </w:rPr>
          <w:instrText xml:space="preserve"> PAGEREF _Toc175001350 \h </w:instrText>
        </w:r>
        <w:r w:rsidR="006123FB">
          <w:rPr>
            <w:noProof/>
            <w:webHidden/>
          </w:rPr>
        </w:r>
        <w:r w:rsidR="006123FB">
          <w:rPr>
            <w:noProof/>
            <w:webHidden/>
          </w:rPr>
          <w:fldChar w:fldCharType="separate"/>
        </w:r>
        <w:r w:rsidR="00606244">
          <w:rPr>
            <w:noProof/>
            <w:webHidden/>
          </w:rPr>
          <w:t>16</w:t>
        </w:r>
        <w:r w:rsidR="006123FB">
          <w:rPr>
            <w:noProof/>
            <w:webHidden/>
          </w:rPr>
          <w:fldChar w:fldCharType="end"/>
        </w:r>
      </w:hyperlink>
    </w:p>
    <w:p w14:paraId="37BC4082" w14:textId="16A93A6A" w:rsidR="006123FB" w:rsidRDefault="0070553B">
      <w:pPr>
        <w:pStyle w:val="27"/>
        <w:tabs>
          <w:tab w:val="right" w:leader="dot" w:pos="9488"/>
        </w:tabs>
        <w:rPr>
          <w:rFonts w:asciiTheme="minorHAnsi" w:eastAsiaTheme="minorEastAsia" w:hAnsiTheme="minorHAnsi" w:cstheme="minorBidi"/>
          <w:noProof/>
          <w:kern w:val="2"/>
          <w:sz w:val="22"/>
          <w:szCs w:val="22"/>
          <w14:ligatures w14:val="standardContextual"/>
        </w:rPr>
      </w:pPr>
      <w:hyperlink w:anchor="_Toc175001351" w:history="1">
        <w:r w:rsidR="006123FB" w:rsidRPr="00301406">
          <w:rPr>
            <w:rStyle w:val="af4"/>
            <w:b/>
            <w:bCs/>
            <w:noProof/>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6123FB">
          <w:rPr>
            <w:noProof/>
            <w:webHidden/>
          </w:rPr>
          <w:tab/>
        </w:r>
        <w:r w:rsidR="006123FB">
          <w:rPr>
            <w:noProof/>
            <w:webHidden/>
          </w:rPr>
          <w:fldChar w:fldCharType="begin"/>
        </w:r>
        <w:r w:rsidR="006123FB">
          <w:rPr>
            <w:noProof/>
            <w:webHidden/>
          </w:rPr>
          <w:instrText xml:space="preserve"> PAGEREF _Toc175001351 \h </w:instrText>
        </w:r>
        <w:r w:rsidR="006123FB">
          <w:rPr>
            <w:noProof/>
            <w:webHidden/>
          </w:rPr>
        </w:r>
        <w:r w:rsidR="006123FB">
          <w:rPr>
            <w:noProof/>
            <w:webHidden/>
          </w:rPr>
          <w:fldChar w:fldCharType="separate"/>
        </w:r>
        <w:r w:rsidR="00606244">
          <w:rPr>
            <w:noProof/>
            <w:webHidden/>
          </w:rPr>
          <w:t>17</w:t>
        </w:r>
        <w:r w:rsidR="006123FB">
          <w:rPr>
            <w:noProof/>
            <w:webHidden/>
          </w:rPr>
          <w:fldChar w:fldCharType="end"/>
        </w:r>
      </w:hyperlink>
    </w:p>
    <w:p w14:paraId="4C0395AA" w14:textId="3590E721"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52" w:history="1">
        <w:r w:rsidR="006123FB" w:rsidRPr="00301406">
          <w:rPr>
            <w:rStyle w:val="af4"/>
            <w:noProof/>
          </w:rPr>
          <w:t>Статья 10. Изменение видов разрешенного использования земельных участков и объектов капитального строительства</w:t>
        </w:r>
        <w:r w:rsidR="006123FB">
          <w:rPr>
            <w:noProof/>
            <w:webHidden/>
          </w:rPr>
          <w:tab/>
        </w:r>
        <w:r w:rsidR="006123FB">
          <w:rPr>
            <w:noProof/>
            <w:webHidden/>
          </w:rPr>
          <w:fldChar w:fldCharType="begin"/>
        </w:r>
        <w:r w:rsidR="006123FB">
          <w:rPr>
            <w:noProof/>
            <w:webHidden/>
          </w:rPr>
          <w:instrText xml:space="preserve"> PAGEREF _Toc175001352 \h </w:instrText>
        </w:r>
        <w:r w:rsidR="006123FB">
          <w:rPr>
            <w:noProof/>
            <w:webHidden/>
          </w:rPr>
        </w:r>
        <w:r w:rsidR="006123FB">
          <w:rPr>
            <w:noProof/>
            <w:webHidden/>
          </w:rPr>
          <w:fldChar w:fldCharType="separate"/>
        </w:r>
        <w:r w:rsidR="00606244">
          <w:rPr>
            <w:noProof/>
            <w:webHidden/>
          </w:rPr>
          <w:t>17</w:t>
        </w:r>
        <w:r w:rsidR="006123FB">
          <w:rPr>
            <w:noProof/>
            <w:webHidden/>
          </w:rPr>
          <w:fldChar w:fldCharType="end"/>
        </w:r>
      </w:hyperlink>
    </w:p>
    <w:p w14:paraId="40917DD0" w14:textId="77F02ADB"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53" w:history="1">
        <w:r w:rsidR="006123FB" w:rsidRPr="00301406">
          <w:rPr>
            <w:rStyle w:val="af4"/>
            <w:noProof/>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6123FB">
          <w:rPr>
            <w:noProof/>
            <w:webHidden/>
          </w:rPr>
          <w:tab/>
        </w:r>
        <w:r w:rsidR="006123FB">
          <w:rPr>
            <w:noProof/>
            <w:webHidden/>
          </w:rPr>
          <w:fldChar w:fldCharType="begin"/>
        </w:r>
        <w:r w:rsidR="006123FB">
          <w:rPr>
            <w:noProof/>
            <w:webHidden/>
          </w:rPr>
          <w:instrText xml:space="preserve"> PAGEREF _Toc175001353 \h </w:instrText>
        </w:r>
        <w:r w:rsidR="006123FB">
          <w:rPr>
            <w:noProof/>
            <w:webHidden/>
          </w:rPr>
        </w:r>
        <w:r w:rsidR="006123FB">
          <w:rPr>
            <w:noProof/>
            <w:webHidden/>
          </w:rPr>
          <w:fldChar w:fldCharType="separate"/>
        </w:r>
        <w:r w:rsidR="00606244">
          <w:rPr>
            <w:noProof/>
            <w:webHidden/>
          </w:rPr>
          <w:t>17</w:t>
        </w:r>
        <w:r w:rsidR="006123FB">
          <w:rPr>
            <w:noProof/>
            <w:webHidden/>
          </w:rPr>
          <w:fldChar w:fldCharType="end"/>
        </w:r>
      </w:hyperlink>
    </w:p>
    <w:p w14:paraId="28947359" w14:textId="17653D3B"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54" w:history="1">
        <w:r w:rsidR="006123FB" w:rsidRPr="00301406">
          <w:rPr>
            <w:rStyle w:val="af4"/>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6123FB">
          <w:rPr>
            <w:noProof/>
            <w:webHidden/>
          </w:rPr>
          <w:tab/>
        </w:r>
        <w:r w:rsidR="006123FB">
          <w:rPr>
            <w:noProof/>
            <w:webHidden/>
          </w:rPr>
          <w:fldChar w:fldCharType="begin"/>
        </w:r>
        <w:r w:rsidR="006123FB">
          <w:rPr>
            <w:noProof/>
            <w:webHidden/>
          </w:rPr>
          <w:instrText xml:space="preserve"> PAGEREF _Toc175001354 \h </w:instrText>
        </w:r>
        <w:r w:rsidR="006123FB">
          <w:rPr>
            <w:noProof/>
            <w:webHidden/>
          </w:rPr>
        </w:r>
        <w:r w:rsidR="006123FB">
          <w:rPr>
            <w:noProof/>
            <w:webHidden/>
          </w:rPr>
          <w:fldChar w:fldCharType="separate"/>
        </w:r>
        <w:r w:rsidR="00606244">
          <w:rPr>
            <w:noProof/>
            <w:webHidden/>
          </w:rPr>
          <w:t>19</w:t>
        </w:r>
        <w:r w:rsidR="006123FB">
          <w:rPr>
            <w:noProof/>
            <w:webHidden/>
          </w:rPr>
          <w:fldChar w:fldCharType="end"/>
        </w:r>
      </w:hyperlink>
    </w:p>
    <w:p w14:paraId="6219EE8D" w14:textId="43162E0D" w:rsidR="006123FB" w:rsidRDefault="0070553B">
      <w:pPr>
        <w:pStyle w:val="27"/>
        <w:tabs>
          <w:tab w:val="right" w:leader="dot" w:pos="9488"/>
        </w:tabs>
        <w:rPr>
          <w:rFonts w:asciiTheme="minorHAnsi" w:eastAsiaTheme="minorEastAsia" w:hAnsiTheme="minorHAnsi" w:cstheme="minorBidi"/>
          <w:noProof/>
          <w:kern w:val="2"/>
          <w:sz w:val="22"/>
          <w:szCs w:val="22"/>
          <w14:ligatures w14:val="standardContextual"/>
        </w:rPr>
      </w:pPr>
      <w:hyperlink w:anchor="_Toc175001355" w:history="1">
        <w:r w:rsidR="006123FB" w:rsidRPr="00301406">
          <w:rPr>
            <w:rStyle w:val="af4"/>
            <w:b/>
            <w:bCs/>
            <w:noProof/>
          </w:rPr>
          <w:t>РАЗДЕЛ 3. ПОЛОЖЕНИЯ О ПОДГОТОВКЕ ДОКУМЕНТАЦИИ ПО ПЛАНИРОВКЕ ТЕРРИТОРИИ</w:t>
        </w:r>
        <w:r w:rsidR="006123FB">
          <w:rPr>
            <w:noProof/>
            <w:webHidden/>
          </w:rPr>
          <w:tab/>
        </w:r>
        <w:r w:rsidR="006123FB">
          <w:rPr>
            <w:noProof/>
            <w:webHidden/>
          </w:rPr>
          <w:fldChar w:fldCharType="begin"/>
        </w:r>
        <w:r w:rsidR="006123FB">
          <w:rPr>
            <w:noProof/>
            <w:webHidden/>
          </w:rPr>
          <w:instrText xml:space="preserve"> PAGEREF _Toc175001355 \h </w:instrText>
        </w:r>
        <w:r w:rsidR="006123FB">
          <w:rPr>
            <w:noProof/>
            <w:webHidden/>
          </w:rPr>
        </w:r>
        <w:r w:rsidR="006123FB">
          <w:rPr>
            <w:noProof/>
            <w:webHidden/>
          </w:rPr>
          <w:fldChar w:fldCharType="separate"/>
        </w:r>
        <w:r w:rsidR="00606244">
          <w:rPr>
            <w:noProof/>
            <w:webHidden/>
          </w:rPr>
          <w:t>21</w:t>
        </w:r>
        <w:r w:rsidR="006123FB">
          <w:rPr>
            <w:noProof/>
            <w:webHidden/>
          </w:rPr>
          <w:fldChar w:fldCharType="end"/>
        </w:r>
      </w:hyperlink>
    </w:p>
    <w:p w14:paraId="17E19388" w14:textId="7F9DC651"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56" w:history="1">
        <w:r w:rsidR="006123FB" w:rsidRPr="00301406">
          <w:rPr>
            <w:rStyle w:val="af4"/>
            <w:noProof/>
          </w:rPr>
          <w:t>Статья 13. Общие положения о подготовке документации по планировке территории</w:t>
        </w:r>
        <w:r w:rsidR="006123FB">
          <w:rPr>
            <w:noProof/>
            <w:webHidden/>
          </w:rPr>
          <w:tab/>
        </w:r>
        <w:r w:rsidR="006123FB">
          <w:rPr>
            <w:noProof/>
            <w:webHidden/>
          </w:rPr>
          <w:fldChar w:fldCharType="begin"/>
        </w:r>
        <w:r w:rsidR="006123FB">
          <w:rPr>
            <w:noProof/>
            <w:webHidden/>
          </w:rPr>
          <w:instrText xml:space="preserve"> PAGEREF _Toc175001356 \h </w:instrText>
        </w:r>
        <w:r w:rsidR="006123FB">
          <w:rPr>
            <w:noProof/>
            <w:webHidden/>
          </w:rPr>
        </w:r>
        <w:r w:rsidR="006123FB">
          <w:rPr>
            <w:noProof/>
            <w:webHidden/>
          </w:rPr>
          <w:fldChar w:fldCharType="separate"/>
        </w:r>
        <w:r w:rsidR="00606244">
          <w:rPr>
            <w:noProof/>
            <w:webHidden/>
          </w:rPr>
          <w:t>21</w:t>
        </w:r>
        <w:r w:rsidR="006123FB">
          <w:rPr>
            <w:noProof/>
            <w:webHidden/>
          </w:rPr>
          <w:fldChar w:fldCharType="end"/>
        </w:r>
      </w:hyperlink>
    </w:p>
    <w:p w14:paraId="43E588FF" w14:textId="17F9EE7B" w:rsidR="006123FB" w:rsidRDefault="0070553B">
      <w:pPr>
        <w:pStyle w:val="27"/>
        <w:tabs>
          <w:tab w:val="right" w:leader="dot" w:pos="9488"/>
        </w:tabs>
        <w:rPr>
          <w:rFonts w:asciiTheme="minorHAnsi" w:eastAsiaTheme="minorEastAsia" w:hAnsiTheme="minorHAnsi" w:cstheme="minorBidi"/>
          <w:noProof/>
          <w:kern w:val="2"/>
          <w:sz w:val="22"/>
          <w:szCs w:val="22"/>
          <w14:ligatures w14:val="standardContextual"/>
        </w:rPr>
      </w:pPr>
      <w:hyperlink w:anchor="_Toc175001357" w:history="1">
        <w:r w:rsidR="006123FB" w:rsidRPr="00301406">
          <w:rPr>
            <w:rStyle w:val="af4"/>
            <w:b/>
            <w:bCs/>
            <w:noProof/>
          </w:rPr>
          <w:t>РАЗДЕЛ 4. ПОЛОЖЕНИЯ О ПРОВЕДЕНИИ ОБЩЕСТВЕННЫХ ОБСУЖДЕНИЙ ИЛИ ПУБЛИЧНЫХ СЛУШАНИЙ ПО ВОПРОСАМ ЗЕМЛЕПОЛЬЗОВАНИЯ И ЗАСТРОЙКИ</w:t>
        </w:r>
        <w:r w:rsidR="006123FB">
          <w:rPr>
            <w:noProof/>
            <w:webHidden/>
          </w:rPr>
          <w:tab/>
        </w:r>
        <w:r w:rsidR="006123FB">
          <w:rPr>
            <w:noProof/>
            <w:webHidden/>
          </w:rPr>
          <w:fldChar w:fldCharType="begin"/>
        </w:r>
        <w:r w:rsidR="006123FB">
          <w:rPr>
            <w:noProof/>
            <w:webHidden/>
          </w:rPr>
          <w:instrText xml:space="preserve"> PAGEREF _Toc175001357 \h </w:instrText>
        </w:r>
        <w:r w:rsidR="006123FB">
          <w:rPr>
            <w:noProof/>
            <w:webHidden/>
          </w:rPr>
        </w:r>
        <w:r w:rsidR="006123FB">
          <w:rPr>
            <w:noProof/>
            <w:webHidden/>
          </w:rPr>
          <w:fldChar w:fldCharType="separate"/>
        </w:r>
        <w:r w:rsidR="00606244">
          <w:rPr>
            <w:noProof/>
            <w:webHidden/>
          </w:rPr>
          <w:t>22</w:t>
        </w:r>
        <w:r w:rsidR="006123FB">
          <w:rPr>
            <w:noProof/>
            <w:webHidden/>
          </w:rPr>
          <w:fldChar w:fldCharType="end"/>
        </w:r>
      </w:hyperlink>
    </w:p>
    <w:p w14:paraId="57C56824" w14:textId="7F20C5E6"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58" w:history="1">
        <w:r w:rsidR="006123FB" w:rsidRPr="00301406">
          <w:rPr>
            <w:rStyle w:val="af4"/>
            <w:noProof/>
          </w:rPr>
          <w:t>Статья 14. Общие положения о порядке проведения общественных обсуждений или публичных слушаний по вопросам землепользования и застройки</w:t>
        </w:r>
        <w:r w:rsidR="006123FB">
          <w:rPr>
            <w:noProof/>
            <w:webHidden/>
          </w:rPr>
          <w:tab/>
        </w:r>
        <w:r w:rsidR="006123FB">
          <w:rPr>
            <w:noProof/>
            <w:webHidden/>
          </w:rPr>
          <w:fldChar w:fldCharType="begin"/>
        </w:r>
        <w:r w:rsidR="006123FB">
          <w:rPr>
            <w:noProof/>
            <w:webHidden/>
          </w:rPr>
          <w:instrText xml:space="preserve"> PAGEREF _Toc175001358 \h </w:instrText>
        </w:r>
        <w:r w:rsidR="006123FB">
          <w:rPr>
            <w:noProof/>
            <w:webHidden/>
          </w:rPr>
        </w:r>
        <w:r w:rsidR="006123FB">
          <w:rPr>
            <w:noProof/>
            <w:webHidden/>
          </w:rPr>
          <w:fldChar w:fldCharType="separate"/>
        </w:r>
        <w:r w:rsidR="00606244">
          <w:rPr>
            <w:noProof/>
            <w:webHidden/>
          </w:rPr>
          <w:t>22</w:t>
        </w:r>
        <w:r w:rsidR="006123FB">
          <w:rPr>
            <w:noProof/>
            <w:webHidden/>
          </w:rPr>
          <w:fldChar w:fldCharType="end"/>
        </w:r>
      </w:hyperlink>
    </w:p>
    <w:p w14:paraId="4B390E2F" w14:textId="030A39FE" w:rsidR="006123FB" w:rsidRDefault="0070553B">
      <w:pPr>
        <w:pStyle w:val="27"/>
        <w:tabs>
          <w:tab w:val="right" w:leader="dot" w:pos="9488"/>
        </w:tabs>
        <w:rPr>
          <w:rFonts w:asciiTheme="minorHAnsi" w:eastAsiaTheme="minorEastAsia" w:hAnsiTheme="minorHAnsi" w:cstheme="minorBidi"/>
          <w:noProof/>
          <w:kern w:val="2"/>
          <w:sz w:val="22"/>
          <w:szCs w:val="22"/>
          <w14:ligatures w14:val="standardContextual"/>
        </w:rPr>
      </w:pPr>
      <w:hyperlink w:anchor="_Toc175001359" w:history="1">
        <w:r w:rsidR="006123FB" w:rsidRPr="00301406">
          <w:rPr>
            <w:rStyle w:val="af4"/>
            <w:b/>
            <w:bCs/>
            <w:noProof/>
          </w:rPr>
          <w:t>РАЗДЕЛ 5. ПОЛОЖЕНИЯ О ВНЕСЕНИИ ИЗМЕНЕНИЙ В ПРАВИЛА ЗЕМЛЕПОЛЬЗОВАНИЯ И ЗАСТРОЙКИ</w:t>
        </w:r>
        <w:r w:rsidR="006123FB">
          <w:rPr>
            <w:noProof/>
            <w:webHidden/>
          </w:rPr>
          <w:tab/>
        </w:r>
        <w:r w:rsidR="006123FB">
          <w:rPr>
            <w:noProof/>
            <w:webHidden/>
          </w:rPr>
          <w:fldChar w:fldCharType="begin"/>
        </w:r>
        <w:r w:rsidR="006123FB">
          <w:rPr>
            <w:noProof/>
            <w:webHidden/>
          </w:rPr>
          <w:instrText xml:space="preserve"> PAGEREF _Toc175001359 \h </w:instrText>
        </w:r>
        <w:r w:rsidR="006123FB">
          <w:rPr>
            <w:noProof/>
            <w:webHidden/>
          </w:rPr>
        </w:r>
        <w:r w:rsidR="006123FB">
          <w:rPr>
            <w:noProof/>
            <w:webHidden/>
          </w:rPr>
          <w:fldChar w:fldCharType="separate"/>
        </w:r>
        <w:r w:rsidR="00606244">
          <w:rPr>
            <w:noProof/>
            <w:webHidden/>
          </w:rPr>
          <w:t>23</w:t>
        </w:r>
        <w:r w:rsidR="006123FB">
          <w:rPr>
            <w:noProof/>
            <w:webHidden/>
          </w:rPr>
          <w:fldChar w:fldCharType="end"/>
        </w:r>
      </w:hyperlink>
    </w:p>
    <w:p w14:paraId="66E20A7F" w14:textId="78AE71B1"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60" w:history="1">
        <w:r w:rsidR="006123FB" w:rsidRPr="00301406">
          <w:rPr>
            <w:rStyle w:val="af4"/>
            <w:noProof/>
          </w:rPr>
          <w:t>Статья 15. Порядок внесения изменений в Правила землепользования и застройки</w:t>
        </w:r>
        <w:r w:rsidR="006123FB">
          <w:rPr>
            <w:noProof/>
            <w:webHidden/>
          </w:rPr>
          <w:tab/>
        </w:r>
        <w:r w:rsidR="006123FB">
          <w:rPr>
            <w:noProof/>
            <w:webHidden/>
          </w:rPr>
          <w:fldChar w:fldCharType="begin"/>
        </w:r>
        <w:r w:rsidR="006123FB">
          <w:rPr>
            <w:noProof/>
            <w:webHidden/>
          </w:rPr>
          <w:instrText xml:space="preserve"> PAGEREF _Toc175001360 \h </w:instrText>
        </w:r>
        <w:r w:rsidR="006123FB">
          <w:rPr>
            <w:noProof/>
            <w:webHidden/>
          </w:rPr>
        </w:r>
        <w:r w:rsidR="006123FB">
          <w:rPr>
            <w:noProof/>
            <w:webHidden/>
          </w:rPr>
          <w:fldChar w:fldCharType="separate"/>
        </w:r>
        <w:r w:rsidR="00606244">
          <w:rPr>
            <w:noProof/>
            <w:webHidden/>
          </w:rPr>
          <w:t>23</w:t>
        </w:r>
        <w:r w:rsidR="006123FB">
          <w:rPr>
            <w:noProof/>
            <w:webHidden/>
          </w:rPr>
          <w:fldChar w:fldCharType="end"/>
        </w:r>
      </w:hyperlink>
    </w:p>
    <w:p w14:paraId="08B999C9" w14:textId="301409FD" w:rsidR="006123FB" w:rsidRDefault="0070553B">
      <w:pPr>
        <w:pStyle w:val="27"/>
        <w:tabs>
          <w:tab w:val="right" w:leader="dot" w:pos="9488"/>
        </w:tabs>
        <w:rPr>
          <w:rFonts w:asciiTheme="minorHAnsi" w:eastAsiaTheme="minorEastAsia" w:hAnsiTheme="minorHAnsi" w:cstheme="minorBidi"/>
          <w:noProof/>
          <w:kern w:val="2"/>
          <w:sz w:val="22"/>
          <w:szCs w:val="22"/>
          <w14:ligatures w14:val="standardContextual"/>
        </w:rPr>
      </w:pPr>
      <w:hyperlink w:anchor="_Toc175001361" w:history="1">
        <w:r w:rsidR="006123FB" w:rsidRPr="00301406">
          <w:rPr>
            <w:rStyle w:val="af4"/>
            <w:b/>
            <w:bCs/>
            <w:noProof/>
          </w:rPr>
          <w:t>РАЗДЕЛ 6. ПОЛОЖЕНИЯ О РЕГУЛИРОВАНИИ ИНЫХ ВОПРОСОВ ЗЕМЛЕПОЛЬЗОВАНИЯ И ЗАСТРОЙКИ</w:t>
        </w:r>
        <w:r w:rsidR="006123FB">
          <w:rPr>
            <w:noProof/>
            <w:webHidden/>
          </w:rPr>
          <w:tab/>
        </w:r>
        <w:r w:rsidR="006123FB">
          <w:rPr>
            <w:noProof/>
            <w:webHidden/>
          </w:rPr>
          <w:fldChar w:fldCharType="begin"/>
        </w:r>
        <w:r w:rsidR="006123FB">
          <w:rPr>
            <w:noProof/>
            <w:webHidden/>
          </w:rPr>
          <w:instrText xml:space="preserve"> PAGEREF _Toc175001361 \h </w:instrText>
        </w:r>
        <w:r w:rsidR="006123FB">
          <w:rPr>
            <w:noProof/>
            <w:webHidden/>
          </w:rPr>
        </w:r>
        <w:r w:rsidR="006123FB">
          <w:rPr>
            <w:noProof/>
            <w:webHidden/>
          </w:rPr>
          <w:fldChar w:fldCharType="separate"/>
        </w:r>
        <w:r w:rsidR="00606244">
          <w:rPr>
            <w:noProof/>
            <w:webHidden/>
          </w:rPr>
          <w:t>29</w:t>
        </w:r>
        <w:r w:rsidR="006123FB">
          <w:rPr>
            <w:noProof/>
            <w:webHidden/>
          </w:rPr>
          <w:fldChar w:fldCharType="end"/>
        </w:r>
      </w:hyperlink>
    </w:p>
    <w:p w14:paraId="534D59DC" w14:textId="47DB14B0"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62" w:history="1">
        <w:r w:rsidR="006123FB" w:rsidRPr="00301406">
          <w:rPr>
            <w:rStyle w:val="af4"/>
            <w:noProof/>
          </w:rPr>
          <w:t>Статья 16. Общие принципы регулирования иных вопросов землепользования и застройки на территории Баженовского сельского поселения</w:t>
        </w:r>
        <w:r w:rsidR="006123FB">
          <w:rPr>
            <w:noProof/>
            <w:webHidden/>
          </w:rPr>
          <w:tab/>
        </w:r>
        <w:r w:rsidR="006123FB">
          <w:rPr>
            <w:noProof/>
            <w:webHidden/>
          </w:rPr>
          <w:fldChar w:fldCharType="begin"/>
        </w:r>
        <w:r w:rsidR="006123FB">
          <w:rPr>
            <w:noProof/>
            <w:webHidden/>
          </w:rPr>
          <w:instrText xml:space="preserve"> PAGEREF _Toc175001362 \h </w:instrText>
        </w:r>
        <w:r w:rsidR="006123FB">
          <w:rPr>
            <w:noProof/>
            <w:webHidden/>
          </w:rPr>
        </w:r>
        <w:r w:rsidR="006123FB">
          <w:rPr>
            <w:noProof/>
            <w:webHidden/>
          </w:rPr>
          <w:fldChar w:fldCharType="separate"/>
        </w:r>
        <w:r w:rsidR="00606244">
          <w:rPr>
            <w:noProof/>
            <w:webHidden/>
          </w:rPr>
          <w:t>29</w:t>
        </w:r>
        <w:r w:rsidR="006123FB">
          <w:rPr>
            <w:noProof/>
            <w:webHidden/>
          </w:rPr>
          <w:fldChar w:fldCharType="end"/>
        </w:r>
      </w:hyperlink>
    </w:p>
    <w:p w14:paraId="597D1C58" w14:textId="6011682E" w:rsidR="006123FB" w:rsidRDefault="0070553B">
      <w:pPr>
        <w:pStyle w:val="11"/>
        <w:rPr>
          <w:rFonts w:asciiTheme="minorHAnsi" w:eastAsiaTheme="minorEastAsia" w:hAnsiTheme="minorHAnsi" w:cstheme="minorBidi"/>
          <w:noProof/>
          <w:kern w:val="2"/>
          <w:sz w:val="22"/>
          <w:lang w:eastAsia="ru-RU"/>
          <w14:ligatures w14:val="standardContextual"/>
        </w:rPr>
      </w:pPr>
      <w:hyperlink w:anchor="_Toc175001363" w:history="1">
        <w:r w:rsidR="006123FB" w:rsidRPr="00301406">
          <w:rPr>
            <w:rStyle w:val="af4"/>
            <w:b/>
            <w:noProof/>
          </w:rPr>
          <w:t>ЧАСТЬ II. ГРАДОСТРОИТЕЛЬНЫЕ РЕГЛАМЕНТЫ</w:t>
        </w:r>
        <w:r w:rsidR="006123FB">
          <w:rPr>
            <w:noProof/>
            <w:webHidden/>
          </w:rPr>
          <w:tab/>
        </w:r>
        <w:r w:rsidR="006123FB">
          <w:rPr>
            <w:noProof/>
            <w:webHidden/>
          </w:rPr>
          <w:fldChar w:fldCharType="begin"/>
        </w:r>
        <w:r w:rsidR="006123FB">
          <w:rPr>
            <w:noProof/>
            <w:webHidden/>
          </w:rPr>
          <w:instrText xml:space="preserve"> PAGEREF _Toc175001363 \h </w:instrText>
        </w:r>
        <w:r w:rsidR="006123FB">
          <w:rPr>
            <w:noProof/>
            <w:webHidden/>
          </w:rPr>
        </w:r>
        <w:r w:rsidR="006123FB">
          <w:rPr>
            <w:noProof/>
            <w:webHidden/>
          </w:rPr>
          <w:fldChar w:fldCharType="separate"/>
        </w:r>
        <w:r w:rsidR="00606244">
          <w:rPr>
            <w:noProof/>
            <w:webHidden/>
          </w:rPr>
          <w:t>30</w:t>
        </w:r>
        <w:r w:rsidR="006123FB">
          <w:rPr>
            <w:noProof/>
            <w:webHidden/>
          </w:rPr>
          <w:fldChar w:fldCharType="end"/>
        </w:r>
      </w:hyperlink>
    </w:p>
    <w:p w14:paraId="2FB54A7D" w14:textId="3F08BFFD" w:rsidR="006123FB" w:rsidRDefault="0070553B">
      <w:pPr>
        <w:pStyle w:val="27"/>
        <w:tabs>
          <w:tab w:val="right" w:leader="dot" w:pos="9488"/>
        </w:tabs>
        <w:rPr>
          <w:rFonts w:asciiTheme="minorHAnsi" w:eastAsiaTheme="minorEastAsia" w:hAnsiTheme="minorHAnsi" w:cstheme="minorBidi"/>
          <w:noProof/>
          <w:kern w:val="2"/>
          <w:sz w:val="22"/>
          <w:szCs w:val="22"/>
          <w14:ligatures w14:val="standardContextual"/>
        </w:rPr>
      </w:pPr>
      <w:hyperlink w:anchor="_Toc175001364" w:history="1">
        <w:r w:rsidR="006123FB" w:rsidRPr="00301406">
          <w:rPr>
            <w:rStyle w:val="af4"/>
            <w:b/>
            <w:bCs/>
            <w:noProof/>
          </w:rPr>
          <w:t>РАЗДЕЛ 7. ГРАДОСТРОИТЕЛЬНЫЕ РЕГЛАМЕНТЫ В ЧАСТИ ВИДОВ ИСПОЛЬЗОВАНИЯ ТЕРРИТОРИИ И ПРЕДЕЛЬНЫХ ПАРАМЕТРОВ</w:t>
        </w:r>
        <w:r w:rsidR="006123FB">
          <w:rPr>
            <w:noProof/>
            <w:webHidden/>
          </w:rPr>
          <w:tab/>
        </w:r>
        <w:r w:rsidR="006123FB">
          <w:rPr>
            <w:noProof/>
            <w:webHidden/>
          </w:rPr>
          <w:fldChar w:fldCharType="begin"/>
        </w:r>
        <w:r w:rsidR="006123FB">
          <w:rPr>
            <w:noProof/>
            <w:webHidden/>
          </w:rPr>
          <w:instrText xml:space="preserve"> PAGEREF _Toc175001364 \h </w:instrText>
        </w:r>
        <w:r w:rsidR="006123FB">
          <w:rPr>
            <w:noProof/>
            <w:webHidden/>
          </w:rPr>
        </w:r>
        <w:r w:rsidR="006123FB">
          <w:rPr>
            <w:noProof/>
            <w:webHidden/>
          </w:rPr>
          <w:fldChar w:fldCharType="separate"/>
        </w:r>
        <w:r w:rsidR="00606244">
          <w:rPr>
            <w:noProof/>
            <w:webHidden/>
          </w:rPr>
          <w:t>30</w:t>
        </w:r>
        <w:r w:rsidR="006123FB">
          <w:rPr>
            <w:noProof/>
            <w:webHidden/>
          </w:rPr>
          <w:fldChar w:fldCharType="end"/>
        </w:r>
      </w:hyperlink>
    </w:p>
    <w:p w14:paraId="58F7742D" w14:textId="7AC935C5"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65" w:history="1">
        <w:r w:rsidR="006123FB" w:rsidRPr="00301406">
          <w:rPr>
            <w:rStyle w:val="af4"/>
            <w:noProof/>
          </w:rPr>
          <w:t>Статья 17. Перечень территориальных зон (применительно к территориям с. Баженовское, д. Боровикова, с. Городище, д. Нижняя Иленка, д. Палецкова, д. Макушина, д. Лукина, д. Гуляева и д. Степина)</w:t>
        </w:r>
        <w:r w:rsidR="006123FB">
          <w:rPr>
            <w:noProof/>
            <w:webHidden/>
          </w:rPr>
          <w:tab/>
        </w:r>
        <w:r w:rsidR="006123FB">
          <w:rPr>
            <w:noProof/>
            <w:webHidden/>
          </w:rPr>
          <w:fldChar w:fldCharType="begin"/>
        </w:r>
        <w:r w:rsidR="006123FB">
          <w:rPr>
            <w:noProof/>
            <w:webHidden/>
          </w:rPr>
          <w:instrText xml:space="preserve"> PAGEREF _Toc175001365 \h </w:instrText>
        </w:r>
        <w:r w:rsidR="006123FB">
          <w:rPr>
            <w:noProof/>
            <w:webHidden/>
          </w:rPr>
        </w:r>
        <w:r w:rsidR="006123FB">
          <w:rPr>
            <w:noProof/>
            <w:webHidden/>
          </w:rPr>
          <w:fldChar w:fldCharType="separate"/>
        </w:r>
        <w:r w:rsidR="00606244">
          <w:rPr>
            <w:noProof/>
            <w:webHidden/>
          </w:rPr>
          <w:t>30</w:t>
        </w:r>
        <w:r w:rsidR="006123FB">
          <w:rPr>
            <w:noProof/>
            <w:webHidden/>
          </w:rPr>
          <w:fldChar w:fldCharType="end"/>
        </w:r>
      </w:hyperlink>
    </w:p>
    <w:p w14:paraId="2830C93A" w14:textId="4867E609"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66" w:history="1">
        <w:r w:rsidR="006123FB" w:rsidRPr="00301406">
          <w:rPr>
            <w:rStyle w:val="af4"/>
            <w:noProof/>
          </w:rPr>
          <w:t>Статья 18. Виды разрешенного использования земельных участков и объектов капитального строительства по территориальным зонам (применительно к территориям с. Баженовское, д. Боровикова, с. Городище, д. Нижняя Иленка, д. Палецкова, д. Макушина, д. Лукина, д. Гуляева и д. Степина)</w:t>
        </w:r>
        <w:r w:rsidR="006123FB">
          <w:rPr>
            <w:noProof/>
            <w:webHidden/>
          </w:rPr>
          <w:tab/>
        </w:r>
        <w:r w:rsidR="006123FB">
          <w:rPr>
            <w:noProof/>
            <w:webHidden/>
          </w:rPr>
          <w:fldChar w:fldCharType="begin"/>
        </w:r>
        <w:r w:rsidR="006123FB">
          <w:rPr>
            <w:noProof/>
            <w:webHidden/>
          </w:rPr>
          <w:instrText xml:space="preserve"> PAGEREF _Toc175001366 \h </w:instrText>
        </w:r>
        <w:r w:rsidR="006123FB">
          <w:rPr>
            <w:noProof/>
            <w:webHidden/>
          </w:rPr>
        </w:r>
        <w:r w:rsidR="006123FB">
          <w:rPr>
            <w:noProof/>
            <w:webHidden/>
          </w:rPr>
          <w:fldChar w:fldCharType="separate"/>
        </w:r>
        <w:r w:rsidR="00606244">
          <w:rPr>
            <w:noProof/>
            <w:webHidden/>
          </w:rPr>
          <w:t>31</w:t>
        </w:r>
        <w:r w:rsidR="006123FB">
          <w:rPr>
            <w:noProof/>
            <w:webHidden/>
          </w:rPr>
          <w:fldChar w:fldCharType="end"/>
        </w:r>
      </w:hyperlink>
    </w:p>
    <w:p w14:paraId="72A4789B" w14:textId="32894837"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67" w:history="1">
        <w:r w:rsidR="006123FB" w:rsidRPr="00301406">
          <w:rPr>
            <w:rStyle w:val="af4"/>
            <w:noProof/>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территориям с. Баженовское, д. Боровикова, с. Городище, д. Нижняя Иленка, д. Палецкова, д. Макушина, д. Лукина, д. Гуляева и д. Степина)</w:t>
        </w:r>
        <w:r w:rsidR="006123FB">
          <w:rPr>
            <w:noProof/>
            <w:webHidden/>
          </w:rPr>
          <w:tab/>
        </w:r>
        <w:r w:rsidR="006123FB">
          <w:rPr>
            <w:noProof/>
            <w:webHidden/>
          </w:rPr>
          <w:fldChar w:fldCharType="begin"/>
        </w:r>
        <w:r w:rsidR="006123FB">
          <w:rPr>
            <w:noProof/>
            <w:webHidden/>
          </w:rPr>
          <w:instrText xml:space="preserve"> PAGEREF _Toc175001367 \h </w:instrText>
        </w:r>
        <w:r w:rsidR="006123FB">
          <w:rPr>
            <w:noProof/>
            <w:webHidden/>
          </w:rPr>
        </w:r>
        <w:r w:rsidR="006123FB">
          <w:rPr>
            <w:noProof/>
            <w:webHidden/>
          </w:rPr>
          <w:fldChar w:fldCharType="separate"/>
        </w:r>
        <w:r w:rsidR="00606244">
          <w:rPr>
            <w:noProof/>
            <w:webHidden/>
          </w:rPr>
          <w:t>34</w:t>
        </w:r>
        <w:r w:rsidR="006123FB">
          <w:rPr>
            <w:noProof/>
            <w:webHidden/>
          </w:rPr>
          <w:fldChar w:fldCharType="end"/>
        </w:r>
      </w:hyperlink>
    </w:p>
    <w:p w14:paraId="2AB3B78A" w14:textId="53D50597"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68" w:history="1">
        <w:r w:rsidR="006123FB" w:rsidRPr="00301406">
          <w:rPr>
            <w:rStyle w:val="af4"/>
            <w:noProof/>
          </w:rPr>
          <w:t>Статья 20. Описание территориальных зон (применительно к территориям с. Баженовское, д. Боровикова, с. Городище, д. Нижняя Иленка, д. Палецкова, д. Макушина, д. Лукина, д. Гуляева и д. Степина)</w:t>
        </w:r>
        <w:r w:rsidR="006123FB">
          <w:rPr>
            <w:noProof/>
            <w:webHidden/>
          </w:rPr>
          <w:tab/>
        </w:r>
        <w:r w:rsidR="006123FB">
          <w:rPr>
            <w:noProof/>
            <w:webHidden/>
          </w:rPr>
          <w:fldChar w:fldCharType="begin"/>
        </w:r>
        <w:r w:rsidR="006123FB">
          <w:rPr>
            <w:noProof/>
            <w:webHidden/>
          </w:rPr>
          <w:instrText xml:space="preserve"> PAGEREF _Toc175001368 \h </w:instrText>
        </w:r>
        <w:r w:rsidR="006123FB">
          <w:rPr>
            <w:noProof/>
            <w:webHidden/>
          </w:rPr>
        </w:r>
        <w:r w:rsidR="006123FB">
          <w:rPr>
            <w:noProof/>
            <w:webHidden/>
          </w:rPr>
          <w:fldChar w:fldCharType="separate"/>
        </w:r>
        <w:r w:rsidR="00606244">
          <w:rPr>
            <w:noProof/>
            <w:webHidden/>
          </w:rPr>
          <w:t>36</w:t>
        </w:r>
        <w:r w:rsidR="006123FB">
          <w:rPr>
            <w:noProof/>
            <w:webHidden/>
          </w:rPr>
          <w:fldChar w:fldCharType="end"/>
        </w:r>
      </w:hyperlink>
    </w:p>
    <w:p w14:paraId="4B94EBE5" w14:textId="0C526643"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69" w:history="1">
        <w:r w:rsidR="006123FB" w:rsidRPr="00301406">
          <w:rPr>
            <w:rStyle w:val="af4"/>
            <w:noProof/>
          </w:rPr>
          <w:t>Статья 21. Описание земель, для которых градостроительные регламенты не устанавливаются</w:t>
        </w:r>
        <w:r w:rsidR="006123FB">
          <w:rPr>
            <w:noProof/>
            <w:webHidden/>
          </w:rPr>
          <w:tab/>
        </w:r>
        <w:r w:rsidR="006123FB">
          <w:rPr>
            <w:noProof/>
            <w:webHidden/>
          </w:rPr>
          <w:fldChar w:fldCharType="begin"/>
        </w:r>
        <w:r w:rsidR="006123FB">
          <w:rPr>
            <w:noProof/>
            <w:webHidden/>
          </w:rPr>
          <w:instrText xml:space="preserve"> PAGEREF _Toc175001369 \h </w:instrText>
        </w:r>
        <w:r w:rsidR="006123FB">
          <w:rPr>
            <w:noProof/>
            <w:webHidden/>
          </w:rPr>
        </w:r>
        <w:r w:rsidR="006123FB">
          <w:rPr>
            <w:noProof/>
            <w:webHidden/>
          </w:rPr>
          <w:fldChar w:fldCharType="separate"/>
        </w:r>
        <w:r w:rsidR="00606244">
          <w:rPr>
            <w:noProof/>
            <w:webHidden/>
          </w:rPr>
          <w:t>37</w:t>
        </w:r>
        <w:r w:rsidR="006123FB">
          <w:rPr>
            <w:noProof/>
            <w:webHidden/>
          </w:rPr>
          <w:fldChar w:fldCharType="end"/>
        </w:r>
      </w:hyperlink>
    </w:p>
    <w:p w14:paraId="2B2A83F6" w14:textId="70CA2815"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70" w:history="1">
        <w:r w:rsidR="006123FB" w:rsidRPr="00301406">
          <w:rPr>
            <w:rStyle w:val="af4"/>
            <w:noProof/>
          </w:rPr>
          <w:t>Статья 22. Описание земельных участков, на которые градостроительные регламенты не распространяются</w:t>
        </w:r>
        <w:r w:rsidR="006123FB">
          <w:rPr>
            <w:noProof/>
            <w:webHidden/>
          </w:rPr>
          <w:tab/>
        </w:r>
        <w:r w:rsidR="006123FB">
          <w:rPr>
            <w:noProof/>
            <w:webHidden/>
          </w:rPr>
          <w:fldChar w:fldCharType="begin"/>
        </w:r>
        <w:r w:rsidR="006123FB">
          <w:rPr>
            <w:noProof/>
            <w:webHidden/>
          </w:rPr>
          <w:instrText xml:space="preserve"> PAGEREF _Toc175001370 \h </w:instrText>
        </w:r>
        <w:r w:rsidR="006123FB">
          <w:rPr>
            <w:noProof/>
            <w:webHidden/>
          </w:rPr>
        </w:r>
        <w:r w:rsidR="006123FB">
          <w:rPr>
            <w:noProof/>
            <w:webHidden/>
          </w:rPr>
          <w:fldChar w:fldCharType="separate"/>
        </w:r>
        <w:r w:rsidR="00606244">
          <w:rPr>
            <w:noProof/>
            <w:webHidden/>
          </w:rPr>
          <w:t>39</w:t>
        </w:r>
        <w:r w:rsidR="006123FB">
          <w:rPr>
            <w:noProof/>
            <w:webHidden/>
          </w:rPr>
          <w:fldChar w:fldCharType="end"/>
        </w:r>
      </w:hyperlink>
    </w:p>
    <w:p w14:paraId="1915510E" w14:textId="7B98B865" w:rsidR="006123FB" w:rsidRDefault="0070553B">
      <w:pPr>
        <w:pStyle w:val="27"/>
        <w:tabs>
          <w:tab w:val="right" w:leader="dot" w:pos="9488"/>
        </w:tabs>
        <w:rPr>
          <w:rFonts w:asciiTheme="minorHAnsi" w:eastAsiaTheme="minorEastAsia" w:hAnsiTheme="minorHAnsi" w:cstheme="minorBidi"/>
          <w:noProof/>
          <w:kern w:val="2"/>
          <w:sz w:val="22"/>
          <w:szCs w:val="22"/>
          <w14:ligatures w14:val="standardContextual"/>
        </w:rPr>
      </w:pPr>
      <w:hyperlink w:anchor="_Toc175001371" w:history="1">
        <w:r w:rsidR="006123FB" w:rsidRPr="00301406">
          <w:rPr>
            <w:rStyle w:val="af4"/>
            <w:b/>
            <w:bCs/>
            <w:noProof/>
          </w:rPr>
          <w:t xml:space="preserve">РАЗДЕЛ 8. </w:t>
        </w:r>
        <w:r w:rsidR="006123FB" w:rsidRPr="00301406">
          <w:rPr>
            <w:rStyle w:val="af4"/>
            <w:b/>
            <w:bCs/>
            <w:iCs/>
            <w:noProof/>
          </w:rPr>
          <w:t>ГРАДОСТРОИТЕЛЬНЫЕ РЕГЛАМЕНТЫ В ЧАСТИ ОГРАНИЧЕНИЙ ИСПОЛЬЗОВАНИЯ ЗЕМЕЛЬНЫХ УЧАСТКОВ И ОБЪЕКТОВ КАПИТАЛЬНОГО СТРОИТЕЛЬСТВА</w:t>
        </w:r>
        <w:r w:rsidR="006123FB">
          <w:rPr>
            <w:noProof/>
            <w:webHidden/>
          </w:rPr>
          <w:tab/>
        </w:r>
        <w:r w:rsidR="006123FB">
          <w:rPr>
            <w:noProof/>
            <w:webHidden/>
          </w:rPr>
          <w:fldChar w:fldCharType="begin"/>
        </w:r>
        <w:r w:rsidR="006123FB">
          <w:rPr>
            <w:noProof/>
            <w:webHidden/>
          </w:rPr>
          <w:instrText xml:space="preserve"> PAGEREF _Toc175001371 \h </w:instrText>
        </w:r>
        <w:r w:rsidR="006123FB">
          <w:rPr>
            <w:noProof/>
            <w:webHidden/>
          </w:rPr>
        </w:r>
        <w:r w:rsidR="006123FB">
          <w:rPr>
            <w:noProof/>
            <w:webHidden/>
          </w:rPr>
          <w:fldChar w:fldCharType="separate"/>
        </w:r>
        <w:r w:rsidR="00606244">
          <w:rPr>
            <w:noProof/>
            <w:webHidden/>
          </w:rPr>
          <w:t>42</w:t>
        </w:r>
        <w:r w:rsidR="006123FB">
          <w:rPr>
            <w:noProof/>
            <w:webHidden/>
          </w:rPr>
          <w:fldChar w:fldCharType="end"/>
        </w:r>
      </w:hyperlink>
    </w:p>
    <w:p w14:paraId="61D35402" w14:textId="3539893F"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72" w:history="1">
        <w:r w:rsidR="006123FB" w:rsidRPr="00301406">
          <w:rPr>
            <w:rStyle w:val="af4"/>
            <w:noProof/>
          </w:rPr>
          <w:t>Статья 23. Ограничения использования земельных участков и объектов капитального строительства</w:t>
        </w:r>
        <w:r w:rsidR="006123FB">
          <w:rPr>
            <w:noProof/>
            <w:webHidden/>
          </w:rPr>
          <w:tab/>
        </w:r>
        <w:r w:rsidR="006123FB">
          <w:rPr>
            <w:noProof/>
            <w:webHidden/>
          </w:rPr>
          <w:fldChar w:fldCharType="begin"/>
        </w:r>
        <w:r w:rsidR="006123FB">
          <w:rPr>
            <w:noProof/>
            <w:webHidden/>
          </w:rPr>
          <w:instrText xml:space="preserve"> PAGEREF _Toc175001372 \h </w:instrText>
        </w:r>
        <w:r w:rsidR="006123FB">
          <w:rPr>
            <w:noProof/>
            <w:webHidden/>
          </w:rPr>
        </w:r>
        <w:r w:rsidR="006123FB">
          <w:rPr>
            <w:noProof/>
            <w:webHidden/>
          </w:rPr>
          <w:fldChar w:fldCharType="separate"/>
        </w:r>
        <w:r w:rsidR="00606244">
          <w:rPr>
            <w:noProof/>
            <w:webHidden/>
          </w:rPr>
          <w:t>42</w:t>
        </w:r>
        <w:r w:rsidR="006123FB">
          <w:rPr>
            <w:noProof/>
            <w:webHidden/>
          </w:rPr>
          <w:fldChar w:fldCharType="end"/>
        </w:r>
      </w:hyperlink>
    </w:p>
    <w:p w14:paraId="034ACD56" w14:textId="3A1F604E"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73" w:history="1">
        <w:r w:rsidR="006123FB" w:rsidRPr="00301406">
          <w:rPr>
            <w:rStyle w:val="af4"/>
            <w:noProof/>
          </w:rPr>
          <w:t>Статья 24.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r w:rsidR="006123FB">
          <w:rPr>
            <w:noProof/>
            <w:webHidden/>
          </w:rPr>
          <w:tab/>
        </w:r>
        <w:r w:rsidR="006123FB">
          <w:rPr>
            <w:noProof/>
            <w:webHidden/>
          </w:rPr>
          <w:fldChar w:fldCharType="begin"/>
        </w:r>
        <w:r w:rsidR="006123FB">
          <w:rPr>
            <w:noProof/>
            <w:webHidden/>
          </w:rPr>
          <w:instrText xml:space="preserve"> PAGEREF _Toc175001373 \h </w:instrText>
        </w:r>
        <w:r w:rsidR="006123FB">
          <w:rPr>
            <w:noProof/>
            <w:webHidden/>
          </w:rPr>
        </w:r>
        <w:r w:rsidR="006123FB">
          <w:rPr>
            <w:noProof/>
            <w:webHidden/>
          </w:rPr>
          <w:fldChar w:fldCharType="separate"/>
        </w:r>
        <w:r w:rsidR="00606244">
          <w:rPr>
            <w:noProof/>
            <w:webHidden/>
          </w:rPr>
          <w:t>43</w:t>
        </w:r>
        <w:r w:rsidR="006123FB">
          <w:rPr>
            <w:noProof/>
            <w:webHidden/>
          </w:rPr>
          <w:fldChar w:fldCharType="end"/>
        </w:r>
      </w:hyperlink>
    </w:p>
    <w:p w14:paraId="67B41257" w14:textId="05B6BE1B"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74" w:history="1">
        <w:r w:rsidR="006123FB" w:rsidRPr="00301406">
          <w:rPr>
            <w:rStyle w:val="af4"/>
            <w:noProof/>
          </w:rPr>
          <w:t>Статья 25. Перечень зон с особыми условиями использования территории. Перечень зон действия иных ограничений использования земельных участков и объектов капитального строительства</w:t>
        </w:r>
        <w:r w:rsidR="006123FB">
          <w:rPr>
            <w:noProof/>
            <w:webHidden/>
          </w:rPr>
          <w:tab/>
        </w:r>
        <w:r w:rsidR="006123FB">
          <w:rPr>
            <w:noProof/>
            <w:webHidden/>
          </w:rPr>
          <w:fldChar w:fldCharType="begin"/>
        </w:r>
        <w:r w:rsidR="006123FB">
          <w:rPr>
            <w:noProof/>
            <w:webHidden/>
          </w:rPr>
          <w:instrText xml:space="preserve"> PAGEREF _Toc175001374 \h </w:instrText>
        </w:r>
        <w:r w:rsidR="006123FB">
          <w:rPr>
            <w:noProof/>
            <w:webHidden/>
          </w:rPr>
        </w:r>
        <w:r w:rsidR="006123FB">
          <w:rPr>
            <w:noProof/>
            <w:webHidden/>
          </w:rPr>
          <w:fldChar w:fldCharType="separate"/>
        </w:r>
        <w:r w:rsidR="00606244">
          <w:rPr>
            <w:noProof/>
            <w:webHidden/>
          </w:rPr>
          <w:t>45</w:t>
        </w:r>
        <w:r w:rsidR="006123FB">
          <w:rPr>
            <w:noProof/>
            <w:webHidden/>
          </w:rPr>
          <w:fldChar w:fldCharType="end"/>
        </w:r>
      </w:hyperlink>
    </w:p>
    <w:p w14:paraId="023072FF" w14:textId="17D7B5B5"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75" w:history="1">
        <w:r w:rsidR="006123FB" w:rsidRPr="00301406">
          <w:rPr>
            <w:rStyle w:val="af4"/>
            <w:noProof/>
          </w:rPr>
          <w:t>Статья 26. Санитарно-защитные зоны промышленных объектов и производств,</w:t>
        </w:r>
        <w:r w:rsidR="006123FB" w:rsidRPr="00301406">
          <w:rPr>
            <w:rStyle w:val="af4"/>
            <w:rFonts w:eastAsia="MS Mincho"/>
            <w:noProof/>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6123FB" w:rsidRPr="00301406">
          <w:rPr>
            <w:rStyle w:val="af4"/>
            <w:noProof/>
          </w:rPr>
          <w:t>, являющихся источниками воздействия на среду обитания и здоровье человека</w:t>
        </w:r>
        <w:r w:rsidR="006123FB">
          <w:rPr>
            <w:noProof/>
            <w:webHidden/>
          </w:rPr>
          <w:tab/>
        </w:r>
        <w:r w:rsidR="006123FB">
          <w:rPr>
            <w:noProof/>
            <w:webHidden/>
          </w:rPr>
          <w:fldChar w:fldCharType="begin"/>
        </w:r>
        <w:r w:rsidR="006123FB">
          <w:rPr>
            <w:noProof/>
            <w:webHidden/>
          </w:rPr>
          <w:instrText xml:space="preserve"> PAGEREF _Toc175001375 \h </w:instrText>
        </w:r>
        <w:r w:rsidR="006123FB">
          <w:rPr>
            <w:noProof/>
            <w:webHidden/>
          </w:rPr>
        </w:r>
        <w:r w:rsidR="006123FB">
          <w:rPr>
            <w:noProof/>
            <w:webHidden/>
          </w:rPr>
          <w:fldChar w:fldCharType="separate"/>
        </w:r>
        <w:r w:rsidR="00606244">
          <w:rPr>
            <w:noProof/>
            <w:webHidden/>
          </w:rPr>
          <w:t>47</w:t>
        </w:r>
        <w:r w:rsidR="006123FB">
          <w:rPr>
            <w:noProof/>
            <w:webHidden/>
          </w:rPr>
          <w:fldChar w:fldCharType="end"/>
        </w:r>
      </w:hyperlink>
    </w:p>
    <w:p w14:paraId="17B84D86" w14:textId="68B78C41"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76" w:history="1">
        <w:r w:rsidR="006123FB" w:rsidRPr="00301406">
          <w:rPr>
            <w:rStyle w:val="af4"/>
            <w:noProof/>
          </w:rPr>
          <w:t>Статья 27. Санитарно-защитные зоны радиационных объектов</w:t>
        </w:r>
        <w:r w:rsidR="006123FB">
          <w:rPr>
            <w:noProof/>
            <w:webHidden/>
          </w:rPr>
          <w:tab/>
        </w:r>
        <w:r w:rsidR="006123FB">
          <w:rPr>
            <w:noProof/>
            <w:webHidden/>
          </w:rPr>
          <w:fldChar w:fldCharType="begin"/>
        </w:r>
        <w:r w:rsidR="006123FB">
          <w:rPr>
            <w:noProof/>
            <w:webHidden/>
          </w:rPr>
          <w:instrText xml:space="preserve"> PAGEREF _Toc175001376 \h </w:instrText>
        </w:r>
        <w:r w:rsidR="006123FB">
          <w:rPr>
            <w:noProof/>
            <w:webHidden/>
          </w:rPr>
        </w:r>
        <w:r w:rsidR="006123FB">
          <w:rPr>
            <w:noProof/>
            <w:webHidden/>
          </w:rPr>
          <w:fldChar w:fldCharType="separate"/>
        </w:r>
        <w:r w:rsidR="00606244">
          <w:rPr>
            <w:noProof/>
            <w:webHidden/>
          </w:rPr>
          <w:t>52</w:t>
        </w:r>
        <w:r w:rsidR="006123FB">
          <w:rPr>
            <w:noProof/>
            <w:webHidden/>
          </w:rPr>
          <w:fldChar w:fldCharType="end"/>
        </w:r>
      </w:hyperlink>
    </w:p>
    <w:p w14:paraId="1482B998" w14:textId="7F40CC40"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77" w:history="1">
        <w:r w:rsidR="006123FB" w:rsidRPr="00301406">
          <w:rPr>
            <w:rStyle w:val="af4"/>
            <w:noProof/>
          </w:rPr>
          <w:t>Статья 28. Зона ограничения передающего радиотехнического объекта, являющегося объектом капитального строительства</w:t>
        </w:r>
        <w:r w:rsidR="006123FB">
          <w:rPr>
            <w:noProof/>
            <w:webHidden/>
          </w:rPr>
          <w:tab/>
        </w:r>
        <w:r w:rsidR="006123FB">
          <w:rPr>
            <w:noProof/>
            <w:webHidden/>
          </w:rPr>
          <w:fldChar w:fldCharType="begin"/>
        </w:r>
        <w:r w:rsidR="006123FB">
          <w:rPr>
            <w:noProof/>
            <w:webHidden/>
          </w:rPr>
          <w:instrText xml:space="preserve"> PAGEREF _Toc175001377 \h </w:instrText>
        </w:r>
        <w:r w:rsidR="006123FB">
          <w:rPr>
            <w:noProof/>
            <w:webHidden/>
          </w:rPr>
        </w:r>
        <w:r w:rsidR="006123FB">
          <w:rPr>
            <w:noProof/>
            <w:webHidden/>
          </w:rPr>
          <w:fldChar w:fldCharType="separate"/>
        </w:r>
        <w:r w:rsidR="00606244">
          <w:rPr>
            <w:noProof/>
            <w:webHidden/>
          </w:rPr>
          <w:t>53</w:t>
        </w:r>
        <w:r w:rsidR="006123FB">
          <w:rPr>
            <w:noProof/>
            <w:webHidden/>
          </w:rPr>
          <w:fldChar w:fldCharType="end"/>
        </w:r>
      </w:hyperlink>
    </w:p>
    <w:p w14:paraId="7616B144" w14:textId="430AE5F0"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78" w:history="1">
        <w:r w:rsidR="006123FB" w:rsidRPr="00301406">
          <w:rPr>
            <w:rStyle w:val="af4"/>
            <w:noProof/>
          </w:rPr>
          <w:t>Статья 29. Придорожные полосы автомобильных дорог</w:t>
        </w:r>
        <w:r w:rsidR="006123FB">
          <w:rPr>
            <w:noProof/>
            <w:webHidden/>
          </w:rPr>
          <w:tab/>
        </w:r>
        <w:r w:rsidR="006123FB">
          <w:rPr>
            <w:noProof/>
            <w:webHidden/>
          </w:rPr>
          <w:fldChar w:fldCharType="begin"/>
        </w:r>
        <w:r w:rsidR="006123FB">
          <w:rPr>
            <w:noProof/>
            <w:webHidden/>
          </w:rPr>
          <w:instrText xml:space="preserve"> PAGEREF _Toc175001378 \h </w:instrText>
        </w:r>
        <w:r w:rsidR="006123FB">
          <w:rPr>
            <w:noProof/>
            <w:webHidden/>
          </w:rPr>
        </w:r>
        <w:r w:rsidR="006123FB">
          <w:rPr>
            <w:noProof/>
            <w:webHidden/>
          </w:rPr>
          <w:fldChar w:fldCharType="separate"/>
        </w:r>
        <w:r w:rsidR="00606244">
          <w:rPr>
            <w:noProof/>
            <w:webHidden/>
          </w:rPr>
          <w:t>54</w:t>
        </w:r>
        <w:r w:rsidR="006123FB">
          <w:rPr>
            <w:noProof/>
            <w:webHidden/>
          </w:rPr>
          <w:fldChar w:fldCharType="end"/>
        </w:r>
      </w:hyperlink>
    </w:p>
    <w:p w14:paraId="5F9B6E9E" w14:textId="431B677A"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79" w:history="1">
        <w:r w:rsidR="006123FB" w:rsidRPr="00301406">
          <w:rPr>
            <w:rStyle w:val="af4"/>
            <w:noProof/>
          </w:rPr>
          <w:t>Статья 30. Приаэродромная территория</w:t>
        </w:r>
        <w:r w:rsidR="006123FB">
          <w:rPr>
            <w:noProof/>
            <w:webHidden/>
          </w:rPr>
          <w:tab/>
        </w:r>
        <w:r w:rsidR="006123FB">
          <w:rPr>
            <w:noProof/>
            <w:webHidden/>
          </w:rPr>
          <w:fldChar w:fldCharType="begin"/>
        </w:r>
        <w:r w:rsidR="006123FB">
          <w:rPr>
            <w:noProof/>
            <w:webHidden/>
          </w:rPr>
          <w:instrText xml:space="preserve"> PAGEREF _Toc175001379 \h </w:instrText>
        </w:r>
        <w:r w:rsidR="006123FB">
          <w:rPr>
            <w:noProof/>
            <w:webHidden/>
          </w:rPr>
        </w:r>
        <w:r w:rsidR="006123FB">
          <w:rPr>
            <w:noProof/>
            <w:webHidden/>
          </w:rPr>
          <w:fldChar w:fldCharType="separate"/>
        </w:r>
        <w:r w:rsidR="00606244">
          <w:rPr>
            <w:noProof/>
            <w:webHidden/>
          </w:rPr>
          <w:t>56</w:t>
        </w:r>
        <w:r w:rsidR="006123FB">
          <w:rPr>
            <w:noProof/>
            <w:webHidden/>
          </w:rPr>
          <w:fldChar w:fldCharType="end"/>
        </w:r>
      </w:hyperlink>
    </w:p>
    <w:p w14:paraId="68EF9969" w14:textId="570EC5CF"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0" w:history="1">
        <w:r w:rsidR="006123FB" w:rsidRPr="00301406">
          <w:rPr>
            <w:rStyle w:val="af4"/>
            <w:noProof/>
          </w:rPr>
          <w:t>Статья 31. Зоны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6123FB">
          <w:rPr>
            <w:noProof/>
            <w:webHidden/>
          </w:rPr>
          <w:tab/>
        </w:r>
        <w:r w:rsidR="006123FB">
          <w:rPr>
            <w:noProof/>
            <w:webHidden/>
          </w:rPr>
          <w:fldChar w:fldCharType="begin"/>
        </w:r>
        <w:r w:rsidR="006123FB">
          <w:rPr>
            <w:noProof/>
            <w:webHidden/>
          </w:rPr>
          <w:instrText xml:space="preserve"> PAGEREF _Toc175001380 \h </w:instrText>
        </w:r>
        <w:r w:rsidR="006123FB">
          <w:rPr>
            <w:noProof/>
            <w:webHidden/>
          </w:rPr>
        </w:r>
        <w:r w:rsidR="006123FB">
          <w:rPr>
            <w:noProof/>
            <w:webHidden/>
          </w:rPr>
          <w:fldChar w:fldCharType="separate"/>
        </w:r>
        <w:r w:rsidR="00606244">
          <w:rPr>
            <w:noProof/>
            <w:webHidden/>
          </w:rPr>
          <w:t>56</w:t>
        </w:r>
        <w:r w:rsidR="006123FB">
          <w:rPr>
            <w:noProof/>
            <w:webHidden/>
          </w:rPr>
          <w:fldChar w:fldCharType="end"/>
        </w:r>
      </w:hyperlink>
    </w:p>
    <w:p w14:paraId="4ADD2E35" w14:textId="3CCE2287"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1" w:history="1">
        <w:r w:rsidR="006123FB" w:rsidRPr="00301406">
          <w:rPr>
            <w:rStyle w:val="af4"/>
            <w:noProof/>
          </w:rPr>
          <w:t>Статья 32. Охранные зоны объектов газораспределительной сети</w:t>
        </w:r>
        <w:r w:rsidR="006123FB">
          <w:rPr>
            <w:noProof/>
            <w:webHidden/>
          </w:rPr>
          <w:tab/>
        </w:r>
        <w:r w:rsidR="006123FB">
          <w:rPr>
            <w:noProof/>
            <w:webHidden/>
          </w:rPr>
          <w:fldChar w:fldCharType="begin"/>
        </w:r>
        <w:r w:rsidR="006123FB">
          <w:rPr>
            <w:noProof/>
            <w:webHidden/>
          </w:rPr>
          <w:instrText xml:space="preserve"> PAGEREF _Toc175001381 \h </w:instrText>
        </w:r>
        <w:r w:rsidR="006123FB">
          <w:rPr>
            <w:noProof/>
            <w:webHidden/>
          </w:rPr>
        </w:r>
        <w:r w:rsidR="006123FB">
          <w:rPr>
            <w:noProof/>
            <w:webHidden/>
          </w:rPr>
          <w:fldChar w:fldCharType="separate"/>
        </w:r>
        <w:r w:rsidR="00606244">
          <w:rPr>
            <w:noProof/>
            <w:webHidden/>
          </w:rPr>
          <w:t>57</w:t>
        </w:r>
        <w:r w:rsidR="006123FB">
          <w:rPr>
            <w:noProof/>
            <w:webHidden/>
          </w:rPr>
          <w:fldChar w:fldCharType="end"/>
        </w:r>
      </w:hyperlink>
    </w:p>
    <w:p w14:paraId="224271A9" w14:textId="26CACC0E"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2" w:history="1">
        <w:r w:rsidR="006123FB" w:rsidRPr="00301406">
          <w:rPr>
            <w:rStyle w:val="af4"/>
            <w:noProof/>
          </w:rPr>
          <w:t>Статья 33. Охранные зоны объектов магистральных газопроводов</w:t>
        </w:r>
        <w:r w:rsidR="006123FB">
          <w:rPr>
            <w:noProof/>
            <w:webHidden/>
          </w:rPr>
          <w:tab/>
        </w:r>
        <w:r w:rsidR="006123FB">
          <w:rPr>
            <w:noProof/>
            <w:webHidden/>
          </w:rPr>
          <w:fldChar w:fldCharType="begin"/>
        </w:r>
        <w:r w:rsidR="006123FB">
          <w:rPr>
            <w:noProof/>
            <w:webHidden/>
          </w:rPr>
          <w:instrText xml:space="preserve"> PAGEREF _Toc175001382 \h </w:instrText>
        </w:r>
        <w:r w:rsidR="006123FB">
          <w:rPr>
            <w:noProof/>
            <w:webHidden/>
          </w:rPr>
        </w:r>
        <w:r w:rsidR="006123FB">
          <w:rPr>
            <w:noProof/>
            <w:webHidden/>
          </w:rPr>
          <w:fldChar w:fldCharType="separate"/>
        </w:r>
        <w:r w:rsidR="00606244">
          <w:rPr>
            <w:noProof/>
            <w:webHidden/>
          </w:rPr>
          <w:t>59</w:t>
        </w:r>
        <w:r w:rsidR="006123FB">
          <w:rPr>
            <w:noProof/>
            <w:webHidden/>
          </w:rPr>
          <w:fldChar w:fldCharType="end"/>
        </w:r>
      </w:hyperlink>
    </w:p>
    <w:p w14:paraId="6A0F2208" w14:textId="08243A00"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3" w:history="1">
        <w:r w:rsidR="006123FB" w:rsidRPr="00301406">
          <w:rPr>
            <w:rStyle w:val="af4"/>
            <w:noProof/>
          </w:rPr>
          <w:t>Статья 34. Охранные зоны магистральных трубопроводов</w:t>
        </w:r>
        <w:r w:rsidR="006123FB">
          <w:rPr>
            <w:noProof/>
            <w:webHidden/>
          </w:rPr>
          <w:tab/>
        </w:r>
        <w:r w:rsidR="006123FB">
          <w:rPr>
            <w:noProof/>
            <w:webHidden/>
          </w:rPr>
          <w:fldChar w:fldCharType="begin"/>
        </w:r>
        <w:r w:rsidR="006123FB">
          <w:rPr>
            <w:noProof/>
            <w:webHidden/>
          </w:rPr>
          <w:instrText xml:space="preserve"> PAGEREF _Toc175001383 \h </w:instrText>
        </w:r>
        <w:r w:rsidR="006123FB">
          <w:rPr>
            <w:noProof/>
            <w:webHidden/>
          </w:rPr>
        </w:r>
        <w:r w:rsidR="006123FB">
          <w:rPr>
            <w:noProof/>
            <w:webHidden/>
          </w:rPr>
          <w:fldChar w:fldCharType="separate"/>
        </w:r>
        <w:r w:rsidR="00606244">
          <w:rPr>
            <w:noProof/>
            <w:webHidden/>
          </w:rPr>
          <w:t>62</w:t>
        </w:r>
        <w:r w:rsidR="006123FB">
          <w:rPr>
            <w:noProof/>
            <w:webHidden/>
          </w:rPr>
          <w:fldChar w:fldCharType="end"/>
        </w:r>
      </w:hyperlink>
    </w:p>
    <w:p w14:paraId="61996B3D" w14:textId="397237ED"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4" w:history="1">
        <w:r w:rsidR="006123FB" w:rsidRPr="00301406">
          <w:rPr>
            <w:rStyle w:val="af4"/>
            <w:noProof/>
          </w:rPr>
          <w:t>Статья 35. Охранные зоны тепловых сетей</w:t>
        </w:r>
        <w:r w:rsidR="006123FB">
          <w:rPr>
            <w:noProof/>
            <w:webHidden/>
          </w:rPr>
          <w:tab/>
        </w:r>
        <w:r w:rsidR="006123FB">
          <w:rPr>
            <w:noProof/>
            <w:webHidden/>
          </w:rPr>
          <w:fldChar w:fldCharType="begin"/>
        </w:r>
        <w:r w:rsidR="006123FB">
          <w:rPr>
            <w:noProof/>
            <w:webHidden/>
          </w:rPr>
          <w:instrText xml:space="preserve"> PAGEREF _Toc175001384 \h </w:instrText>
        </w:r>
        <w:r w:rsidR="006123FB">
          <w:rPr>
            <w:noProof/>
            <w:webHidden/>
          </w:rPr>
        </w:r>
        <w:r w:rsidR="006123FB">
          <w:rPr>
            <w:noProof/>
            <w:webHidden/>
          </w:rPr>
          <w:fldChar w:fldCharType="separate"/>
        </w:r>
        <w:r w:rsidR="00606244">
          <w:rPr>
            <w:noProof/>
            <w:webHidden/>
          </w:rPr>
          <w:t>64</w:t>
        </w:r>
        <w:r w:rsidR="006123FB">
          <w:rPr>
            <w:noProof/>
            <w:webHidden/>
          </w:rPr>
          <w:fldChar w:fldCharType="end"/>
        </w:r>
      </w:hyperlink>
    </w:p>
    <w:p w14:paraId="55B3F74C" w14:textId="1E51D273"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5" w:history="1">
        <w:r w:rsidR="006123FB" w:rsidRPr="00301406">
          <w:rPr>
            <w:rStyle w:val="af4"/>
            <w:noProof/>
          </w:rPr>
          <w:t>Статья 36. Охранные зоны объектов по производству электрической энергии</w:t>
        </w:r>
        <w:r w:rsidR="006123FB">
          <w:rPr>
            <w:noProof/>
            <w:webHidden/>
          </w:rPr>
          <w:tab/>
        </w:r>
        <w:r w:rsidR="006123FB">
          <w:rPr>
            <w:noProof/>
            <w:webHidden/>
          </w:rPr>
          <w:fldChar w:fldCharType="begin"/>
        </w:r>
        <w:r w:rsidR="006123FB">
          <w:rPr>
            <w:noProof/>
            <w:webHidden/>
          </w:rPr>
          <w:instrText xml:space="preserve"> PAGEREF _Toc175001385 \h </w:instrText>
        </w:r>
        <w:r w:rsidR="006123FB">
          <w:rPr>
            <w:noProof/>
            <w:webHidden/>
          </w:rPr>
        </w:r>
        <w:r w:rsidR="006123FB">
          <w:rPr>
            <w:noProof/>
            <w:webHidden/>
          </w:rPr>
          <w:fldChar w:fldCharType="separate"/>
        </w:r>
        <w:r w:rsidR="00606244">
          <w:rPr>
            <w:noProof/>
            <w:webHidden/>
          </w:rPr>
          <w:t>66</w:t>
        </w:r>
        <w:r w:rsidR="006123FB">
          <w:rPr>
            <w:noProof/>
            <w:webHidden/>
          </w:rPr>
          <w:fldChar w:fldCharType="end"/>
        </w:r>
      </w:hyperlink>
    </w:p>
    <w:p w14:paraId="74230D47" w14:textId="4E2D9C74"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6" w:history="1">
        <w:r w:rsidR="006123FB" w:rsidRPr="00301406">
          <w:rPr>
            <w:rStyle w:val="af4"/>
            <w:noProof/>
          </w:rPr>
          <w:t>Статья 37. Охранные зоны объектов электросетевого хозяйства</w:t>
        </w:r>
        <w:r w:rsidR="006123FB">
          <w:rPr>
            <w:noProof/>
            <w:webHidden/>
          </w:rPr>
          <w:tab/>
        </w:r>
        <w:r w:rsidR="006123FB">
          <w:rPr>
            <w:noProof/>
            <w:webHidden/>
          </w:rPr>
          <w:fldChar w:fldCharType="begin"/>
        </w:r>
        <w:r w:rsidR="006123FB">
          <w:rPr>
            <w:noProof/>
            <w:webHidden/>
          </w:rPr>
          <w:instrText xml:space="preserve"> PAGEREF _Toc175001386 \h </w:instrText>
        </w:r>
        <w:r w:rsidR="006123FB">
          <w:rPr>
            <w:noProof/>
            <w:webHidden/>
          </w:rPr>
        </w:r>
        <w:r w:rsidR="006123FB">
          <w:rPr>
            <w:noProof/>
            <w:webHidden/>
          </w:rPr>
          <w:fldChar w:fldCharType="separate"/>
        </w:r>
        <w:r w:rsidR="00606244">
          <w:rPr>
            <w:noProof/>
            <w:webHidden/>
          </w:rPr>
          <w:t>68</w:t>
        </w:r>
        <w:r w:rsidR="006123FB">
          <w:rPr>
            <w:noProof/>
            <w:webHidden/>
          </w:rPr>
          <w:fldChar w:fldCharType="end"/>
        </w:r>
      </w:hyperlink>
    </w:p>
    <w:p w14:paraId="7FC1417E" w14:textId="635BA052"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7" w:history="1">
        <w:r w:rsidR="006123FB" w:rsidRPr="00301406">
          <w:rPr>
            <w:rStyle w:val="af4"/>
            <w:noProof/>
          </w:rPr>
          <w:t>Статья 38. Охранные зоны линий и сооружений связи</w:t>
        </w:r>
        <w:r w:rsidR="006123FB">
          <w:rPr>
            <w:noProof/>
            <w:webHidden/>
          </w:rPr>
          <w:tab/>
        </w:r>
        <w:r w:rsidR="006123FB">
          <w:rPr>
            <w:noProof/>
            <w:webHidden/>
          </w:rPr>
          <w:fldChar w:fldCharType="begin"/>
        </w:r>
        <w:r w:rsidR="006123FB">
          <w:rPr>
            <w:noProof/>
            <w:webHidden/>
          </w:rPr>
          <w:instrText xml:space="preserve"> PAGEREF _Toc175001387 \h </w:instrText>
        </w:r>
        <w:r w:rsidR="006123FB">
          <w:rPr>
            <w:noProof/>
            <w:webHidden/>
          </w:rPr>
        </w:r>
        <w:r w:rsidR="006123FB">
          <w:rPr>
            <w:noProof/>
            <w:webHidden/>
          </w:rPr>
          <w:fldChar w:fldCharType="separate"/>
        </w:r>
        <w:r w:rsidR="00606244">
          <w:rPr>
            <w:noProof/>
            <w:webHidden/>
          </w:rPr>
          <w:t>71</w:t>
        </w:r>
        <w:r w:rsidR="006123FB">
          <w:rPr>
            <w:noProof/>
            <w:webHidden/>
          </w:rPr>
          <w:fldChar w:fldCharType="end"/>
        </w:r>
      </w:hyperlink>
    </w:p>
    <w:p w14:paraId="33FA83C6" w14:textId="389A315D"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8" w:history="1">
        <w:r w:rsidR="006123FB" w:rsidRPr="00301406">
          <w:rPr>
            <w:rStyle w:val="af4"/>
            <w:noProof/>
          </w:rPr>
          <w:t>Статья 39. Охранные зоны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006123FB">
          <w:rPr>
            <w:noProof/>
            <w:webHidden/>
          </w:rPr>
          <w:tab/>
        </w:r>
        <w:r w:rsidR="006123FB">
          <w:rPr>
            <w:noProof/>
            <w:webHidden/>
          </w:rPr>
          <w:fldChar w:fldCharType="begin"/>
        </w:r>
        <w:r w:rsidR="006123FB">
          <w:rPr>
            <w:noProof/>
            <w:webHidden/>
          </w:rPr>
          <w:instrText xml:space="preserve"> PAGEREF _Toc175001388 \h </w:instrText>
        </w:r>
        <w:r w:rsidR="006123FB">
          <w:rPr>
            <w:noProof/>
            <w:webHidden/>
          </w:rPr>
        </w:r>
        <w:r w:rsidR="006123FB">
          <w:rPr>
            <w:noProof/>
            <w:webHidden/>
          </w:rPr>
          <w:fldChar w:fldCharType="separate"/>
        </w:r>
        <w:r w:rsidR="00606244">
          <w:rPr>
            <w:noProof/>
            <w:webHidden/>
          </w:rPr>
          <w:t>73</w:t>
        </w:r>
        <w:r w:rsidR="006123FB">
          <w:rPr>
            <w:noProof/>
            <w:webHidden/>
          </w:rPr>
          <w:fldChar w:fldCharType="end"/>
        </w:r>
      </w:hyperlink>
    </w:p>
    <w:p w14:paraId="2C9E064B" w14:textId="453AFB0E"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89" w:history="1">
        <w:r w:rsidR="006123FB" w:rsidRPr="00301406">
          <w:rPr>
            <w:rStyle w:val="af4"/>
            <w:noProof/>
          </w:rPr>
          <w:t>Статья 40. Охранные зоны стационарных пунктов наблюдений за состоянием окружающей среды, ее загрязнением</w:t>
        </w:r>
        <w:r w:rsidR="006123FB">
          <w:rPr>
            <w:noProof/>
            <w:webHidden/>
          </w:rPr>
          <w:tab/>
        </w:r>
        <w:r w:rsidR="006123FB">
          <w:rPr>
            <w:noProof/>
            <w:webHidden/>
          </w:rPr>
          <w:fldChar w:fldCharType="begin"/>
        </w:r>
        <w:r w:rsidR="006123FB">
          <w:rPr>
            <w:noProof/>
            <w:webHidden/>
          </w:rPr>
          <w:instrText xml:space="preserve"> PAGEREF _Toc175001389 \h </w:instrText>
        </w:r>
        <w:r w:rsidR="006123FB">
          <w:rPr>
            <w:noProof/>
            <w:webHidden/>
          </w:rPr>
        </w:r>
        <w:r w:rsidR="006123FB">
          <w:rPr>
            <w:noProof/>
            <w:webHidden/>
          </w:rPr>
          <w:fldChar w:fldCharType="separate"/>
        </w:r>
        <w:r w:rsidR="00606244">
          <w:rPr>
            <w:noProof/>
            <w:webHidden/>
          </w:rPr>
          <w:t>74</w:t>
        </w:r>
        <w:r w:rsidR="006123FB">
          <w:rPr>
            <w:noProof/>
            <w:webHidden/>
          </w:rPr>
          <w:fldChar w:fldCharType="end"/>
        </w:r>
      </w:hyperlink>
    </w:p>
    <w:p w14:paraId="45642A09" w14:textId="51ACE3D7"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0" w:history="1">
        <w:r w:rsidR="006123FB" w:rsidRPr="00301406">
          <w:rPr>
            <w:rStyle w:val="af4"/>
            <w:noProof/>
          </w:rPr>
          <w:t>Статья 41. Охранные зоны железных дорог</w:t>
        </w:r>
        <w:r w:rsidR="006123FB">
          <w:rPr>
            <w:noProof/>
            <w:webHidden/>
          </w:rPr>
          <w:tab/>
        </w:r>
        <w:r w:rsidR="006123FB">
          <w:rPr>
            <w:noProof/>
            <w:webHidden/>
          </w:rPr>
          <w:fldChar w:fldCharType="begin"/>
        </w:r>
        <w:r w:rsidR="006123FB">
          <w:rPr>
            <w:noProof/>
            <w:webHidden/>
          </w:rPr>
          <w:instrText xml:space="preserve"> PAGEREF _Toc175001390 \h </w:instrText>
        </w:r>
        <w:r w:rsidR="006123FB">
          <w:rPr>
            <w:noProof/>
            <w:webHidden/>
          </w:rPr>
        </w:r>
        <w:r w:rsidR="006123FB">
          <w:rPr>
            <w:noProof/>
            <w:webHidden/>
          </w:rPr>
          <w:fldChar w:fldCharType="separate"/>
        </w:r>
        <w:r w:rsidR="00606244">
          <w:rPr>
            <w:noProof/>
            <w:webHidden/>
          </w:rPr>
          <w:t>75</w:t>
        </w:r>
        <w:r w:rsidR="006123FB">
          <w:rPr>
            <w:noProof/>
            <w:webHidden/>
          </w:rPr>
          <w:fldChar w:fldCharType="end"/>
        </w:r>
      </w:hyperlink>
    </w:p>
    <w:p w14:paraId="2EAD7D5A" w14:textId="4D62C977"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1" w:history="1">
        <w:r w:rsidR="006123FB" w:rsidRPr="00301406">
          <w:rPr>
            <w:rStyle w:val="af4"/>
            <w:noProof/>
          </w:rPr>
          <w:t>Статья 42. Зона санитарной охраны водопроводных сооружений</w:t>
        </w:r>
        <w:r w:rsidR="006123FB">
          <w:rPr>
            <w:noProof/>
            <w:webHidden/>
          </w:rPr>
          <w:tab/>
        </w:r>
        <w:r w:rsidR="006123FB">
          <w:rPr>
            <w:noProof/>
            <w:webHidden/>
          </w:rPr>
          <w:fldChar w:fldCharType="begin"/>
        </w:r>
        <w:r w:rsidR="006123FB">
          <w:rPr>
            <w:noProof/>
            <w:webHidden/>
          </w:rPr>
          <w:instrText xml:space="preserve"> PAGEREF _Toc175001391 \h </w:instrText>
        </w:r>
        <w:r w:rsidR="006123FB">
          <w:rPr>
            <w:noProof/>
            <w:webHidden/>
          </w:rPr>
        </w:r>
        <w:r w:rsidR="006123FB">
          <w:rPr>
            <w:noProof/>
            <w:webHidden/>
          </w:rPr>
          <w:fldChar w:fldCharType="separate"/>
        </w:r>
        <w:r w:rsidR="00606244">
          <w:rPr>
            <w:noProof/>
            <w:webHidden/>
          </w:rPr>
          <w:t>76</w:t>
        </w:r>
        <w:r w:rsidR="006123FB">
          <w:rPr>
            <w:noProof/>
            <w:webHidden/>
          </w:rPr>
          <w:fldChar w:fldCharType="end"/>
        </w:r>
      </w:hyperlink>
    </w:p>
    <w:p w14:paraId="50AEB69E" w14:textId="2E1AC612"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2" w:history="1">
        <w:r w:rsidR="006123FB" w:rsidRPr="00301406">
          <w:rPr>
            <w:rStyle w:val="af4"/>
            <w:noProof/>
          </w:rPr>
          <w:t>Статья 43. Санитарно-защитные полосы водоводов</w:t>
        </w:r>
        <w:r w:rsidR="006123FB">
          <w:rPr>
            <w:noProof/>
            <w:webHidden/>
          </w:rPr>
          <w:tab/>
        </w:r>
        <w:r w:rsidR="006123FB">
          <w:rPr>
            <w:noProof/>
            <w:webHidden/>
          </w:rPr>
          <w:fldChar w:fldCharType="begin"/>
        </w:r>
        <w:r w:rsidR="006123FB">
          <w:rPr>
            <w:noProof/>
            <w:webHidden/>
          </w:rPr>
          <w:instrText xml:space="preserve"> PAGEREF _Toc175001392 \h </w:instrText>
        </w:r>
        <w:r w:rsidR="006123FB">
          <w:rPr>
            <w:noProof/>
            <w:webHidden/>
          </w:rPr>
        </w:r>
        <w:r w:rsidR="006123FB">
          <w:rPr>
            <w:noProof/>
            <w:webHidden/>
          </w:rPr>
          <w:fldChar w:fldCharType="separate"/>
        </w:r>
        <w:r w:rsidR="00606244">
          <w:rPr>
            <w:noProof/>
            <w:webHidden/>
          </w:rPr>
          <w:t>78</w:t>
        </w:r>
        <w:r w:rsidR="006123FB">
          <w:rPr>
            <w:noProof/>
            <w:webHidden/>
          </w:rPr>
          <w:fldChar w:fldCharType="end"/>
        </w:r>
      </w:hyperlink>
    </w:p>
    <w:p w14:paraId="59A0ABD4" w14:textId="6D9A857B"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3" w:history="1">
        <w:r w:rsidR="006123FB" w:rsidRPr="00301406">
          <w:rPr>
            <w:rStyle w:val="af4"/>
            <w:noProof/>
          </w:rPr>
          <w:t>Статья 44.</w:t>
        </w:r>
        <w:r w:rsidR="006123FB" w:rsidRPr="00301406">
          <w:rPr>
            <w:rStyle w:val="af4"/>
            <w:noProof/>
            <w:lang w:val="en-US"/>
          </w:rPr>
          <w:t xml:space="preserve"> I</w:t>
        </w:r>
        <w:r w:rsidR="006123FB" w:rsidRPr="00301406">
          <w:rPr>
            <w:rStyle w:val="af4"/>
            <w:noProof/>
          </w:rPr>
          <w:t xml:space="preserve"> пояс зоны санитарной охраны поверхностного источника питьевого водоснабжения</w:t>
        </w:r>
        <w:r w:rsidR="006123FB">
          <w:rPr>
            <w:noProof/>
            <w:webHidden/>
          </w:rPr>
          <w:tab/>
        </w:r>
        <w:r w:rsidR="006123FB">
          <w:rPr>
            <w:noProof/>
            <w:webHidden/>
          </w:rPr>
          <w:fldChar w:fldCharType="begin"/>
        </w:r>
        <w:r w:rsidR="006123FB">
          <w:rPr>
            <w:noProof/>
            <w:webHidden/>
          </w:rPr>
          <w:instrText xml:space="preserve"> PAGEREF _Toc175001393 \h </w:instrText>
        </w:r>
        <w:r w:rsidR="006123FB">
          <w:rPr>
            <w:noProof/>
            <w:webHidden/>
          </w:rPr>
        </w:r>
        <w:r w:rsidR="006123FB">
          <w:rPr>
            <w:noProof/>
            <w:webHidden/>
          </w:rPr>
          <w:fldChar w:fldCharType="separate"/>
        </w:r>
        <w:r w:rsidR="00606244">
          <w:rPr>
            <w:noProof/>
            <w:webHidden/>
          </w:rPr>
          <w:t>79</w:t>
        </w:r>
        <w:r w:rsidR="006123FB">
          <w:rPr>
            <w:noProof/>
            <w:webHidden/>
          </w:rPr>
          <w:fldChar w:fldCharType="end"/>
        </w:r>
      </w:hyperlink>
    </w:p>
    <w:p w14:paraId="03ECDB75" w14:textId="79FBE10A"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4" w:history="1">
        <w:r w:rsidR="006123FB" w:rsidRPr="00301406">
          <w:rPr>
            <w:rStyle w:val="af4"/>
            <w:noProof/>
          </w:rPr>
          <w:t>Статья 45.</w:t>
        </w:r>
        <w:r w:rsidR="006123FB" w:rsidRPr="00301406">
          <w:rPr>
            <w:rStyle w:val="af4"/>
            <w:noProof/>
            <w:lang w:val="en-US"/>
          </w:rPr>
          <w:t xml:space="preserve"> I</w:t>
        </w:r>
        <w:r w:rsidR="006123FB" w:rsidRPr="00301406">
          <w:rPr>
            <w:rStyle w:val="af4"/>
            <w:noProof/>
          </w:rPr>
          <w:t xml:space="preserve"> пояс зоны санитарной охраны подземного источника питьевого водоснабжения</w:t>
        </w:r>
        <w:r w:rsidR="006123FB">
          <w:rPr>
            <w:noProof/>
            <w:webHidden/>
          </w:rPr>
          <w:tab/>
        </w:r>
        <w:r w:rsidR="006123FB">
          <w:rPr>
            <w:noProof/>
            <w:webHidden/>
          </w:rPr>
          <w:fldChar w:fldCharType="begin"/>
        </w:r>
        <w:r w:rsidR="006123FB">
          <w:rPr>
            <w:noProof/>
            <w:webHidden/>
          </w:rPr>
          <w:instrText xml:space="preserve"> PAGEREF _Toc175001394 \h </w:instrText>
        </w:r>
        <w:r w:rsidR="006123FB">
          <w:rPr>
            <w:noProof/>
            <w:webHidden/>
          </w:rPr>
        </w:r>
        <w:r w:rsidR="006123FB">
          <w:rPr>
            <w:noProof/>
            <w:webHidden/>
          </w:rPr>
          <w:fldChar w:fldCharType="separate"/>
        </w:r>
        <w:r w:rsidR="00606244">
          <w:rPr>
            <w:noProof/>
            <w:webHidden/>
          </w:rPr>
          <w:t>80</w:t>
        </w:r>
        <w:r w:rsidR="006123FB">
          <w:rPr>
            <w:noProof/>
            <w:webHidden/>
          </w:rPr>
          <w:fldChar w:fldCharType="end"/>
        </w:r>
      </w:hyperlink>
    </w:p>
    <w:p w14:paraId="30ABB926" w14:textId="32A43EA0"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5" w:history="1">
        <w:r w:rsidR="006123FB" w:rsidRPr="00301406">
          <w:rPr>
            <w:rStyle w:val="af4"/>
            <w:noProof/>
          </w:rPr>
          <w:t>Статья 46.</w:t>
        </w:r>
        <w:r w:rsidR="006123FB" w:rsidRPr="00301406">
          <w:rPr>
            <w:rStyle w:val="af4"/>
            <w:noProof/>
            <w:lang w:val="en-US"/>
          </w:rPr>
          <w:t xml:space="preserve"> II</w:t>
        </w:r>
        <w:r w:rsidR="006123FB" w:rsidRPr="00301406">
          <w:rPr>
            <w:rStyle w:val="af4"/>
            <w:noProof/>
          </w:rPr>
          <w:t xml:space="preserve"> пояс зоны санитарной охраны поверхностного источника питьевого водоснабжения</w:t>
        </w:r>
        <w:r w:rsidR="006123FB">
          <w:rPr>
            <w:noProof/>
            <w:webHidden/>
          </w:rPr>
          <w:tab/>
        </w:r>
        <w:r w:rsidR="006123FB">
          <w:rPr>
            <w:noProof/>
            <w:webHidden/>
          </w:rPr>
          <w:fldChar w:fldCharType="begin"/>
        </w:r>
        <w:r w:rsidR="006123FB">
          <w:rPr>
            <w:noProof/>
            <w:webHidden/>
          </w:rPr>
          <w:instrText xml:space="preserve"> PAGEREF _Toc175001395 \h </w:instrText>
        </w:r>
        <w:r w:rsidR="006123FB">
          <w:rPr>
            <w:noProof/>
            <w:webHidden/>
          </w:rPr>
        </w:r>
        <w:r w:rsidR="006123FB">
          <w:rPr>
            <w:noProof/>
            <w:webHidden/>
          </w:rPr>
          <w:fldChar w:fldCharType="separate"/>
        </w:r>
        <w:r w:rsidR="00606244">
          <w:rPr>
            <w:noProof/>
            <w:webHidden/>
          </w:rPr>
          <w:t>81</w:t>
        </w:r>
        <w:r w:rsidR="006123FB">
          <w:rPr>
            <w:noProof/>
            <w:webHidden/>
          </w:rPr>
          <w:fldChar w:fldCharType="end"/>
        </w:r>
      </w:hyperlink>
    </w:p>
    <w:p w14:paraId="46EAAFA3" w14:textId="317A7A20"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6" w:history="1">
        <w:r w:rsidR="006123FB" w:rsidRPr="00301406">
          <w:rPr>
            <w:rStyle w:val="af4"/>
            <w:noProof/>
          </w:rPr>
          <w:t>Статья 47.</w:t>
        </w:r>
        <w:r w:rsidR="006123FB" w:rsidRPr="00301406">
          <w:rPr>
            <w:rStyle w:val="af4"/>
            <w:noProof/>
            <w:lang w:val="en-US"/>
          </w:rPr>
          <w:t xml:space="preserve"> II</w:t>
        </w:r>
        <w:r w:rsidR="006123FB" w:rsidRPr="00301406">
          <w:rPr>
            <w:rStyle w:val="af4"/>
            <w:noProof/>
          </w:rPr>
          <w:t xml:space="preserve"> пояс зоны санитарной охраны подземного источника питьевого водоснабжения</w:t>
        </w:r>
        <w:r w:rsidR="006123FB">
          <w:rPr>
            <w:noProof/>
            <w:webHidden/>
          </w:rPr>
          <w:tab/>
        </w:r>
        <w:r w:rsidR="006123FB">
          <w:rPr>
            <w:noProof/>
            <w:webHidden/>
          </w:rPr>
          <w:fldChar w:fldCharType="begin"/>
        </w:r>
        <w:r w:rsidR="006123FB">
          <w:rPr>
            <w:noProof/>
            <w:webHidden/>
          </w:rPr>
          <w:instrText xml:space="preserve"> PAGEREF _Toc175001396 \h </w:instrText>
        </w:r>
        <w:r w:rsidR="006123FB">
          <w:rPr>
            <w:noProof/>
            <w:webHidden/>
          </w:rPr>
        </w:r>
        <w:r w:rsidR="006123FB">
          <w:rPr>
            <w:noProof/>
            <w:webHidden/>
          </w:rPr>
          <w:fldChar w:fldCharType="separate"/>
        </w:r>
        <w:r w:rsidR="00606244">
          <w:rPr>
            <w:noProof/>
            <w:webHidden/>
          </w:rPr>
          <w:t>83</w:t>
        </w:r>
        <w:r w:rsidR="006123FB">
          <w:rPr>
            <w:noProof/>
            <w:webHidden/>
          </w:rPr>
          <w:fldChar w:fldCharType="end"/>
        </w:r>
      </w:hyperlink>
    </w:p>
    <w:p w14:paraId="3460C8F9" w14:textId="581C5A9A"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7" w:history="1">
        <w:r w:rsidR="006123FB" w:rsidRPr="00301406">
          <w:rPr>
            <w:rStyle w:val="af4"/>
            <w:noProof/>
          </w:rPr>
          <w:t>Статья 48.</w:t>
        </w:r>
        <w:r w:rsidR="006123FB" w:rsidRPr="00301406">
          <w:rPr>
            <w:rStyle w:val="af4"/>
            <w:noProof/>
            <w:lang w:val="en-US"/>
          </w:rPr>
          <w:t xml:space="preserve"> III</w:t>
        </w:r>
        <w:r w:rsidR="006123FB" w:rsidRPr="00301406">
          <w:rPr>
            <w:rStyle w:val="af4"/>
            <w:noProof/>
          </w:rPr>
          <w:t xml:space="preserve"> пояс зоны санитарной охраны поверхностного источника питьевого водоснабжения</w:t>
        </w:r>
        <w:r w:rsidR="006123FB">
          <w:rPr>
            <w:noProof/>
            <w:webHidden/>
          </w:rPr>
          <w:tab/>
        </w:r>
        <w:r w:rsidR="006123FB">
          <w:rPr>
            <w:noProof/>
            <w:webHidden/>
          </w:rPr>
          <w:fldChar w:fldCharType="begin"/>
        </w:r>
        <w:r w:rsidR="006123FB">
          <w:rPr>
            <w:noProof/>
            <w:webHidden/>
          </w:rPr>
          <w:instrText xml:space="preserve"> PAGEREF _Toc175001397 \h </w:instrText>
        </w:r>
        <w:r w:rsidR="006123FB">
          <w:rPr>
            <w:noProof/>
            <w:webHidden/>
          </w:rPr>
        </w:r>
        <w:r w:rsidR="006123FB">
          <w:rPr>
            <w:noProof/>
            <w:webHidden/>
          </w:rPr>
          <w:fldChar w:fldCharType="separate"/>
        </w:r>
        <w:r w:rsidR="00606244">
          <w:rPr>
            <w:noProof/>
            <w:webHidden/>
          </w:rPr>
          <w:t>84</w:t>
        </w:r>
        <w:r w:rsidR="006123FB">
          <w:rPr>
            <w:noProof/>
            <w:webHidden/>
          </w:rPr>
          <w:fldChar w:fldCharType="end"/>
        </w:r>
      </w:hyperlink>
    </w:p>
    <w:p w14:paraId="000ABA40" w14:textId="12033233"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8" w:history="1">
        <w:r w:rsidR="006123FB" w:rsidRPr="00301406">
          <w:rPr>
            <w:rStyle w:val="af4"/>
            <w:noProof/>
          </w:rPr>
          <w:t>Статья 49.</w:t>
        </w:r>
        <w:r w:rsidR="006123FB" w:rsidRPr="00301406">
          <w:rPr>
            <w:rStyle w:val="af4"/>
            <w:noProof/>
            <w:lang w:val="en-US"/>
          </w:rPr>
          <w:t xml:space="preserve"> III</w:t>
        </w:r>
        <w:r w:rsidR="006123FB" w:rsidRPr="00301406">
          <w:rPr>
            <w:rStyle w:val="af4"/>
            <w:noProof/>
          </w:rPr>
          <w:t xml:space="preserve"> пояс зоны санитарной охраны подземного источника питьевого водоснабжения</w:t>
        </w:r>
        <w:r w:rsidR="006123FB">
          <w:rPr>
            <w:noProof/>
            <w:webHidden/>
          </w:rPr>
          <w:tab/>
        </w:r>
        <w:r w:rsidR="006123FB">
          <w:rPr>
            <w:noProof/>
            <w:webHidden/>
          </w:rPr>
          <w:fldChar w:fldCharType="begin"/>
        </w:r>
        <w:r w:rsidR="006123FB">
          <w:rPr>
            <w:noProof/>
            <w:webHidden/>
          </w:rPr>
          <w:instrText xml:space="preserve"> PAGEREF _Toc175001398 \h </w:instrText>
        </w:r>
        <w:r w:rsidR="006123FB">
          <w:rPr>
            <w:noProof/>
            <w:webHidden/>
          </w:rPr>
        </w:r>
        <w:r w:rsidR="006123FB">
          <w:rPr>
            <w:noProof/>
            <w:webHidden/>
          </w:rPr>
          <w:fldChar w:fldCharType="separate"/>
        </w:r>
        <w:r w:rsidR="00606244">
          <w:rPr>
            <w:noProof/>
            <w:webHidden/>
          </w:rPr>
          <w:t>85</w:t>
        </w:r>
        <w:r w:rsidR="006123FB">
          <w:rPr>
            <w:noProof/>
            <w:webHidden/>
          </w:rPr>
          <w:fldChar w:fldCharType="end"/>
        </w:r>
      </w:hyperlink>
    </w:p>
    <w:p w14:paraId="3697C8CC" w14:textId="45E1870B"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399" w:history="1">
        <w:r w:rsidR="006123FB" w:rsidRPr="00301406">
          <w:rPr>
            <w:rStyle w:val="af4"/>
            <w:noProof/>
          </w:rPr>
          <w:t>Статья 50. Водоохранные зоны</w:t>
        </w:r>
        <w:r w:rsidR="006123FB">
          <w:rPr>
            <w:noProof/>
            <w:webHidden/>
          </w:rPr>
          <w:tab/>
        </w:r>
        <w:r w:rsidR="006123FB">
          <w:rPr>
            <w:noProof/>
            <w:webHidden/>
          </w:rPr>
          <w:fldChar w:fldCharType="begin"/>
        </w:r>
        <w:r w:rsidR="006123FB">
          <w:rPr>
            <w:noProof/>
            <w:webHidden/>
          </w:rPr>
          <w:instrText xml:space="preserve"> PAGEREF _Toc175001399 \h </w:instrText>
        </w:r>
        <w:r w:rsidR="006123FB">
          <w:rPr>
            <w:noProof/>
            <w:webHidden/>
          </w:rPr>
        </w:r>
        <w:r w:rsidR="006123FB">
          <w:rPr>
            <w:noProof/>
            <w:webHidden/>
          </w:rPr>
          <w:fldChar w:fldCharType="separate"/>
        </w:r>
        <w:r w:rsidR="00606244">
          <w:rPr>
            <w:noProof/>
            <w:webHidden/>
          </w:rPr>
          <w:t>87</w:t>
        </w:r>
        <w:r w:rsidR="006123FB">
          <w:rPr>
            <w:noProof/>
            <w:webHidden/>
          </w:rPr>
          <w:fldChar w:fldCharType="end"/>
        </w:r>
      </w:hyperlink>
    </w:p>
    <w:p w14:paraId="77FEFFA4" w14:textId="2D372EDB"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0" w:history="1">
        <w:r w:rsidR="006123FB" w:rsidRPr="00301406">
          <w:rPr>
            <w:rStyle w:val="af4"/>
            <w:noProof/>
          </w:rPr>
          <w:t>Статья 51. Прибрежные защитные полосы</w:t>
        </w:r>
        <w:r w:rsidR="006123FB">
          <w:rPr>
            <w:noProof/>
            <w:webHidden/>
          </w:rPr>
          <w:tab/>
        </w:r>
        <w:r w:rsidR="006123FB">
          <w:rPr>
            <w:noProof/>
            <w:webHidden/>
          </w:rPr>
          <w:fldChar w:fldCharType="begin"/>
        </w:r>
        <w:r w:rsidR="006123FB">
          <w:rPr>
            <w:noProof/>
            <w:webHidden/>
          </w:rPr>
          <w:instrText xml:space="preserve"> PAGEREF _Toc175001400 \h </w:instrText>
        </w:r>
        <w:r w:rsidR="006123FB">
          <w:rPr>
            <w:noProof/>
            <w:webHidden/>
          </w:rPr>
        </w:r>
        <w:r w:rsidR="006123FB">
          <w:rPr>
            <w:noProof/>
            <w:webHidden/>
          </w:rPr>
          <w:fldChar w:fldCharType="separate"/>
        </w:r>
        <w:r w:rsidR="00606244">
          <w:rPr>
            <w:noProof/>
            <w:webHidden/>
          </w:rPr>
          <w:t>88</w:t>
        </w:r>
        <w:r w:rsidR="006123FB">
          <w:rPr>
            <w:noProof/>
            <w:webHidden/>
          </w:rPr>
          <w:fldChar w:fldCharType="end"/>
        </w:r>
      </w:hyperlink>
    </w:p>
    <w:p w14:paraId="0CA233A3" w14:textId="506722D9"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1" w:history="1">
        <w:r w:rsidR="006123FB" w:rsidRPr="00301406">
          <w:rPr>
            <w:rStyle w:val="af4"/>
            <w:noProof/>
          </w:rPr>
          <w:t>Статья 52. Зоны затопления и подтопления</w:t>
        </w:r>
        <w:r w:rsidR="006123FB">
          <w:rPr>
            <w:noProof/>
            <w:webHidden/>
          </w:rPr>
          <w:tab/>
        </w:r>
        <w:r w:rsidR="006123FB">
          <w:rPr>
            <w:noProof/>
            <w:webHidden/>
          </w:rPr>
          <w:fldChar w:fldCharType="begin"/>
        </w:r>
        <w:r w:rsidR="006123FB">
          <w:rPr>
            <w:noProof/>
            <w:webHidden/>
          </w:rPr>
          <w:instrText xml:space="preserve"> PAGEREF _Toc175001401 \h </w:instrText>
        </w:r>
        <w:r w:rsidR="006123FB">
          <w:rPr>
            <w:noProof/>
            <w:webHidden/>
          </w:rPr>
        </w:r>
        <w:r w:rsidR="006123FB">
          <w:rPr>
            <w:noProof/>
            <w:webHidden/>
          </w:rPr>
          <w:fldChar w:fldCharType="separate"/>
        </w:r>
        <w:r w:rsidR="00606244">
          <w:rPr>
            <w:noProof/>
            <w:webHidden/>
          </w:rPr>
          <w:t>89</w:t>
        </w:r>
        <w:r w:rsidR="006123FB">
          <w:rPr>
            <w:noProof/>
            <w:webHidden/>
          </w:rPr>
          <w:fldChar w:fldCharType="end"/>
        </w:r>
      </w:hyperlink>
    </w:p>
    <w:p w14:paraId="45A3ADD6" w14:textId="5AF6E127"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2" w:history="1">
        <w:r w:rsidR="006123FB" w:rsidRPr="00301406">
          <w:rPr>
            <w:rStyle w:val="af4"/>
            <w:noProof/>
          </w:rPr>
          <w:t>Статья 53. Зоны с особыми условиями использования земель для обеспечения функционирования военных объектов</w:t>
        </w:r>
        <w:r w:rsidR="006123FB">
          <w:rPr>
            <w:noProof/>
            <w:webHidden/>
          </w:rPr>
          <w:tab/>
        </w:r>
        <w:r w:rsidR="006123FB">
          <w:rPr>
            <w:noProof/>
            <w:webHidden/>
          </w:rPr>
          <w:fldChar w:fldCharType="begin"/>
        </w:r>
        <w:r w:rsidR="006123FB">
          <w:rPr>
            <w:noProof/>
            <w:webHidden/>
          </w:rPr>
          <w:instrText xml:space="preserve"> PAGEREF _Toc175001402 \h </w:instrText>
        </w:r>
        <w:r w:rsidR="006123FB">
          <w:rPr>
            <w:noProof/>
            <w:webHidden/>
          </w:rPr>
        </w:r>
        <w:r w:rsidR="006123FB">
          <w:rPr>
            <w:noProof/>
            <w:webHidden/>
          </w:rPr>
          <w:fldChar w:fldCharType="separate"/>
        </w:r>
        <w:r w:rsidR="00606244">
          <w:rPr>
            <w:noProof/>
            <w:webHidden/>
          </w:rPr>
          <w:t>91</w:t>
        </w:r>
        <w:r w:rsidR="006123FB">
          <w:rPr>
            <w:noProof/>
            <w:webHidden/>
          </w:rPr>
          <w:fldChar w:fldCharType="end"/>
        </w:r>
      </w:hyperlink>
    </w:p>
    <w:p w14:paraId="3350B85E" w14:textId="493F8E7B"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3" w:history="1">
        <w:r w:rsidR="006123FB" w:rsidRPr="00301406">
          <w:rPr>
            <w:rStyle w:val="af4"/>
            <w:noProof/>
          </w:rPr>
          <w:t>Статья 54. Охранные зоны государственных природных заповедников, национальных парков, природных парков и памятников природы</w:t>
        </w:r>
        <w:r w:rsidR="006123FB">
          <w:rPr>
            <w:noProof/>
            <w:webHidden/>
          </w:rPr>
          <w:tab/>
        </w:r>
        <w:r w:rsidR="006123FB">
          <w:rPr>
            <w:noProof/>
            <w:webHidden/>
          </w:rPr>
          <w:fldChar w:fldCharType="begin"/>
        </w:r>
        <w:r w:rsidR="006123FB">
          <w:rPr>
            <w:noProof/>
            <w:webHidden/>
          </w:rPr>
          <w:instrText xml:space="preserve"> PAGEREF _Toc175001403 \h </w:instrText>
        </w:r>
        <w:r w:rsidR="006123FB">
          <w:rPr>
            <w:noProof/>
            <w:webHidden/>
          </w:rPr>
        </w:r>
        <w:r w:rsidR="006123FB">
          <w:rPr>
            <w:noProof/>
            <w:webHidden/>
          </w:rPr>
          <w:fldChar w:fldCharType="separate"/>
        </w:r>
        <w:r w:rsidR="00606244">
          <w:rPr>
            <w:noProof/>
            <w:webHidden/>
          </w:rPr>
          <w:t>92</w:t>
        </w:r>
        <w:r w:rsidR="006123FB">
          <w:rPr>
            <w:noProof/>
            <w:webHidden/>
          </w:rPr>
          <w:fldChar w:fldCharType="end"/>
        </w:r>
      </w:hyperlink>
    </w:p>
    <w:p w14:paraId="3ABDCEE2" w14:textId="7AD38D62"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4" w:history="1">
        <w:r w:rsidR="006123FB" w:rsidRPr="00301406">
          <w:rPr>
            <w:rStyle w:val="af4"/>
            <w:noProof/>
          </w:rPr>
          <w:t>Статья 55. Зоны охраны объектов культурного наследия</w:t>
        </w:r>
        <w:r w:rsidR="006123FB">
          <w:rPr>
            <w:noProof/>
            <w:webHidden/>
          </w:rPr>
          <w:tab/>
        </w:r>
        <w:r w:rsidR="006123FB">
          <w:rPr>
            <w:noProof/>
            <w:webHidden/>
          </w:rPr>
          <w:fldChar w:fldCharType="begin"/>
        </w:r>
        <w:r w:rsidR="006123FB">
          <w:rPr>
            <w:noProof/>
            <w:webHidden/>
          </w:rPr>
          <w:instrText xml:space="preserve"> PAGEREF _Toc175001404 \h </w:instrText>
        </w:r>
        <w:r w:rsidR="006123FB">
          <w:rPr>
            <w:noProof/>
            <w:webHidden/>
          </w:rPr>
        </w:r>
        <w:r w:rsidR="006123FB">
          <w:rPr>
            <w:noProof/>
            <w:webHidden/>
          </w:rPr>
          <w:fldChar w:fldCharType="separate"/>
        </w:r>
        <w:r w:rsidR="00606244">
          <w:rPr>
            <w:noProof/>
            <w:webHidden/>
          </w:rPr>
          <w:t>93</w:t>
        </w:r>
        <w:r w:rsidR="006123FB">
          <w:rPr>
            <w:noProof/>
            <w:webHidden/>
          </w:rPr>
          <w:fldChar w:fldCharType="end"/>
        </w:r>
      </w:hyperlink>
    </w:p>
    <w:p w14:paraId="1EB67AB0" w14:textId="6186C2AB"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5" w:history="1">
        <w:r w:rsidR="006123FB" w:rsidRPr="00301406">
          <w:rPr>
            <w:rStyle w:val="af4"/>
            <w:noProof/>
          </w:rPr>
          <w:t>Статья 56. Защитные зоны объектов культурного наследия</w:t>
        </w:r>
        <w:r w:rsidR="006123FB">
          <w:rPr>
            <w:noProof/>
            <w:webHidden/>
          </w:rPr>
          <w:tab/>
        </w:r>
        <w:r w:rsidR="006123FB">
          <w:rPr>
            <w:noProof/>
            <w:webHidden/>
          </w:rPr>
          <w:fldChar w:fldCharType="begin"/>
        </w:r>
        <w:r w:rsidR="006123FB">
          <w:rPr>
            <w:noProof/>
            <w:webHidden/>
          </w:rPr>
          <w:instrText xml:space="preserve"> PAGEREF _Toc175001405 \h </w:instrText>
        </w:r>
        <w:r w:rsidR="006123FB">
          <w:rPr>
            <w:noProof/>
            <w:webHidden/>
          </w:rPr>
        </w:r>
        <w:r w:rsidR="006123FB">
          <w:rPr>
            <w:noProof/>
            <w:webHidden/>
          </w:rPr>
          <w:fldChar w:fldCharType="separate"/>
        </w:r>
        <w:r w:rsidR="00606244">
          <w:rPr>
            <w:noProof/>
            <w:webHidden/>
          </w:rPr>
          <w:t>96</w:t>
        </w:r>
        <w:r w:rsidR="006123FB">
          <w:rPr>
            <w:noProof/>
            <w:webHidden/>
          </w:rPr>
          <w:fldChar w:fldCharType="end"/>
        </w:r>
      </w:hyperlink>
    </w:p>
    <w:p w14:paraId="598D6975" w14:textId="7F51B1B2"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6" w:history="1">
        <w:r w:rsidR="006123FB" w:rsidRPr="00301406">
          <w:rPr>
            <w:rStyle w:val="af4"/>
            <w:noProof/>
          </w:rPr>
          <w:t>Статья 57. Береговые полосы</w:t>
        </w:r>
        <w:r w:rsidR="006123FB">
          <w:rPr>
            <w:noProof/>
            <w:webHidden/>
          </w:rPr>
          <w:tab/>
        </w:r>
        <w:r w:rsidR="006123FB">
          <w:rPr>
            <w:noProof/>
            <w:webHidden/>
          </w:rPr>
          <w:fldChar w:fldCharType="begin"/>
        </w:r>
        <w:r w:rsidR="006123FB">
          <w:rPr>
            <w:noProof/>
            <w:webHidden/>
          </w:rPr>
          <w:instrText xml:space="preserve"> PAGEREF _Toc175001406 \h </w:instrText>
        </w:r>
        <w:r w:rsidR="006123FB">
          <w:rPr>
            <w:noProof/>
            <w:webHidden/>
          </w:rPr>
        </w:r>
        <w:r w:rsidR="006123FB">
          <w:rPr>
            <w:noProof/>
            <w:webHidden/>
          </w:rPr>
          <w:fldChar w:fldCharType="separate"/>
        </w:r>
        <w:r w:rsidR="00606244">
          <w:rPr>
            <w:noProof/>
            <w:webHidden/>
          </w:rPr>
          <w:t>97</w:t>
        </w:r>
        <w:r w:rsidR="006123FB">
          <w:rPr>
            <w:noProof/>
            <w:webHidden/>
          </w:rPr>
          <w:fldChar w:fldCharType="end"/>
        </w:r>
      </w:hyperlink>
    </w:p>
    <w:p w14:paraId="21139E33" w14:textId="30CE3889"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7" w:history="1">
        <w:r w:rsidR="006123FB" w:rsidRPr="00301406">
          <w:rPr>
            <w:rStyle w:val="af4"/>
            <w:noProof/>
          </w:rPr>
          <w:t>Статья 58. Особо охраняемые природные территории</w:t>
        </w:r>
        <w:r w:rsidR="006123FB">
          <w:rPr>
            <w:noProof/>
            <w:webHidden/>
          </w:rPr>
          <w:tab/>
        </w:r>
        <w:r w:rsidR="006123FB">
          <w:rPr>
            <w:noProof/>
            <w:webHidden/>
          </w:rPr>
          <w:fldChar w:fldCharType="begin"/>
        </w:r>
        <w:r w:rsidR="006123FB">
          <w:rPr>
            <w:noProof/>
            <w:webHidden/>
          </w:rPr>
          <w:instrText xml:space="preserve"> PAGEREF _Toc175001407 \h </w:instrText>
        </w:r>
        <w:r w:rsidR="006123FB">
          <w:rPr>
            <w:noProof/>
            <w:webHidden/>
          </w:rPr>
        </w:r>
        <w:r w:rsidR="006123FB">
          <w:rPr>
            <w:noProof/>
            <w:webHidden/>
          </w:rPr>
          <w:fldChar w:fldCharType="separate"/>
        </w:r>
        <w:r w:rsidR="00606244">
          <w:rPr>
            <w:noProof/>
            <w:webHidden/>
          </w:rPr>
          <w:t>98</w:t>
        </w:r>
        <w:r w:rsidR="006123FB">
          <w:rPr>
            <w:noProof/>
            <w:webHidden/>
          </w:rPr>
          <w:fldChar w:fldCharType="end"/>
        </w:r>
      </w:hyperlink>
    </w:p>
    <w:p w14:paraId="08A8C533" w14:textId="3F579C1C"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8" w:history="1">
        <w:r w:rsidR="006123FB" w:rsidRPr="00301406">
          <w:rPr>
            <w:rStyle w:val="af4"/>
            <w:noProof/>
          </w:rPr>
          <w:t>Статья 59. Лесопарковые зоны</w:t>
        </w:r>
        <w:r w:rsidR="006123FB">
          <w:rPr>
            <w:noProof/>
            <w:webHidden/>
          </w:rPr>
          <w:tab/>
        </w:r>
        <w:r w:rsidR="006123FB">
          <w:rPr>
            <w:noProof/>
            <w:webHidden/>
          </w:rPr>
          <w:fldChar w:fldCharType="begin"/>
        </w:r>
        <w:r w:rsidR="006123FB">
          <w:rPr>
            <w:noProof/>
            <w:webHidden/>
          </w:rPr>
          <w:instrText xml:space="preserve"> PAGEREF _Toc175001408 \h </w:instrText>
        </w:r>
        <w:r w:rsidR="006123FB">
          <w:rPr>
            <w:noProof/>
            <w:webHidden/>
          </w:rPr>
        </w:r>
        <w:r w:rsidR="006123FB">
          <w:rPr>
            <w:noProof/>
            <w:webHidden/>
          </w:rPr>
          <w:fldChar w:fldCharType="separate"/>
        </w:r>
        <w:r w:rsidR="00606244">
          <w:rPr>
            <w:noProof/>
            <w:webHidden/>
          </w:rPr>
          <w:t>99</w:t>
        </w:r>
        <w:r w:rsidR="006123FB">
          <w:rPr>
            <w:noProof/>
            <w:webHidden/>
          </w:rPr>
          <w:fldChar w:fldCharType="end"/>
        </w:r>
      </w:hyperlink>
    </w:p>
    <w:p w14:paraId="4DA1F19F" w14:textId="44F3A8A9"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09" w:history="1">
        <w:r w:rsidR="006123FB" w:rsidRPr="00301406">
          <w:rPr>
            <w:rStyle w:val="af4"/>
            <w:noProof/>
          </w:rPr>
          <w:t>Статья 60. Зеленые зоны</w:t>
        </w:r>
        <w:r w:rsidR="006123FB">
          <w:rPr>
            <w:noProof/>
            <w:webHidden/>
          </w:rPr>
          <w:tab/>
        </w:r>
        <w:r w:rsidR="006123FB">
          <w:rPr>
            <w:noProof/>
            <w:webHidden/>
          </w:rPr>
          <w:fldChar w:fldCharType="begin"/>
        </w:r>
        <w:r w:rsidR="006123FB">
          <w:rPr>
            <w:noProof/>
            <w:webHidden/>
          </w:rPr>
          <w:instrText xml:space="preserve"> PAGEREF _Toc175001409 \h </w:instrText>
        </w:r>
        <w:r w:rsidR="006123FB">
          <w:rPr>
            <w:noProof/>
            <w:webHidden/>
          </w:rPr>
        </w:r>
        <w:r w:rsidR="006123FB">
          <w:rPr>
            <w:noProof/>
            <w:webHidden/>
          </w:rPr>
          <w:fldChar w:fldCharType="separate"/>
        </w:r>
        <w:r w:rsidR="00606244">
          <w:rPr>
            <w:noProof/>
            <w:webHidden/>
          </w:rPr>
          <w:t>99</w:t>
        </w:r>
        <w:r w:rsidR="006123FB">
          <w:rPr>
            <w:noProof/>
            <w:webHidden/>
          </w:rPr>
          <w:fldChar w:fldCharType="end"/>
        </w:r>
      </w:hyperlink>
    </w:p>
    <w:p w14:paraId="58BF2E29" w14:textId="003B5902"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10" w:history="1">
        <w:r w:rsidR="006123FB" w:rsidRPr="00301406">
          <w:rPr>
            <w:rStyle w:val="af4"/>
            <w:noProof/>
          </w:rPr>
          <w:t>Статья 61. Территории объектов культурного наследия</w:t>
        </w:r>
        <w:r w:rsidR="006123FB">
          <w:rPr>
            <w:noProof/>
            <w:webHidden/>
          </w:rPr>
          <w:tab/>
        </w:r>
        <w:r w:rsidR="006123FB">
          <w:rPr>
            <w:noProof/>
            <w:webHidden/>
          </w:rPr>
          <w:fldChar w:fldCharType="begin"/>
        </w:r>
        <w:r w:rsidR="006123FB">
          <w:rPr>
            <w:noProof/>
            <w:webHidden/>
          </w:rPr>
          <w:instrText xml:space="preserve"> PAGEREF _Toc175001410 \h </w:instrText>
        </w:r>
        <w:r w:rsidR="006123FB">
          <w:rPr>
            <w:noProof/>
            <w:webHidden/>
          </w:rPr>
        </w:r>
        <w:r w:rsidR="006123FB">
          <w:rPr>
            <w:noProof/>
            <w:webHidden/>
          </w:rPr>
          <w:fldChar w:fldCharType="separate"/>
        </w:r>
        <w:r w:rsidR="00606244">
          <w:rPr>
            <w:noProof/>
            <w:webHidden/>
          </w:rPr>
          <w:t>100</w:t>
        </w:r>
        <w:r w:rsidR="006123FB">
          <w:rPr>
            <w:noProof/>
            <w:webHidden/>
          </w:rPr>
          <w:fldChar w:fldCharType="end"/>
        </w:r>
      </w:hyperlink>
    </w:p>
    <w:p w14:paraId="395ACD16" w14:textId="438E7864"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11" w:history="1">
        <w:r w:rsidR="006123FB" w:rsidRPr="00301406">
          <w:rPr>
            <w:rStyle w:val="af4"/>
            <w:noProof/>
          </w:rPr>
          <w:t>Статья 62. Площади залегания полезных ископаемых</w:t>
        </w:r>
        <w:r w:rsidR="006123FB">
          <w:rPr>
            <w:noProof/>
            <w:webHidden/>
          </w:rPr>
          <w:tab/>
        </w:r>
        <w:r w:rsidR="006123FB">
          <w:rPr>
            <w:noProof/>
            <w:webHidden/>
          </w:rPr>
          <w:fldChar w:fldCharType="begin"/>
        </w:r>
        <w:r w:rsidR="006123FB">
          <w:rPr>
            <w:noProof/>
            <w:webHidden/>
          </w:rPr>
          <w:instrText xml:space="preserve"> PAGEREF _Toc175001411 \h </w:instrText>
        </w:r>
        <w:r w:rsidR="006123FB">
          <w:rPr>
            <w:noProof/>
            <w:webHidden/>
          </w:rPr>
        </w:r>
        <w:r w:rsidR="006123FB">
          <w:rPr>
            <w:noProof/>
            <w:webHidden/>
          </w:rPr>
          <w:fldChar w:fldCharType="separate"/>
        </w:r>
        <w:r w:rsidR="00606244">
          <w:rPr>
            <w:noProof/>
            <w:webHidden/>
          </w:rPr>
          <w:t>107</w:t>
        </w:r>
        <w:r w:rsidR="006123FB">
          <w:rPr>
            <w:noProof/>
            <w:webHidden/>
          </w:rPr>
          <w:fldChar w:fldCharType="end"/>
        </w:r>
      </w:hyperlink>
    </w:p>
    <w:p w14:paraId="6B7A97EF" w14:textId="57C9F4E5"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12" w:history="1">
        <w:r w:rsidR="006123FB" w:rsidRPr="00301406">
          <w:rPr>
            <w:rStyle w:val="af4"/>
            <w:noProof/>
          </w:rPr>
          <w:t>Статья 63. Санитарные разрывы опасных коммуникаций</w:t>
        </w:r>
        <w:r w:rsidR="006123FB">
          <w:rPr>
            <w:noProof/>
            <w:webHidden/>
          </w:rPr>
          <w:tab/>
        </w:r>
        <w:r w:rsidR="006123FB">
          <w:rPr>
            <w:noProof/>
            <w:webHidden/>
          </w:rPr>
          <w:fldChar w:fldCharType="begin"/>
        </w:r>
        <w:r w:rsidR="006123FB">
          <w:rPr>
            <w:noProof/>
            <w:webHidden/>
          </w:rPr>
          <w:instrText xml:space="preserve"> PAGEREF _Toc175001412 \h </w:instrText>
        </w:r>
        <w:r w:rsidR="006123FB">
          <w:rPr>
            <w:noProof/>
            <w:webHidden/>
          </w:rPr>
        </w:r>
        <w:r w:rsidR="006123FB">
          <w:rPr>
            <w:noProof/>
            <w:webHidden/>
          </w:rPr>
          <w:fldChar w:fldCharType="separate"/>
        </w:r>
        <w:r w:rsidR="00606244">
          <w:rPr>
            <w:noProof/>
            <w:webHidden/>
          </w:rPr>
          <w:t>108</w:t>
        </w:r>
        <w:r w:rsidR="006123FB">
          <w:rPr>
            <w:noProof/>
            <w:webHidden/>
          </w:rPr>
          <w:fldChar w:fldCharType="end"/>
        </w:r>
      </w:hyperlink>
    </w:p>
    <w:p w14:paraId="5923AEF3" w14:textId="1035A156"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13" w:history="1">
        <w:r w:rsidR="006123FB" w:rsidRPr="00301406">
          <w:rPr>
            <w:rStyle w:val="af4"/>
            <w:noProof/>
          </w:rPr>
          <w:t>Статья 64. Санитарные разрывы стандартных маршрутов полета в зоне взлета и посадки воздушных судов</w:t>
        </w:r>
        <w:r w:rsidR="006123FB">
          <w:rPr>
            <w:noProof/>
            <w:webHidden/>
          </w:rPr>
          <w:tab/>
        </w:r>
        <w:r w:rsidR="006123FB">
          <w:rPr>
            <w:noProof/>
            <w:webHidden/>
          </w:rPr>
          <w:fldChar w:fldCharType="begin"/>
        </w:r>
        <w:r w:rsidR="006123FB">
          <w:rPr>
            <w:noProof/>
            <w:webHidden/>
          </w:rPr>
          <w:instrText xml:space="preserve"> PAGEREF _Toc175001413 \h </w:instrText>
        </w:r>
        <w:r w:rsidR="006123FB">
          <w:rPr>
            <w:noProof/>
            <w:webHidden/>
          </w:rPr>
        </w:r>
        <w:r w:rsidR="006123FB">
          <w:rPr>
            <w:noProof/>
            <w:webHidden/>
          </w:rPr>
          <w:fldChar w:fldCharType="separate"/>
        </w:r>
        <w:r w:rsidR="00606244">
          <w:rPr>
            <w:noProof/>
            <w:webHidden/>
          </w:rPr>
          <w:t>111</w:t>
        </w:r>
        <w:r w:rsidR="006123FB">
          <w:rPr>
            <w:noProof/>
            <w:webHidden/>
          </w:rPr>
          <w:fldChar w:fldCharType="end"/>
        </w:r>
      </w:hyperlink>
    </w:p>
    <w:p w14:paraId="48FB7552" w14:textId="33A72960"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14" w:history="1">
        <w:r w:rsidR="006123FB" w:rsidRPr="00301406">
          <w:rPr>
            <w:rStyle w:val="af4"/>
            <w:noProof/>
          </w:rPr>
          <w:t>Статья 65. Санитарные разрывы (санитарные полосы отчуждения) магистральных трубопроводов углеводородного сырья и компрессорных установок</w:t>
        </w:r>
        <w:r w:rsidR="006123FB">
          <w:rPr>
            <w:noProof/>
            <w:webHidden/>
          </w:rPr>
          <w:tab/>
        </w:r>
        <w:r w:rsidR="006123FB">
          <w:rPr>
            <w:noProof/>
            <w:webHidden/>
          </w:rPr>
          <w:fldChar w:fldCharType="begin"/>
        </w:r>
        <w:r w:rsidR="006123FB">
          <w:rPr>
            <w:noProof/>
            <w:webHidden/>
          </w:rPr>
          <w:instrText xml:space="preserve"> PAGEREF _Toc175001414 \h </w:instrText>
        </w:r>
        <w:r w:rsidR="006123FB">
          <w:rPr>
            <w:noProof/>
            <w:webHidden/>
          </w:rPr>
        </w:r>
        <w:r w:rsidR="006123FB">
          <w:rPr>
            <w:noProof/>
            <w:webHidden/>
          </w:rPr>
          <w:fldChar w:fldCharType="separate"/>
        </w:r>
        <w:r w:rsidR="00606244">
          <w:rPr>
            <w:noProof/>
            <w:webHidden/>
          </w:rPr>
          <w:t>112</w:t>
        </w:r>
        <w:r w:rsidR="006123FB">
          <w:rPr>
            <w:noProof/>
            <w:webHidden/>
          </w:rPr>
          <w:fldChar w:fldCharType="end"/>
        </w:r>
      </w:hyperlink>
    </w:p>
    <w:p w14:paraId="71D0AAD8" w14:textId="0B5CD378"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15" w:history="1">
        <w:r w:rsidR="006123FB" w:rsidRPr="00301406">
          <w:rPr>
            <w:rStyle w:val="af4"/>
            <w:noProof/>
          </w:rPr>
          <w:t>Статья 66. Противопожарные расстояния от зданий, сооружений до границ лесных насаждений</w:t>
        </w:r>
        <w:r w:rsidR="006123FB">
          <w:rPr>
            <w:noProof/>
            <w:webHidden/>
          </w:rPr>
          <w:tab/>
        </w:r>
        <w:r w:rsidR="006123FB">
          <w:rPr>
            <w:noProof/>
            <w:webHidden/>
          </w:rPr>
          <w:fldChar w:fldCharType="begin"/>
        </w:r>
        <w:r w:rsidR="006123FB">
          <w:rPr>
            <w:noProof/>
            <w:webHidden/>
          </w:rPr>
          <w:instrText xml:space="preserve"> PAGEREF _Toc175001415 \h </w:instrText>
        </w:r>
        <w:r w:rsidR="006123FB">
          <w:rPr>
            <w:noProof/>
            <w:webHidden/>
          </w:rPr>
        </w:r>
        <w:r w:rsidR="006123FB">
          <w:rPr>
            <w:noProof/>
            <w:webHidden/>
          </w:rPr>
          <w:fldChar w:fldCharType="separate"/>
        </w:r>
        <w:r w:rsidR="00606244">
          <w:rPr>
            <w:noProof/>
            <w:webHidden/>
          </w:rPr>
          <w:t>113</w:t>
        </w:r>
        <w:r w:rsidR="006123FB">
          <w:rPr>
            <w:noProof/>
            <w:webHidden/>
          </w:rPr>
          <w:fldChar w:fldCharType="end"/>
        </w:r>
      </w:hyperlink>
    </w:p>
    <w:p w14:paraId="6D371B6C" w14:textId="64E5F60D" w:rsidR="006123FB" w:rsidRDefault="0070553B">
      <w:pPr>
        <w:pStyle w:val="35"/>
        <w:tabs>
          <w:tab w:val="right" w:leader="dot" w:pos="9488"/>
        </w:tabs>
        <w:rPr>
          <w:rFonts w:asciiTheme="minorHAnsi" w:eastAsiaTheme="minorEastAsia" w:hAnsiTheme="minorHAnsi" w:cstheme="minorBidi"/>
          <w:noProof/>
          <w:kern w:val="2"/>
          <w:sz w:val="22"/>
          <w:szCs w:val="22"/>
          <w14:ligatures w14:val="standardContextual"/>
        </w:rPr>
      </w:pPr>
      <w:hyperlink w:anchor="_Toc175001416" w:history="1">
        <w:r w:rsidR="006123FB" w:rsidRPr="00301406">
          <w:rPr>
            <w:rStyle w:val="af4"/>
            <w:noProof/>
          </w:rPr>
          <w:t>Статья 67. Противопожарные расстояния от жилых, общественных зданий и сооружений</w:t>
        </w:r>
        <w:r w:rsidR="006123FB">
          <w:rPr>
            <w:noProof/>
            <w:webHidden/>
          </w:rPr>
          <w:tab/>
        </w:r>
        <w:r w:rsidR="006123FB">
          <w:rPr>
            <w:noProof/>
            <w:webHidden/>
          </w:rPr>
          <w:fldChar w:fldCharType="begin"/>
        </w:r>
        <w:r w:rsidR="006123FB">
          <w:rPr>
            <w:noProof/>
            <w:webHidden/>
          </w:rPr>
          <w:instrText xml:space="preserve"> PAGEREF _Toc175001416 \h </w:instrText>
        </w:r>
        <w:r w:rsidR="006123FB">
          <w:rPr>
            <w:noProof/>
            <w:webHidden/>
          </w:rPr>
        </w:r>
        <w:r w:rsidR="006123FB">
          <w:rPr>
            <w:noProof/>
            <w:webHidden/>
          </w:rPr>
          <w:fldChar w:fldCharType="separate"/>
        </w:r>
        <w:r w:rsidR="00606244">
          <w:rPr>
            <w:noProof/>
            <w:webHidden/>
          </w:rPr>
          <w:t>114</w:t>
        </w:r>
        <w:r w:rsidR="006123FB">
          <w:rPr>
            <w:noProof/>
            <w:webHidden/>
          </w:rPr>
          <w:fldChar w:fldCharType="end"/>
        </w:r>
      </w:hyperlink>
    </w:p>
    <w:p w14:paraId="76240148" w14:textId="30158404" w:rsidR="006123FB" w:rsidRDefault="0070553B">
      <w:pPr>
        <w:pStyle w:val="11"/>
        <w:rPr>
          <w:rFonts w:asciiTheme="minorHAnsi" w:eastAsiaTheme="minorEastAsia" w:hAnsiTheme="minorHAnsi" w:cstheme="minorBidi"/>
          <w:noProof/>
          <w:kern w:val="2"/>
          <w:sz w:val="22"/>
          <w:lang w:eastAsia="ru-RU"/>
          <w14:ligatures w14:val="standardContextual"/>
        </w:rPr>
      </w:pPr>
      <w:hyperlink w:anchor="_Toc175001417" w:history="1">
        <w:r w:rsidR="006123FB" w:rsidRPr="00301406">
          <w:rPr>
            <w:rStyle w:val="af4"/>
            <w:b/>
            <w:noProof/>
          </w:rPr>
          <w:t>ЧАСТЬ III. КАРТА ГРАДОСТРОИТЕЛЬНОГО ЗОНИРОВАНИЯ.</w:t>
        </w:r>
        <w:r w:rsidR="006123FB">
          <w:rPr>
            <w:noProof/>
            <w:webHidden/>
          </w:rPr>
          <w:tab/>
        </w:r>
        <w:r w:rsidR="006123FB">
          <w:rPr>
            <w:noProof/>
            <w:webHidden/>
          </w:rPr>
          <w:fldChar w:fldCharType="begin"/>
        </w:r>
        <w:r w:rsidR="006123FB">
          <w:rPr>
            <w:noProof/>
            <w:webHidden/>
          </w:rPr>
          <w:instrText xml:space="preserve"> PAGEREF _Toc175001417 \h </w:instrText>
        </w:r>
        <w:r w:rsidR="006123FB">
          <w:rPr>
            <w:noProof/>
            <w:webHidden/>
          </w:rPr>
        </w:r>
        <w:r w:rsidR="006123FB">
          <w:rPr>
            <w:noProof/>
            <w:webHidden/>
          </w:rPr>
          <w:fldChar w:fldCharType="separate"/>
        </w:r>
        <w:r w:rsidR="00606244">
          <w:rPr>
            <w:noProof/>
            <w:webHidden/>
          </w:rPr>
          <w:t>117</w:t>
        </w:r>
        <w:r w:rsidR="006123FB">
          <w:rPr>
            <w:noProof/>
            <w:webHidden/>
          </w:rPr>
          <w:fldChar w:fldCharType="end"/>
        </w:r>
      </w:hyperlink>
    </w:p>
    <w:p w14:paraId="5E521B85" w14:textId="0C0F6950" w:rsidR="006123FB" w:rsidRDefault="0070553B">
      <w:pPr>
        <w:pStyle w:val="27"/>
        <w:tabs>
          <w:tab w:val="right" w:leader="dot" w:pos="9488"/>
        </w:tabs>
        <w:rPr>
          <w:rFonts w:asciiTheme="minorHAnsi" w:eastAsiaTheme="minorEastAsia" w:hAnsiTheme="minorHAnsi" w:cstheme="minorBidi"/>
          <w:noProof/>
          <w:kern w:val="2"/>
          <w:sz w:val="22"/>
          <w:szCs w:val="22"/>
          <w14:ligatures w14:val="standardContextual"/>
        </w:rPr>
      </w:pPr>
      <w:hyperlink w:anchor="_Toc175001418" w:history="1">
        <w:r w:rsidR="006123FB" w:rsidRPr="00301406">
          <w:rPr>
            <w:rStyle w:val="af4"/>
            <w:b/>
            <w:bCs/>
            <w:iCs/>
            <w:noProof/>
          </w:rPr>
          <w:t>РАЗДЕЛ 9. КАРТА ГРАДОСТРОИТЕЛЬНОГО ЗОНИРОВАНИЯ</w:t>
        </w:r>
        <w:r w:rsidR="006123FB">
          <w:rPr>
            <w:noProof/>
            <w:webHidden/>
          </w:rPr>
          <w:tab/>
        </w:r>
        <w:r w:rsidR="006123FB">
          <w:rPr>
            <w:noProof/>
            <w:webHidden/>
          </w:rPr>
          <w:fldChar w:fldCharType="begin"/>
        </w:r>
        <w:r w:rsidR="006123FB">
          <w:rPr>
            <w:noProof/>
            <w:webHidden/>
          </w:rPr>
          <w:instrText xml:space="preserve"> PAGEREF _Toc175001418 \h </w:instrText>
        </w:r>
        <w:r w:rsidR="006123FB">
          <w:rPr>
            <w:noProof/>
            <w:webHidden/>
          </w:rPr>
        </w:r>
        <w:r w:rsidR="006123FB">
          <w:rPr>
            <w:noProof/>
            <w:webHidden/>
          </w:rPr>
          <w:fldChar w:fldCharType="separate"/>
        </w:r>
        <w:r w:rsidR="00606244">
          <w:rPr>
            <w:noProof/>
            <w:webHidden/>
          </w:rPr>
          <w:t>117</w:t>
        </w:r>
        <w:r w:rsidR="006123FB">
          <w:rPr>
            <w:noProof/>
            <w:webHidden/>
          </w:rPr>
          <w:fldChar w:fldCharType="end"/>
        </w:r>
      </w:hyperlink>
    </w:p>
    <w:p w14:paraId="02DCAF4B" w14:textId="0EF69A9B" w:rsidR="00BD3007" w:rsidRPr="0014143C" w:rsidRDefault="00B15340" w:rsidP="00BD3007">
      <w:pPr>
        <w:tabs>
          <w:tab w:val="left" w:pos="9072"/>
          <w:tab w:val="right" w:leader="dot" w:pos="9360"/>
        </w:tabs>
        <w:ind w:firstLine="567"/>
        <w:jc w:val="both"/>
      </w:pPr>
      <w:r>
        <w:rPr>
          <w:szCs w:val="22"/>
          <w:lang w:eastAsia="en-US"/>
        </w:rPr>
        <w:fldChar w:fldCharType="end"/>
      </w:r>
    </w:p>
    <w:p w14:paraId="02DCAF4C" w14:textId="77777777" w:rsidR="00BD3007" w:rsidRPr="0014143C" w:rsidRDefault="00BD3007" w:rsidP="00BD3007">
      <w:pPr>
        <w:tabs>
          <w:tab w:val="left" w:pos="-142"/>
        </w:tabs>
        <w:ind w:firstLine="567"/>
        <w:jc w:val="both"/>
        <w:sectPr w:rsidR="00BD3007" w:rsidRPr="0014143C" w:rsidSect="00560F5A">
          <w:headerReference w:type="default" r:id="rId11"/>
          <w:footerReference w:type="default" r:id="rId12"/>
          <w:headerReference w:type="first" r:id="rId13"/>
          <w:footerReference w:type="first" r:id="rId14"/>
          <w:pgSz w:w="11906" w:h="16838" w:code="9"/>
          <w:pgMar w:top="845" w:right="707" w:bottom="1616" w:left="1701" w:header="284" w:footer="510" w:gutter="0"/>
          <w:cols w:space="708"/>
          <w:titlePg/>
          <w:docGrid w:linePitch="360"/>
        </w:sectPr>
      </w:pPr>
    </w:p>
    <w:bookmarkStart w:id="150" w:name="_Toc301255843"/>
    <w:p w14:paraId="02DCAF4D" w14:textId="489FA80E" w:rsidR="00C502E4" w:rsidRPr="0014143C" w:rsidRDefault="00BA4B3D" w:rsidP="00C502E4">
      <w:pPr>
        <w:widowControl w:val="0"/>
        <w:snapToGrid w:val="0"/>
        <w:jc w:val="center"/>
        <w:rPr>
          <w:b/>
          <w:noProof/>
          <w:sz w:val="28"/>
          <w:szCs w:val="20"/>
        </w:rPr>
      </w:pPr>
      <w:r w:rsidRPr="0014143C">
        <w:rPr>
          <w:b/>
          <w:noProof/>
          <w:sz w:val="28"/>
          <w:szCs w:val="20"/>
        </w:rPr>
        <w:lastRenderedPageBreak/>
        <mc:AlternateContent>
          <mc:Choice Requires="wps">
            <w:drawing>
              <wp:anchor distT="0" distB="0" distL="114300" distR="114300" simplePos="0" relativeHeight="251661824" behindDoc="0" locked="0" layoutInCell="1" allowOverlap="1" wp14:anchorId="02DCBCEA" wp14:editId="02DCBCEB">
                <wp:simplePos x="0" y="0"/>
                <wp:positionH relativeFrom="column">
                  <wp:posOffset>5271135</wp:posOffset>
                </wp:positionH>
                <wp:positionV relativeFrom="paragraph">
                  <wp:posOffset>280035</wp:posOffset>
                </wp:positionV>
                <wp:extent cx="45085" cy="45085"/>
                <wp:effectExtent l="7620" t="9525" r="13970" b="1206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9D29413" id="Rectangle 8" o:spid="_x0000_s1026" style="position:absolute;margin-left:415.05pt;margin-top:22.05pt;width:3.55pt;height:3.5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mc:Fallback>
        </mc:AlternateContent>
      </w:r>
      <w:r w:rsidR="00C502E4" w:rsidRPr="0014143C">
        <w:rPr>
          <w:b/>
          <w:noProof/>
          <w:sz w:val="28"/>
          <w:szCs w:val="20"/>
        </w:rPr>
        <w:t>Авторский коллектив по разработке Правил землепользования и застройки</w:t>
      </w:r>
      <w:r w:rsidR="00254D29">
        <w:rPr>
          <w:b/>
          <w:noProof/>
          <w:sz w:val="28"/>
          <w:szCs w:val="20"/>
        </w:rPr>
        <w:t xml:space="preserve"> Баженовского сельского поселения</w:t>
      </w:r>
    </w:p>
    <w:p w14:paraId="67AB19B2" w14:textId="1735A293" w:rsidR="00A90A7D" w:rsidRPr="0014143C" w:rsidRDefault="00A90A7D" w:rsidP="00A90A7D">
      <w:pPr>
        <w:widowControl w:val="0"/>
        <w:snapToGrid w:val="0"/>
        <w:jc w:val="center"/>
      </w:pPr>
      <w:r w:rsidRPr="0014143C">
        <w:t>Контракт: №</w:t>
      </w:r>
      <w:r>
        <w:t xml:space="preserve"> </w:t>
      </w:r>
      <w:r w:rsidR="00E54354" w:rsidRPr="00E54354">
        <w:t>8 от 10.04.2024</w:t>
      </w:r>
      <w:r w:rsidRPr="0014143C">
        <w:t xml:space="preserve"> (ООО "</w:t>
      </w:r>
      <w:r w:rsidR="009D05F3" w:rsidRPr="009D05F3">
        <w:t>Градсоюз</w:t>
      </w:r>
      <w:r w:rsidRPr="0014143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4251"/>
      </w:tblGrid>
      <w:tr w:rsidR="00A90A7D" w:rsidRPr="0014143C" w14:paraId="73028A3F" w14:textId="77777777" w:rsidTr="00F10E1F">
        <w:trPr>
          <w:trHeight w:val="517"/>
          <w:jc w:val="center"/>
        </w:trPr>
        <w:tc>
          <w:tcPr>
            <w:tcW w:w="2779" w:type="pct"/>
            <w:vAlign w:val="center"/>
          </w:tcPr>
          <w:p w14:paraId="313BB404" w14:textId="77777777" w:rsidR="00A90A7D" w:rsidRPr="0014143C" w:rsidRDefault="00A90A7D" w:rsidP="00F10E1F">
            <w:pPr>
              <w:jc w:val="center"/>
            </w:pPr>
            <w:r>
              <w:t>Гл. градостроитель проекта, ст. науч. сотр.</w:t>
            </w:r>
          </w:p>
        </w:tc>
        <w:tc>
          <w:tcPr>
            <w:tcW w:w="2221" w:type="pct"/>
            <w:vAlign w:val="center"/>
          </w:tcPr>
          <w:p w14:paraId="5A75C48F" w14:textId="77777777" w:rsidR="00A90A7D" w:rsidRPr="0014143C" w:rsidRDefault="00A90A7D" w:rsidP="00F10E1F">
            <w:pPr>
              <w:jc w:val="center"/>
            </w:pPr>
            <w:r w:rsidRPr="0014143C">
              <w:t>Д.Ю. Ширяев</w:t>
            </w:r>
          </w:p>
        </w:tc>
      </w:tr>
      <w:tr w:rsidR="009D05F3" w:rsidRPr="0014143C" w14:paraId="26266F67" w14:textId="77777777" w:rsidTr="00F10E1F">
        <w:trPr>
          <w:trHeight w:val="518"/>
          <w:jc w:val="center"/>
        </w:trPr>
        <w:tc>
          <w:tcPr>
            <w:tcW w:w="2779" w:type="pct"/>
            <w:vAlign w:val="center"/>
          </w:tcPr>
          <w:p w14:paraId="39866730" w14:textId="77777777" w:rsidR="009D05F3" w:rsidRPr="0014143C" w:rsidRDefault="009D05F3" w:rsidP="00F10E1F">
            <w:pPr>
              <w:jc w:val="center"/>
            </w:pPr>
            <w:r w:rsidRPr="0014143C">
              <w:t>Инженер-картограф</w:t>
            </w:r>
          </w:p>
        </w:tc>
        <w:tc>
          <w:tcPr>
            <w:tcW w:w="2221" w:type="pct"/>
            <w:vAlign w:val="center"/>
          </w:tcPr>
          <w:p w14:paraId="74316617" w14:textId="77777777" w:rsidR="009D05F3" w:rsidRPr="0014143C" w:rsidRDefault="009D05F3" w:rsidP="00F10E1F">
            <w:pPr>
              <w:jc w:val="center"/>
            </w:pPr>
            <w:r w:rsidRPr="0014143C">
              <w:t>Е.С. Верхотурцева</w:t>
            </w:r>
          </w:p>
        </w:tc>
      </w:tr>
      <w:tr w:rsidR="00F402F1" w:rsidRPr="0014143C" w14:paraId="306AE1F1" w14:textId="77777777" w:rsidTr="00F10E1F">
        <w:trPr>
          <w:trHeight w:val="518"/>
          <w:jc w:val="center"/>
        </w:trPr>
        <w:tc>
          <w:tcPr>
            <w:tcW w:w="2779" w:type="pct"/>
            <w:vAlign w:val="center"/>
          </w:tcPr>
          <w:p w14:paraId="04A5E1F0" w14:textId="350DF2C6" w:rsidR="00F402F1" w:rsidRPr="0014143C" w:rsidRDefault="009D05F3" w:rsidP="00F10E1F">
            <w:pPr>
              <w:jc w:val="center"/>
            </w:pPr>
            <w:r w:rsidRPr="0014143C">
              <w:t>Инженер-</w:t>
            </w:r>
            <w:r>
              <w:t>геодезист, кадастровый</w:t>
            </w:r>
            <w:r w:rsidR="00F402F1" w:rsidRPr="00F402F1">
              <w:t xml:space="preserve"> инженер</w:t>
            </w:r>
          </w:p>
        </w:tc>
        <w:tc>
          <w:tcPr>
            <w:tcW w:w="2221" w:type="pct"/>
            <w:vAlign w:val="center"/>
          </w:tcPr>
          <w:p w14:paraId="6AD960FE" w14:textId="77777777" w:rsidR="00F402F1" w:rsidRPr="0014143C" w:rsidRDefault="00F402F1" w:rsidP="00F10E1F">
            <w:pPr>
              <w:jc w:val="center"/>
            </w:pPr>
            <w:r>
              <w:t>Н</w:t>
            </w:r>
            <w:r w:rsidRPr="0014143C">
              <w:t>.</w:t>
            </w:r>
            <w:r>
              <w:t>Р</w:t>
            </w:r>
            <w:r w:rsidRPr="0014143C">
              <w:t xml:space="preserve">. </w:t>
            </w:r>
            <w:r w:rsidRPr="007B578F">
              <w:t>Мокерова</w:t>
            </w:r>
          </w:p>
        </w:tc>
      </w:tr>
      <w:tr w:rsidR="00F402F1" w:rsidRPr="0014143C" w14:paraId="2F22E08A" w14:textId="77777777" w:rsidTr="00F10E1F">
        <w:trPr>
          <w:trHeight w:val="518"/>
          <w:jc w:val="center"/>
        </w:trPr>
        <w:tc>
          <w:tcPr>
            <w:tcW w:w="2779" w:type="pct"/>
            <w:vAlign w:val="center"/>
          </w:tcPr>
          <w:p w14:paraId="0F6AA329" w14:textId="77777777" w:rsidR="00F402F1" w:rsidRPr="0014143C" w:rsidRDefault="00F402F1" w:rsidP="00F10E1F">
            <w:pPr>
              <w:jc w:val="center"/>
            </w:pPr>
            <w:r w:rsidRPr="00C22462">
              <w:t>Системный аналитик</w:t>
            </w:r>
          </w:p>
        </w:tc>
        <w:tc>
          <w:tcPr>
            <w:tcW w:w="2221" w:type="pct"/>
            <w:vAlign w:val="center"/>
          </w:tcPr>
          <w:p w14:paraId="09020FC0" w14:textId="77777777" w:rsidR="00F402F1" w:rsidRDefault="00F402F1" w:rsidP="00F10E1F">
            <w:pPr>
              <w:jc w:val="center"/>
            </w:pPr>
            <w:r w:rsidRPr="00C22462">
              <w:t>А.Д. Калистратова</w:t>
            </w:r>
          </w:p>
        </w:tc>
      </w:tr>
    </w:tbl>
    <w:p w14:paraId="02DCAF5B" w14:textId="77777777" w:rsidR="001A1A7A" w:rsidRPr="0014143C" w:rsidRDefault="001A1A7A" w:rsidP="001A1A7A"/>
    <w:p w14:paraId="02DCAF5C" w14:textId="77777777" w:rsidR="00BD3007" w:rsidRPr="0014143C" w:rsidRDefault="00BD3007" w:rsidP="001A1A7A">
      <w:pPr>
        <w:keepNext/>
        <w:pageBreakBefore/>
        <w:jc w:val="center"/>
        <w:outlineLvl w:val="0"/>
        <w:rPr>
          <w:b/>
          <w:sz w:val="28"/>
        </w:rPr>
      </w:pPr>
      <w:bookmarkStart w:id="151" w:name="_Toc531808749"/>
      <w:bookmarkStart w:id="152" w:name="_Toc175001340"/>
      <w:r w:rsidRPr="0014143C">
        <w:rPr>
          <w:b/>
          <w:sz w:val="28"/>
        </w:rPr>
        <w:lastRenderedPageBreak/>
        <w:t xml:space="preserve">ЧАСТЬ I. ПОРЯДОК ПРИМЕНЕНИЯ ПРАВИЛ ЗЕМЛЕПОЛЬЗОВАНИЯ И ЗАСТРОЙКИ И ВНЕСЕНИЯ </w:t>
      </w:r>
      <w:bookmarkStart w:id="153" w:name="_Toc268484941"/>
      <w:bookmarkStart w:id="154" w:name="_Toc268487881"/>
      <w:r w:rsidRPr="0014143C">
        <w:rPr>
          <w:b/>
          <w:sz w:val="28"/>
        </w:rPr>
        <w:t>В НИХ ИЗМЕНЕНИЙ</w:t>
      </w:r>
      <w:bookmarkStart w:id="155" w:name="_Toc268484942"/>
      <w:bookmarkStart w:id="156" w:name="_Toc268487882"/>
      <w:bookmarkStart w:id="157" w:name="_Toc301255844"/>
      <w:bookmarkEnd w:id="150"/>
      <w:bookmarkEnd w:id="151"/>
      <w:bookmarkEnd w:id="152"/>
      <w:bookmarkEnd w:id="153"/>
      <w:bookmarkEnd w:id="154"/>
    </w:p>
    <w:p w14:paraId="02DCAF5D" w14:textId="35CE34E2" w:rsidR="00BD3007" w:rsidRPr="0014143C" w:rsidRDefault="001E572E" w:rsidP="00BD3007">
      <w:pPr>
        <w:keepNext/>
        <w:spacing w:before="120" w:after="120"/>
        <w:ind w:firstLine="567"/>
        <w:jc w:val="center"/>
        <w:outlineLvl w:val="1"/>
        <w:rPr>
          <w:b/>
          <w:bCs/>
        </w:rPr>
      </w:pPr>
      <w:bookmarkStart w:id="158" w:name="_Toc531808750"/>
      <w:bookmarkStart w:id="159" w:name="_Toc175001341"/>
      <w:bookmarkStart w:id="160" w:name="_Toc268484943"/>
      <w:bookmarkStart w:id="161" w:name="_Toc268487883"/>
      <w:bookmarkStart w:id="162" w:name="_Toc301255845"/>
      <w:bookmarkEnd w:id="155"/>
      <w:bookmarkEnd w:id="156"/>
      <w:bookmarkEnd w:id="157"/>
      <w:r w:rsidRPr="0014143C">
        <w:rPr>
          <w:b/>
          <w:bCs/>
        </w:rPr>
        <w:t>РАЗДЕЛ 1. ПОЛОЖЕНИ</w:t>
      </w:r>
      <w:r w:rsidR="001E0D0D">
        <w:rPr>
          <w:b/>
          <w:bCs/>
        </w:rPr>
        <w:t>Я</w:t>
      </w:r>
      <w:r w:rsidRPr="0014143C">
        <w:rPr>
          <w:b/>
          <w:bCs/>
        </w:rPr>
        <w:t xml:space="preserve"> О РЕГУЛИРОВАНИИ ЗЕМЛЕПОЛЬЗОВАНИЯ И ЗАСТРОЙКИ ОРГАНАМИ МЕСТНОГО САМОУПРАВЛЕНИЯ</w:t>
      </w:r>
      <w:bookmarkEnd w:id="158"/>
      <w:bookmarkEnd w:id="159"/>
    </w:p>
    <w:p w14:paraId="02DCAF5E" w14:textId="4D83E173" w:rsidR="00BD3007" w:rsidRPr="0014143C" w:rsidRDefault="00BD3007" w:rsidP="00BA4C03">
      <w:pPr>
        <w:pStyle w:val="a"/>
      </w:pPr>
      <w:bookmarkStart w:id="163" w:name="_Toc531808751"/>
      <w:bookmarkStart w:id="164" w:name="_Toc175001342"/>
      <w:r w:rsidRPr="0014143C">
        <w:t>Сфера применения правил землепользования и застройки</w:t>
      </w:r>
      <w:bookmarkEnd w:id="160"/>
      <w:bookmarkEnd w:id="161"/>
      <w:bookmarkEnd w:id="162"/>
      <w:bookmarkEnd w:id="163"/>
      <w:bookmarkEnd w:id="164"/>
    </w:p>
    <w:p w14:paraId="02DCAF5F" w14:textId="4DD94A14" w:rsidR="00BD3007" w:rsidRPr="0014143C" w:rsidRDefault="00BD3007" w:rsidP="00BD3007">
      <w:pPr>
        <w:autoSpaceDE w:val="0"/>
        <w:autoSpaceDN w:val="0"/>
        <w:adjustRightInd w:val="0"/>
        <w:ind w:firstLine="567"/>
        <w:jc w:val="both"/>
      </w:pPr>
      <w:r w:rsidRPr="0014143C">
        <w:t>1. Правила землепользования и застройки</w:t>
      </w:r>
      <w:r w:rsidR="00254D29">
        <w:t xml:space="preserve"> Баженовского сельского поселения</w:t>
      </w:r>
      <w:r w:rsidRPr="0014143C">
        <w:t xml:space="preserve">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41964">
        <w:t>Свердловской области</w:t>
      </w:r>
      <w:r w:rsidRPr="0014143C">
        <w:t>,</w:t>
      </w:r>
      <w:r w:rsidR="00163C5C">
        <w:t xml:space="preserve"> Байкаловского муниципального района</w:t>
      </w:r>
      <w:r w:rsidR="00C306D7" w:rsidRPr="00C306D7">
        <w:t>,</w:t>
      </w:r>
      <w:r w:rsidR="00C306D7">
        <w:t xml:space="preserve"> </w:t>
      </w:r>
      <w:r w:rsidR="0096541E">
        <w:t>сельского поселения</w:t>
      </w:r>
      <w:r w:rsidRPr="0014143C">
        <w:t xml:space="preserve">, генеральным планом </w:t>
      </w:r>
      <w:r w:rsidR="0096541E">
        <w:t>сельского поселения</w:t>
      </w:r>
      <w:r w:rsidRPr="0014143C">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14:paraId="02DCAF60" w14:textId="1A3BEFCD" w:rsidR="00BD3007" w:rsidRPr="0014143C" w:rsidRDefault="00BD3007" w:rsidP="00BD3007">
      <w:pPr>
        <w:autoSpaceDE w:val="0"/>
        <w:autoSpaceDN w:val="0"/>
        <w:adjustRightInd w:val="0"/>
        <w:ind w:firstLine="567"/>
        <w:jc w:val="both"/>
      </w:pPr>
      <w:r w:rsidRPr="0014143C">
        <w:t xml:space="preserve">2. Правила вводят в </w:t>
      </w:r>
      <w:r w:rsidR="00DA7034" w:rsidRPr="00DA7034">
        <w:t>муниципально</w:t>
      </w:r>
      <w:r w:rsidR="00DA7034">
        <w:t>м</w:t>
      </w:r>
      <w:r w:rsidR="00DA7034" w:rsidRPr="00DA7034">
        <w:t xml:space="preserve"> образовани</w:t>
      </w:r>
      <w:r w:rsidR="00DA7034">
        <w:t>и</w:t>
      </w:r>
      <w:r w:rsidR="00DA7034" w:rsidRPr="00DA7034">
        <w:t xml:space="preserve"> </w:t>
      </w:r>
      <w:r w:rsidRPr="0014143C">
        <w:t xml:space="preserve">систему регулирования землепользования и застройки, которая основана на градостроительном зонировании - делении всей территории в границах </w:t>
      </w:r>
      <w:r w:rsidR="0096541E">
        <w:t>сельского поселения</w:t>
      </w:r>
      <w:r w:rsidRPr="0014143C">
        <w:t xml:space="preserve"> на территориальные зоны с установлением для каждой из них единого градостроительного регламента для:</w:t>
      </w:r>
    </w:p>
    <w:p w14:paraId="02DCAF61" w14:textId="0BD517FD" w:rsidR="00BD3007" w:rsidRPr="0014143C" w:rsidRDefault="00BD3007" w:rsidP="00BD3007">
      <w:pPr>
        <w:autoSpaceDE w:val="0"/>
        <w:autoSpaceDN w:val="0"/>
        <w:adjustRightInd w:val="0"/>
        <w:ind w:firstLine="567"/>
        <w:jc w:val="both"/>
      </w:pPr>
      <w:r w:rsidRPr="0014143C">
        <w:t xml:space="preserve">- создания условий для устойчивого развития территории </w:t>
      </w:r>
      <w:r w:rsidR="0096541E">
        <w:t>сельского поселения</w:t>
      </w:r>
      <w:r w:rsidRPr="0014143C">
        <w:t>, сохранения окружающей среды и объектов культурного наследия;</w:t>
      </w:r>
    </w:p>
    <w:p w14:paraId="02DCAF62" w14:textId="438FD13A" w:rsidR="00BD3007" w:rsidRPr="0014143C" w:rsidRDefault="00BD3007" w:rsidP="00BD3007">
      <w:pPr>
        <w:autoSpaceDE w:val="0"/>
        <w:autoSpaceDN w:val="0"/>
        <w:adjustRightInd w:val="0"/>
        <w:ind w:firstLine="567"/>
        <w:jc w:val="both"/>
      </w:pPr>
      <w:r w:rsidRPr="0014143C">
        <w:t>-</w:t>
      </w:r>
      <w:r w:rsidR="002B71A2">
        <w:t xml:space="preserve"> </w:t>
      </w:r>
      <w:r w:rsidRPr="0014143C">
        <w:t xml:space="preserve">создания условий для планировки территорий </w:t>
      </w:r>
      <w:r w:rsidR="0096541E">
        <w:t>сельского поселения</w:t>
      </w:r>
      <w:r w:rsidRPr="0014143C">
        <w:t>;</w:t>
      </w:r>
    </w:p>
    <w:p w14:paraId="02DCAF63" w14:textId="77777777" w:rsidR="00BD3007" w:rsidRPr="0014143C" w:rsidRDefault="00BD3007" w:rsidP="00BD3007">
      <w:pPr>
        <w:autoSpaceDE w:val="0"/>
        <w:autoSpaceDN w:val="0"/>
        <w:adjustRightInd w:val="0"/>
        <w:ind w:firstLine="567"/>
        <w:jc w:val="both"/>
      </w:pPr>
      <w:r w:rsidRPr="0014143C">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2DCAF64" w14:textId="77777777" w:rsidR="00BD3007" w:rsidRPr="0014143C" w:rsidRDefault="00BD3007" w:rsidP="00BD3007">
      <w:pPr>
        <w:autoSpaceDE w:val="0"/>
        <w:autoSpaceDN w:val="0"/>
        <w:adjustRightInd w:val="0"/>
        <w:ind w:firstLine="567"/>
        <w:jc w:val="both"/>
      </w:pPr>
      <w:r w:rsidRPr="0014143C">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2DCAF65" w14:textId="77777777" w:rsidR="00BD3007" w:rsidRPr="0014143C" w:rsidRDefault="00BD3007" w:rsidP="00BD3007">
      <w:pPr>
        <w:autoSpaceDE w:val="0"/>
        <w:autoSpaceDN w:val="0"/>
        <w:adjustRightInd w:val="0"/>
        <w:ind w:firstLine="567"/>
        <w:jc w:val="both"/>
      </w:pPr>
      <w:r w:rsidRPr="0014143C">
        <w:t>3. Настоящие Правила включают в себя:</w:t>
      </w:r>
    </w:p>
    <w:p w14:paraId="02DCAF66" w14:textId="77777777" w:rsidR="00BD3007" w:rsidRPr="0014143C" w:rsidRDefault="00BD3007" w:rsidP="00BD3007">
      <w:pPr>
        <w:autoSpaceDE w:val="0"/>
        <w:autoSpaceDN w:val="0"/>
        <w:adjustRightInd w:val="0"/>
        <w:ind w:firstLine="567"/>
        <w:jc w:val="both"/>
      </w:pPr>
      <w:r w:rsidRPr="0014143C">
        <w:t>1) порядок их применения и внесения изменений в указанные правила;</w:t>
      </w:r>
    </w:p>
    <w:p w14:paraId="02DCAF67" w14:textId="77777777" w:rsidR="00BD3007" w:rsidRPr="0014143C" w:rsidRDefault="00BD3007" w:rsidP="00BD3007">
      <w:pPr>
        <w:autoSpaceDE w:val="0"/>
        <w:autoSpaceDN w:val="0"/>
        <w:adjustRightInd w:val="0"/>
        <w:ind w:firstLine="567"/>
        <w:jc w:val="both"/>
      </w:pPr>
      <w:r w:rsidRPr="0014143C">
        <w:t>2) карту градостроительного зонирования;</w:t>
      </w:r>
    </w:p>
    <w:p w14:paraId="02DCAF68" w14:textId="77777777" w:rsidR="00BD3007" w:rsidRPr="0014143C" w:rsidRDefault="00BD3007" w:rsidP="00BD3007">
      <w:pPr>
        <w:autoSpaceDE w:val="0"/>
        <w:autoSpaceDN w:val="0"/>
        <w:adjustRightInd w:val="0"/>
        <w:ind w:firstLine="567"/>
        <w:jc w:val="both"/>
      </w:pPr>
      <w:r w:rsidRPr="0014143C">
        <w:t>3) градостроительные регламенты.</w:t>
      </w:r>
    </w:p>
    <w:p w14:paraId="02DCAF69" w14:textId="4A66D1F5" w:rsidR="002040DD" w:rsidRDefault="002040DD" w:rsidP="002040DD">
      <w:pPr>
        <w:autoSpaceDE w:val="0"/>
        <w:autoSpaceDN w:val="0"/>
        <w:adjustRightInd w:val="0"/>
        <w:ind w:firstLine="567"/>
        <w:jc w:val="both"/>
      </w:pPr>
      <w:bookmarkStart w:id="165" w:name="_Toc268484945"/>
      <w:bookmarkStart w:id="166" w:name="_Toc268487885"/>
      <w:bookmarkStart w:id="167" w:name="_Toc301255847"/>
      <w:r w:rsidRPr="002040DD">
        <w:t xml:space="preserve">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96541E">
        <w:t>сельского поселения</w:t>
      </w:r>
      <w:r w:rsidRPr="002040DD">
        <w:t>.</w:t>
      </w:r>
    </w:p>
    <w:p w14:paraId="42627631" w14:textId="77777777" w:rsidR="009546D0" w:rsidRPr="002040DD" w:rsidRDefault="009546D0" w:rsidP="002040DD">
      <w:pPr>
        <w:autoSpaceDE w:val="0"/>
        <w:autoSpaceDN w:val="0"/>
        <w:adjustRightInd w:val="0"/>
        <w:ind w:firstLine="567"/>
        <w:jc w:val="both"/>
      </w:pPr>
    </w:p>
    <w:p w14:paraId="02DCAF6A" w14:textId="63C9D6CE" w:rsidR="002040DD" w:rsidRPr="00BA4C03" w:rsidRDefault="002040DD" w:rsidP="00BA4C03">
      <w:pPr>
        <w:pStyle w:val="a"/>
      </w:pPr>
      <w:bookmarkStart w:id="168" w:name="_Toc268484944"/>
      <w:bookmarkStart w:id="169" w:name="_Toc268487884"/>
      <w:bookmarkStart w:id="170" w:name="_Toc301255846"/>
      <w:bookmarkStart w:id="171" w:name="_Toc493501785"/>
      <w:bookmarkStart w:id="172" w:name="_Toc531808752"/>
      <w:bookmarkStart w:id="173" w:name="_Toc175001343"/>
      <w:r w:rsidRPr="00BA4C03">
        <w:t>Иные акты, регулирующие землепользование и застройку</w:t>
      </w:r>
      <w:r w:rsidR="00254D29">
        <w:t xml:space="preserve"> Баженовского сельского поселения</w:t>
      </w:r>
      <w:bookmarkEnd w:id="168"/>
      <w:bookmarkEnd w:id="169"/>
      <w:bookmarkEnd w:id="170"/>
      <w:bookmarkEnd w:id="171"/>
      <w:bookmarkEnd w:id="172"/>
      <w:bookmarkEnd w:id="173"/>
    </w:p>
    <w:p w14:paraId="02DCAF6B" w14:textId="0EB844C8" w:rsidR="00614FF5" w:rsidRDefault="00614FF5" w:rsidP="002040DD">
      <w:pPr>
        <w:autoSpaceDE w:val="0"/>
        <w:autoSpaceDN w:val="0"/>
        <w:adjustRightInd w:val="0"/>
        <w:ind w:firstLine="567"/>
        <w:jc w:val="both"/>
      </w:pPr>
      <w:r w:rsidRPr="00614FF5">
        <w:t xml:space="preserve">1. Термины, используемые в настоящих Правилах, применяются в значениях, определенных Градостроительным кодексом Российской Федерации, а также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41964">
        <w:t>Свердловской области</w:t>
      </w:r>
      <w:r w:rsidRPr="00614FF5">
        <w:t>.</w:t>
      </w:r>
    </w:p>
    <w:p w14:paraId="02DCAF6C" w14:textId="77777777" w:rsidR="002040DD" w:rsidRPr="002040DD" w:rsidRDefault="00614FF5" w:rsidP="002040DD">
      <w:pPr>
        <w:autoSpaceDE w:val="0"/>
        <w:autoSpaceDN w:val="0"/>
        <w:adjustRightInd w:val="0"/>
        <w:ind w:firstLine="567"/>
        <w:jc w:val="both"/>
      </w:pPr>
      <w:r>
        <w:t xml:space="preserve">2. </w:t>
      </w:r>
      <w:r w:rsidR="002040DD" w:rsidRPr="002040DD">
        <w:t>Настоящие Правила применяются наряду с:</w:t>
      </w:r>
    </w:p>
    <w:p w14:paraId="02DCAF6D" w14:textId="77777777" w:rsidR="002040DD" w:rsidRPr="002040DD" w:rsidRDefault="002040DD" w:rsidP="002040DD">
      <w:pPr>
        <w:autoSpaceDE w:val="0"/>
        <w:autoSpaceDN w:val="0"/>
        <w:adjustRightInd w:val="0"/>
        <w:ind w:firstLine="567"/>
        <w:jc w:val="both"/>
      </w:pPr>
      <w:r w:rsidRPr="002040DD">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02DCAF6E" w14:textId="77777777" w:rsidR="002040DD" w:rsidRPr="002040DD" w:rsidRDefault="002040DD" w:rsidP="002040DD">
      <w:pPr>
        <w:autoSpaceDE w:val="0"/>
        <w:autoSpaceDN w:val="0"/>
        <w:adjustRightInd w:val="0"/>
        <w:ind w:firstLine="567"/>
        <w:jc w:val="both"/>
      </w:pPr>
      <w:r w:rsidRPr="002040DD">
        <w:t>- региональными и местными нормативами градостроительного проектирования;</w:t>
      </w:r>
    </w:p>
    <w:p w14:paraId="02DCAF6F" w14:textId="240A2961" w:rsidR="002040DD" w:rsidRPr="002040DD" w:rsidRDefault="002040DD" w:rsidP="002040DD">
      <w:pPr>
        <w:autoSpaceDE w:val="0"/>
        <w:autoSpaceDN w:val="0"/>
        <w:adjustRightInd w:val="0"/>
        <w:ind w:firstLine="567"/>
        <w:jc w:val="both"/>
      </w:pPr>
      <w:r w:rsidRPr="002040DD">
        <w:lastRenderedPageBreak/>
        <w:t xml:space="preserve">- иными нормативными правовыми актами </w:t>
      </w:r>
      <w:r w:rsidR="00441964">
        <w:t>Свердловской области</w:t>
      </w:r>
      <w:r w:rsidR="00C306D7">
        <w:t>,</w:t>
      </w:r>
      <w:r w:rsidR="00163C5C">
        <w:t xml:space="preserve"> Байкаловского муниципального района</w:t>
      </w:r>
      <w:r w:rsidRPr="002040DD">
        <w:t xml:space="preserve"> и</w:t>
      </w:r>
      <w:r w:rsidR="00254D29">
        <w:t xml:space="preserve"> Баженовского сельского поселения</w:t>
      </w:r>
      <w:r w:rsidR="00166649">
        <w:t xml:space="preserve"> </w:t>
      </w:r>
      <w:r w:rsidRPr="002040DD">
        <w:t xml:space="preserve">по вопросам регулирования землепользования и застройки. </w:t>
      </w:r>
    </w:p>
    <w:p w14:paraId="02DCAF70" w14:textId="15607A33" w:rsidR="002040DD" w:rsidRDefault="002040DD" w:rsidP="00B41037">
      <w:pPr>
        <w:autoSpaceDE w:val="0"/>
        <w:autoSpaceDN w:val="0"/>
        <w:adjustRightInd w:val="0"/>
        <w:ind w:firstLine="567"/>
        <w:jc w:val="both"/>
      </w:pPr>
      <w:r w:rsidRPr="00555FE3">
        <w:rPr>
          <w:b/>
          <w:bCs/>
        </w:rPr>
        <w:t>Примечание</w:t>
      </w:r>
      <w:r w:rsidRPr="002040DD">
        <w:t xml:space="preserve">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w:t>
      </w:r>
      <w:r w:rsidR="003C46C5">
        <w:t>в р</w:t>
      </w:r>
      <w:r w:rsidR="003C46C5" w:rsidRPr="00B41037">
        <w:t>еестр</w:t>
      </w:r>
      <w:r w:rsidR="003C46C5">
        <w:t>е</w:t>
      </w:r>
      <w:r w:rsidR="003C46C5" w:rsidRPr="00B41037">
        <w:t xml:space="preserve">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w:t>
      </w:r>
      <w:r w:rsidR="003C46C5" w:rsidRPr="002040DD">
        <w:t xml:space="preserve">, </w:t>
      </w:r>
      <w:r w:rsidR="003C46C5">
        <w:t xml:space="preserve">на </w:t>
      </w:r>
      <w:r w:rsidRPr="002040DD">
        <w:t xml:space="preserve">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(за исключением включенных в </w:t>
      </w:r>
      <w:r w:rsidR="003C46C5" w:rsidRPr="00B41037">
        <w:t>реестр требований</w:t>
      </w:r>
      <w:r w:rsidR="003C46C5">
        <w:t>,</w:t>
      </w:r>
      <w:r w:rsidR="003C46C5" w:rsidRPr="002040DD">
        <w:t xml:space="preserve"> </w:t>
      </w:r>
      <w:r w:rsidRPr="002040DD">
        <w:t xml:space="preserve">до внесения соответствующих изменений в </w:t>
      </w:r>
      <w:r w:rsidR="00B41037" w:rsidRPr="00B41037">
        <w:t>реестр требований</w:t>
      </w:r>
      <w:r w:rsidRPr="002040DD">
        <w:t>). Если ссылочный материал отменен без замены, то положение, в котором дана ссылка на него, применяется в части, не затрагивающей эту ссылку.</w:t>
      </w:r>
    </w:p>
    <w:p w14:paraId="77BB33A2" w14:textId="77777777" w:rsidR="00B41037" w:rsidRPr="002040DD" w:rsidRDefault="00B41037" w:rsidP="00B41037">
      <w:pPr>
        <w:autoSpaceDE w:val="0"/>
        <w:autoSpaceDN w:val="0"/>
        <w:adjustRightInd w:val="0"/>
        <w:ind w:firstLine="567"/>
        <w:jc w:val="both"/>
      </w:pPr>
    </w:p>
    <w:p w14:paraId="02DCAF71" w14:textId="565D1269" w:rsidR="00BD3007" w:rsidRPr="0014143C" w:rsidRDefault="00BD3007" w:rsidP="00BA4C03">
      <w:pPr>
        <w:pStyle w:val="a"/>
      </w:pPr>
      <w:bookmarkStart w:id="174" w:name="_Toc531808753"/>
      <w:bookmarkStart w:id="175" w:name="_Toc175001344"/>
      <w:r w:rsidRPr="0014143C">
        <w:t>Полномочия органов местного самоуправления в области регулирования отношений по вопросам землепользования и застройки</w:t>
      </w:r>
      <w:bookmarkEnd w:id="165"/>
      <w:bookmarkEnd w:id="166"/>
      <w:bookmarkEnd w:id="167"/>
      <w:bookmarkEnd w:id="174"/>
      <w:bookmarkEnd w:id="175"/>
    </w:p>
    <w:p w14:paraId="32BAA631" w14:textId="77777777" w:rsidR="00396F85" w:rsidRDefault="00396F85" w:rsidP="00396F85">
      <w:pPr>
        <w:autoSpaceDE w:val="0"/>
        <w:autoSpaceDN w:val="0"/>
        <w:adjustRightInd w:val="0"/>
        <w:ind w:firstLine="567"/>
        <w:jc w:val="both"/>
      </w:pPr>
      <w:r w:rsidRPr="0014143C">
        <w:t xml:space="preserve">1. </w:t>
      </w:r>
      <w:r w:rsidRPr="00F44E8B">
        <w:t>Полномочия органов местного самоуправления в области регулирования отношений по вопросам землепользования и застройки</w:t>
      </w:r>
      <w:r>
        <w:t xml:space="preserve"> </w:t>
      </w:r>
      <w:r w:rsidRPr="005539E1">
        <w:t>закрепля</w:t>
      </w:r>
      <w:r>
        <w:t>ю</w:t>
      </w:r>
      <w:r w:rsidRPr="005539E1">
        <w:t>тся</w:t>
      </w:r>
      <w:r>
        <w:t>:</w:t>
      </w:r>
      <w:r w:rsidRPr="005539E1">
        <w:t xml:space="preserve"> </w:t>
      </w:r>
    </w:p>
    <w:p w14:paraId="3D86693D" w14:textId="77777777" w:rsidR="00396F85" w:rsidRDefault="00396F85" w:rsidP="00396F85">
      <w:pPr>
        <w:autoSpaceDE w:val="0"/>
        <w:autoSpaceDN w:val="0"/>
        <w:adjustRightInd w:val="0"/>
        <w:ind w:firstLine="567"/>
        <w:jc w:val="both"/>
      </w:pPr>
      <w:r>
        <w:t xml:space="preserve">пунктом 20 части 1, частями 3, 4 статьи 14 </w:t>
      </w:r>
      <w:r w:rsidRPr="00F44E8B">
        <w:t>Федеральн</w:t>
      </w:r>
      <w:r>
        <w:t>ого</w:t>
      </w:r>
      <w:r w:rsidRPr="00F44E8B">
        <w:t xml:space="preserve"> закон</w:t>
      </w:r>
      <w:r>
        <w:t>а</w:t>
      </w:r>
      <w:r w:rsidRPr="00F44E8B">
        <w:t xml:space="preserve"> от 06.10.2003 </w:t>
      </w:r>
      <w:r>
        <w:t>№</w:t>
      </w:r>
      <w:r w:rsidRPr="00F44E8B">
        <w:t xml:space="preserve"> 131-ФЗ "Об общих принципах организации местного самоуправления в Российской Федерации"</w:t>
      </w:r>
      <w:r>
        <w:t xml:space="preserve">, </w:t>
      </w:r>
    </w:p>
    <w:p w14:paraId="68800EEB" w14:textId="77777777" w:rsidR="00396F85" w:rsidRDefault="00396F85" w:rsidP="00396F85">
      <w:pPr>
        <w:autoSpaceDE w:val="0"/>
        <w:autoSpaceDN w:val="0"/>
        <w:adjustRightInd w:val="0"/>
        <w:ind w:firstLine="567"/>
        <w:jc w:val="both"/>
      </w:pPr>
      <w:r w:rsidRPr="005539E1">
        <w:t>Градостроительн</w:t>
      </w:r>
      <w:r>
        <w:t>ым</w:t>
      </w:r>
      <w:r w:rsidRPr="005539E1">
        <w:t xml:space="preserve"> кодекс</w:t>
      </w:r>
      <w:r>
        <w:t>ом</w:t>
      </w:r>
      <w:r w:rsidRPr="005539E1">
        <w:t xml:space="preserve"> Российской Федерации</w:t>
      </w:r>
      <w:r>
        <w:t>,</w:t>
      </w:r>
      <w:r w:rsidRPr="005539E1">
        <w:t xml:space="preserve"> </w:t>
      </w:r>
      <w:r>
        <w:t>в том числе статьёй 8,</w:t>
      </w:r>
    </w:p>
    <w:p w14:paraId="13C92B56" w14:textId="77777777" w:rsidR="00396F85" w:rsidRDefault="00396F85" w:rsidP="00396F85">
      <w:pPr>
        <w:autoSpaceDE w:val="0"/>
        <w:autoSpaceDN w:val="0"/>
        <w:adjustRightInd w:val="0"/>
        <w:ind w:firstLine="567"/>
        <w:jc w:val="both"/>
      </w:pPr>
      <w:r>
        <w:t>Земе</w:t>
      </w:r>
      <w:r w:rsidRPr="005539E1">
        <w:t>льн</w:t>
      </w:r>
      <w:r>
        <w:t>ым</w:t>
      </w:r>
      <w:r w:rsidRPr="005539E1">
        <w:t xml:space="preserve"> кодекс</w:t>
      </w:r>
      <w:r>
        <w:t>ом</w:t>
      </w:r>
      <w:r w:rsidRPr="005539E1">
        <w:t xml:space="preserve"> Российской Федерации</w:t>
      </w:r>
      <w:r>
        <w:t>,</w:t>
      </w:r>
      <w:r w:rsidRPr="005539E1">
        <w:t xml:space="preserve"> </w:t>
      </w:r>
      <w:r>
        <w:t>в том числе статьёй 11,</w:t>
      </w:r>
    </w:p>
    <w:p w14:paraId="27902D2E" w14:textId="7E04CC56" w:rsidR="00396F85" w:rsidRDefault="00396F85" w:rsidP="00396F85">
      <w:pPr>
        <w:autoSpaceDE w:val="0"/>
        <w:autoSpaceDN w:val="0"/>
        <w:adjustRightInd w:val="0"/>
        <w:ind w:firstLine="567"/>
        <w:jc w:val="both"/>
      </w:pPr>
      <w:r>
        <w:t>з</w:t>
      </w:r>
      <w:r w:rsidRPr="00F44E8B">
        <w:t xml:space="preserve">аконами </w:t>
      </w:r>
      <w:r w:rsidR="00441964">
        <w:t>Свердловской области</w:t>
      </w:r>
      <w:r w:rsidRPr="00F44E8B">
        <w:t xml:space="preserve"> </w:t>
      </w:r>
      <w:r>
        <w:t>о</w:t>
      </w:r>
      <w:r w:rsidRPr="00F44E8B">
        <w:t xml:space="preserve"> закрепл</w:t>
      </w:r>
      <w:r>
        <w:t>ении</w:t>
      </w:r>
      <w:r w:rsidRPr="00F44E8B">
        <w:t xml:space="preserve"> за сельскими поселениями други</w:t>
      </w:r>
      <w:r>
        <w:t>х</w:t>
      </w:r>
      <w:r w:rsidRPr="00F44E8B">
        <w:t xml:space="preserve"> вопрос</w:t>
      </w:r>
      <w:r>
        <w:t>ов</w:t>
      </w:r>
      <w:r w:rsidRPr="00F44E8B">
        <w:t xml:space="preserve"> местного значения городских поселений и принятыми в соответствии с ними уставом</w:t>
      </w:r>
      <w:r w:rsidR="00163C5C">
        <w:t xml:space="preserve"> Байкаловского муниципального района</w:t>
      </w:r>
      <w:r w:rsidRPr="00F44E8B">
        <w:t xml:space="preserve"> и устав</w:t>
      </w:r>
      <w:r>
        <w:t>ом</w:t>
      </w:r>
      <w:r w:rsidRPr="00F44E8B">
        <w:t xml:space="preserve"> сельск</w:t>
      </w:r>
      <w:r>
        <w:t>ого</w:t>
      </w:r>
      <w:r w:rsidRPr="00F44E8B">
        <w:t xml:space="preserve"> поселени</w:t>
      </w:r>
      <w:r>
        <w:t xml:space="preserve">я, предусмотренными частью 3 статьи 14 </w:t>
      </w:r>
      <w:r w:rsidRPr="00F44E8B">
        <w:t>Федеральн</w:t>
      </w:r>
      <w:r>
        <w:t>ого</w:t>
      </w:r>
      <w:r w:rsidRPr="00F44E8B">
        <w:t xml:space="preserve"> закон</w:t>
      </w:r>
      <w:r>
        <w:t>а</w:t>
      </w:r>
      <w:r w:rsidRPr="00F44E8B">
        <w:t xml:space="preserve"> от 06.10.2003 </w:t>
      </w:r>
      <w:r>
        <w:t>№</w:t>
      </w:r>
      <w:r w:rsidRPr="00F44E8B">
        <w:t xml:space="preserve"> 131-ФЗ</w:t>
      </w:r>
      <w:r>
        <w:t xml:space="preserve">, </w:t>
      </w:r>
    </w:p>
    <w:p w14:paraId="6121F442" w14:textId="0533E490" w:rsidR="00396F85" w:rsidRPr="0014143C" w:rsidRDefault="00396F85" w:rsidP="00396F85">
      <w:pPr>
        <w:autoSpaceDE w:val="0"/>
        <w:autoSpaceDN w:val="0"/>
        <w:adjustRightInd w:val="0"/>
        <w:ind w:firstLine="567"/>
        <w:jc w:val="both"/>
      </w:pPr>
      <w:r w:rsidRPr="00B0673C">
        <w:t>соглашения</w:t>
      </w:r>
      <w:r>
        <w:t>ми</w:t>
      </w:r>
      <w:r w:rsidRPr="00B0673C">
        <w:t xml:space="preserve"> </w:t>
      </w:r>
      <w:r>
        <w:t>между</w:t>
      </w:r>
      <w:r w:rsidRPr="00B0673C">
        <w:t xml:space="preserve"> органами местного самоуправления</w:t>
      </w:r>
      <w:r w:rsidR="00163C5C">
        <w:t xml:space="preserve"> Байкаловского муниципального района</w:t>
      </w:r>
      <w:r w:rsidRPr="00B0673C">
        <w:t xml:space="preserve"> </w:t>
      </w:r>
      <w:r>
        <w:t xml:space="preserve">и </w:t>
      </w:r>
      <w:r w:rsidRPr="00B0673C">
        <w:t>органами местного самоуправления сельского поселения о передаче осуществления части своих полномочий по решению вопросов местного значения за счет межбюджетных трансфертов</w:t>
      </w:r>
      <w:r>
        <w:t xml:space="preserve">, предусмотренными частью 4 статьи 15 </w:t>
      </w:r>
      <w:r w:rsidRPr="00F44E8B">
        <w:t>Федеральн</w:t>
      </w:r>
      <w:r>
        <w:t>ого</w:t>
      </w:r>
      <w:r w:rsidRPr="00F44E8B">
        <w:t xml:space="preserve"> закон</w:t>
      </w:r>
      <w:r>
        <w:t>а</w:t>
      </w:r>
      <w:r w:rsidRPr="00F44E8B">
        <w:t xml:space="preserve"> от 06.10.2003 </w:t>
      </w:r>
      <w:r>
        <w:t>№</w:t>
      </w:r>
      <w:r w:rsidRPr="00F44E8B">
        <w:t xml:space="preserve"> 131-ФЗ</w:t>
      </w:r>
      <w:r w:rsidRPr="0014143C">
        <w:t>.</w:t>
      </w:r>
    </w:p>
    <w:p w14:paraId="20D1F717" w14:textId="77777777" w:rsidR="00396F85" w:rsidRPr="0014143C" w:rsidRDefault="00396F85" w:rsidP="00BD3007">
      <w:pPr>
        <w:autoSpaceDE w:val="0"/>
        <w:autoSpaceDN w:val="0"/>
        <w:adjustRightInd w:val="0"/>
        <w:ind w:firstLine="567"/>
        <w:jc w:val="both"/>
      </w:pPr>
    </w:p>
    <w:p w14:paraId="02DCAF80" w14:textId="12F5B342" w:rsidR="00BD3007" w:rsidRPr="0014143C" w:rsidRDefault="00BD3007" w:rsidP="00BA4C03">
      <w:pPr>
        <w:pStyle w:val="a"/>
      </w:pPr>
      <w:bookmarkStart w:id="176" w:name="_Toc268484946"/>
      <w:bookmarkStart w:id="177" w:name="_Toc268487886"/>
      <w:bookmarkStart w:id="178" w:name="_Toc301255848"/>
      <w:bookmarkStart w:id="179" w:name="_Toc175001345"/>
      <w:bookmarkStart w:id="180" w:name="_Toc531808754"/>
      <w:r w:rsidRPr="0014143C">
        <w:t xml:space="preserve">Комиссия </w:t>
      </w:r>
      <w:bookmarkEnd w:id="176"/>
      <w:bookmarkEnd w:id="177"/>
      <w:bookmarkEnd w:id="178"/>
      <w:r w:rsidR="00F12C10" w:rsidRPr="0014143C">
        <w:t>по подготовке проекта Правил землепользования и застройки</w:t>
      </w:r>
      <w:bookmarkEnd w:id="179"/>
      <w:r w:rsidR="00166649">
        <w:t xml:space="preserve"> </w:t>
      </w:r>
      <w:bookmarkEnd w:id="180"/>
    </w:p>
    <w:p w14:paraId="02DCAF81" w14:textId="3CB17B0C" w:rsidR="00BD3007" w:rsidRPr="0014143C" w:rsidRDefault="00BD3007" w:rsidP="00BD3007">
      <w:pPr>
        <w:ind w:firstLine="567"/>
        <w:jc w:val="both"/>
      </w:pPr>
      <w:r w:rsidRPr="0014143C">
        <w:t xml:space="preserve">1. Комиссия по </w:t>
      </w:r>
      <w:r w:rsidR="00F12C10" w:rsidRPr="0014143C">
        <w:t>подготовке проекта Правил землепользования и застройки</w:t>
      </w:r>
      <w:r w:rsidRPr="0014143C">
        <w:t xml:space="preserve"> (далее - Комиссия) создается Постановлением Главы </w:t>
      </w:r>
      <w:r w:rsidR="000929D9">
        <w:t>местной администр</w:t>
      </w:r>
      <w:r w:rsidR="00BC0D41" w:rsidRPr="00BC0D41">
        <w:t xml:space="preserve">ации </w:t>
      </w:r>
      <w:r w:rsidR="005B62CF" w:rsidRPr="005B62CF">
        <w:t>муниципального образования</w:t>
      </w:r>
      <w:r w:rsidRPr="0014143C">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r w:rsidR="00254D29">
        <w:t xml:space="preserve"> Баженовского сельского поселения</w:t>
      </w:r>
      <w:r w:rsidRPr="0014143C">
        <w:t>.</w:t>
      </w:r>
    </w:p>
    <w:p w14:paraId="02DCAF82" w14:textId="791966DE" w:rsidR="00BD3007" w:rsidRPr="0014143C" w:rsidRDefault="00BD3007" w:rsidP="00BD3007">
      <w:pPr>
        <w:ind w:firstLine="567"/>
        <w:jc w:val="both"/>
      </w:pPr>
      <w:r w:rsidRPr="0014143C">
        <w:t xml:space="preserve">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441964">
        <w:t>Свердловской области</w:t>
      </w:r>
      <w:r w:rsidRPr="0014143C">
        <w:t>; Уставом и нормативными правовыми актами</w:t>
      </w:r>
      <w:r w:rsidR="00163C5C">
        <w:t xml:space="preserve"> Байкаловского муниципального района</w:t>
      </w:r>
      <w:r w:rsidR="005B62CF" w:rsidRPr="005B62CF">
        <w:t xml:space="preserve">, Уставом и </w:t>
      </w:r>
      <w:r w:rsidR="005B62CF" w:rsidRPr="005B62CF">
        <w:lastRenderedPageBreak/>
        <w:t>нормативными правовыми актами</w:t>
      </w:r>
      <w:r w:rsidR="00254D29">
        <w:t xml:space="preserve"> Баженовского сельского поселения</w:t>
      </w:r>
      <w:r w:rsidRPr="0014143C">
        <w:t>,</w:t>
      </w:r>
      <w:r w:rsidR="00F12C10" w:rsidRPr="0014143C">
        <w:t xml:space="preserve"> настоящими Правилами,</w:t>
      </w:r>
      <w:r w:rsidRPr="0014143C">
        <w:t xml:space="preserve"> а также </w:t>
      </w:r>
      <w:r w:rsidR="009655E7" w:rsidRPr="0014143C">
        <w:t xml:space="preserve">Положением о комиссии по </w:t>
      </w:r>
      <w:r w:rsidR="00F12C10" w:rsidRPr="0014143C">
        <w:t>подготовке проекта Правил землепользования и застройки</w:t>
      </w:r>
      <w:r w:rsidR="00254D29">
        <w:t xml:space="preserve"> Баженовского сельского поселения</w:t>
      </w:r>
      <w:r w:rsidRPr="0014143C">
        <w:t>.</w:t>
      </w:r>
    </w:p>
    <w:p w14:paraId="02DCAF83" w14:textId="77777777" w:rsidR="00BD3007" w:rsidRPr="0014143C" w:rsidRDefault="00BD3007" w:rsidP="00BD3007">
      <w:pPr>
        <w:ind w:firstLine="567"/>
        <w:jc w:val="both"/>
      </w:pPr>
      <w:r w:rsidRPr="0014143C">
        <w:t>3. Для осуществления своих функций Комиссия имеет право:</w:t>
      </w:r>
    </w:p>
    <w:p w14:paraId="02DCAF84" w14:textId="46A9CCCB" w:rsidR="00BD3007" w:rsidRPr="0014143C" w:rsidRDefault="00BD3007" w:rsidP="00510079">
      <w:pPr>
        <w:numPr>
          <w:ilvl w:val="0"/>
          <w:numId w:val="6"/>
        </w:numPr>
        <w:ind w:left="0" w:firstLine="426"/>
        <w:jc w:val="both"/>
      </w:pPr>
      <w:r w:rsidRPr="0014143C">
        <w:t>Получать от структурных подразделений Администрации</w:t>
      </w:r>
      <w:r w:rsidR="00163C5C">
        <w:t xml:space="preserve"> Байкаловского муниципального района</w:t>
      </w:r>
      <w:r w:rsidR="005B62CF" w:rsidRPr="005B62CF">
        <w:t>, Администрации</w:t>
      </w:r>
      <w:r w:rsidR="00254D29">
        <w:t xml:space="preserve"> Баженовского сельского поселения</w:t>
      </w:r>
      <w:r w:rsidRPr="0014143C">
        <w:t>, предприятий и организаций, независимо от форм собственности, информацию, необходимую для осуществления своей деятельности;</w:t>
      </w:r>
    </w:p>
    <w:p w14:paraId="02DCAF85" w14:textId="72B2D5E4" w:rsidR="00BD3007" w:rsidRPr="0014143C" w:rsidRDefault="00BD3007" w:rsidP="00510079">
      <w:pPr>
        <w:numPr>
          <w:ilvl w:val="0"/>
          <w:numId w:val="6"/>
        </w:numPr>
        <w:ind w:left="0" w:firstLine="426"/>
        <w:jc w:val="both"/>
      </w:pPr>
      <w:r w:rsidRPr="0014143C">
        <w:t>Запрашивать от структурных подразделений Администрации</w:t>
      </w:r>
      <w:r w:rsidR="00163C5C">
        <w:t xml:space="preserve"> Байкаловского муниципального района</w:t>
      </w:r>
      <w:r w:rsidR="005B62CF" w:rsidRPr="005B62CF">
        <w:t>, Администрации</w:t>
      </w:r>
      <w:r w:rsidR="00254D29">
        <w:t xml:space="preserve"> Баженовского сельского поселения</w:t>
      </w:r>
      <w:r w:rsidRPr="0014143C">
        <w:t xml:space="preserve"> представление официальных заключений, иных материалов, относящихся к рассматриваемым Комиссией вопросам;</w:t>
      </w:r>
    </w:p>
    <w:p w14:paraId="02DCAF86" w14:textId="77777777" w:rsidR="00BD3007" w:rsidRPr="0014143C" w:rsidRDefault="00BD3007" w:rsidP="00510079">
      <w:pPr>
        <w:numPr>
          <w:ilvl w:val="0"/>
          <w:numId w:val="6"/>
        </w:numPr>
        <w:ind w:left="0" w:firstLine="426"/>
        <w:jc w:val="both"/>
      </w:pPr>
      <w:r w:rsidRPr="0014143C">
        <w:t xml:space="preserve">Привлекать в необходимых случаях независимых экспертов и </w:t>
      </w:r>
      <w:r w:rsidR="00F96E52" w:rsidRPr="0014143C">
        <w:t>специалистов для анализа материалов</w:t>
      </w:r>
      <w:r w:rsidRPr="0014143C">
        <w:t xml:space="preserve"> и выработки рекомендаций и решений по рассматриваемым Комиссией вопросам;</w:t>
      </w:r>
    </w:p>
    <w:p w14:paraId="02DCAF87" w14:textId="77777777" w:rsidR="00BD3007" w:rsidRPr="0014143C" w:rsidRDefault="00BD3007" w:rsidP="00510079">
      <w:pPr>
        <w:numPr>
          <w:ilvl w:val="0"/>
          <w:numId w:val="6"/>
        </w:numPr>
        <w:ind w:left="0" w:firstLine="426"/>
        <w:jc w:val="both"/>
      </w:pPr>
      <w:r w:rsidRPr="0014143C">
        <w:t>Вносить предложения по изменению персонального состава Комиссии.</w:t>
      </w:r>
    </w:p>
    <w:p w14:paraId="02DCAF88" w14:textId="77777777" w:rsidR="00BD3007" w:rsidRPr="0014143C" w:rsidRDefault="00BD3007" w:rsidP="00BD3007">
      <w:pPr>
        <w:ind w:firstLine="567"/>
        <w:jc w:val="both"/>
        <w:rPr>
          <w:bCs/>
        </w:rPr>
      </w:pPr>
      <w:r w:rsidRPr="0014143C">
        <w:t xml:space="preserve">4. </w:t>
      </w:r>
      <w:r w:rsidRPr="0014143C">
        <w:rPr>
          <w:bCs/>
        </w:rPr>
        <w:t>Порядок деятельности Комиссии</w:t>
      </w:r>
      <w:r w:rsidR="002B71A2">
        <w:rPr>
          <w:bCs/>
        </w:rPr>
        <w:t>:</w:t>
      </w:r>
    </w:p>
    <w:p w14:paraId="02DCAF89" w14:textId="26A5D3FD" w:rsidR="00BD3007" w:rsidRDefault="00BD3007" w:rsidP="007D0D69">
      <w:pPr>
        <w:numPr>
          <w:ilvl w:val="0"/>
          <w:numId w:val="9"/>
        </w:numPr>
        <w:ind w:left="0" w:firstLine="426"/>
        <w:jc w:val="both"/>
      </w:pPr>
      <w:r w:rsidRPr="0014143C">
        <w:t>Комиссия осуществляет свою деятельность в форме заседаний.</w:t>
      </w:r>
    </w:p>
    <w:p w14:paraId="62C82F51" w14:textId="77777777" w:rsidR="00D17192" w:rsidRPr="00D17192" w:rsidRDefault="00D17192" w:rsidP="00D17192">
      <w:pPr>
        <w:ind w:firstLine="567"/>
        <w:jc w:val="both"/>
      </w:pPr>
      <w:r w:rsidRPr="00D17192">
        <w:t>Заседания комиссии созываются председателем комиссии или заместителем председателя комиссии.</w:t>
      </w:r>
    </w:p>
    <w:p w14:paraId="42C25A57" w14:textId="13A451DC" w:rsidR="00D17192" w:rsidRPr="0014143C" w:rsidRDefault="00D17192" w:rsidP="00D17192">
      <w:pPr>
        <w:ind w:firstLine="567"/>
        <w:jc w:val="both"/>
      </w:pPr>
      <w:r w:rsidRPr="00D17192">
        <w:t>Заседания комиссии проводятся открыто, гласно, могут освещаться в средствах массовой информации.</w:t>
      </w:r>
    </w:p>
    <w:p w14:paraId="02DCAF8A" w14:textId="77777777" w:rsidR="00BD3007" w:rsidRPr="0014143C" w:rsidRDefault="00BD3007" w:rsidP="00510079">
      <w:pPr>
        <w:numPr>
          <w:ilvl w:val="0"/>
          <w:numId w:val="9"/>
        </w:numPr>
        <w:ind w:left="0" w:firstLine="426"/>
        <w:jc w:val="both"/>
      </w:pPr>
      <w:r w:rsidRPr="0014143C">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14:paraId="02DCAF8B" w14:textId="5B773F31" w:rsidR="00BD3007" w:rsidRPr="0014143C" w:rsidRDefault="00D17192" w:rsidP="00510079">
      <w:pPr>
        <w:numPr>
          <w:ilvl w:val="0"/>
          <w:numId w:val="9"/>
        </w:numPr>
        <w:ind w:left="0" w:firstLine="426"/>
        <w:jc w:val="both"/>
      </w:pPr>
      <w:r w:rsidRPr="00D17192">
        <w:t>Заседание комиссии является правомочным, если на нем присутствует не менее половины от числа членов комиссии.</w:t>
      </w:r>
    </w:p>
    <w:p w14:paraId="02DCAF8C" w14:textId="77777777" w:rsidR="00BD3007" w:rsidRPr="0014143C" w:rsidRDefault="00BD3007" w:rsidP="00510079">
      <w:pPr>
        <w:numPr>
          <w:ilvl w:val="0"/>
          <w:numId w:val="9"/>
        </w:numPr>
        <w:ind w:left="0" w:firstLine="426"/>
        <w:jc w:val="both"/>
      </w:pPr>
      <w:r w:rsidRPr="0014143C">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14:paraId="1BA8AF6B" w14:textId="77777777" w:rsidR="00D17192" w:rsidRPr="00D17192" w:rsidRDefault="00D17192" w:rsidP="00D17192">
      <w:pPr>
        <w:numPr>
          <w:ilvl w:val="0"/>
          <w:numId w:val="9"/>
        </w:numPr>
        <w:ind w:left="0" w:firstLine="426"/>
        <w:jc w:val="both"/>
      </w:pPr>
      <w:r w:rsidRPr="00D17192">
        <w:t>Решение комиссии принимается открытым голосованием.</w:t>
      </w:r>
    </w:p>
    <w:p w14:paraId="7E1BFD1E" w14:textId="77777777" w:rsidR="00D17192" w:rsidRDefault="00D17192" w:rsidP="00D17192">
      <w:pPr>
        <w:ind w:firstLine="567"/>
        <w:jc w:val="both"/>
      </w:pPr>
      <w:r w:rsidRPr="00D17192">
        <w:t>Решение комиссии считается принятым, если за него проголосовало более половины от числа членов комиссии, присутствующих на заседании</w:t>
      </w:r>
      <w:r>
        <w:t>.</w:t>
      </w:r>
    </w:p>
    <w:p w14:paraId="6CF925AD" w14:textId="77777777" w:rsidR="003F7EC8" w:rsidRPr="0014143C" w:rsidRDefault="003F7EC8" w:rsidP="003F7EC8">
      <w:pPr>
        <w:numPr>
          <w:ilvl w:val="0"/>
          <w:numId w:val="9"/>
        </w:numPr>
        <w:ind w:left="0" w:firstLine="426"/>
        <w:jc w:val="both"/>
      </w:pPr>
      <w:r w:rsidRPr="00D17192">
        <w:t>Члены комиссии, не согласные с принятым решением, вправе требовать занесения их особого мнения в протокол заседания комиссии.</w:t>
      </w:r>
    </w:p>
    <w:p w14:paraId="0BE4E722" w14:textId="18D27C72" w:rsidR="003F7EC8" w:rsidRPr="003F7EC8" w:rsidRDefault="003F7EC8" w:rsidP="003F7EC8">
      <w:pPr>
        <w:numPr>
          <w:ilvl w:val="0"/>
          <w:numId w:val="9"/>
        </w:numPr>
        <w:ind w:left="0" w:firstLine="426"/>
        <w:jc w:val="both"/>
      </w:pPr>
      <w:r w:rsidRPr="003F7EC8">
        <w:t>Решения комиссии подписываются председателем комиссии.</w:t>
      </w:r>
    </w:p>
    <w:p w14:paraId="42ADB8D3" w14:textId="677D4517" w:rsidR="003F7EC8" w:rsidRPr="003F7EC8" w:rsidRDefault="003F7EC8" w:rsidP="003F7EC8">
      <w:pPr>
        <w:numPr>
          <w:ilvl w:val="0"/>
          <w:numId w:val="9"/>
        </w:numPr>
        <w:ind w:left="0" w:firstLine="426"/>
        <w:jc w:val="both"/>
      </w:pPr>
      <w:r w:rsidRPr="003F7EC8">
        <w:t>На заседаниях комиссии ведется протокол, отражающий ход заседания комиссии.</w:t>
      </w:r>
    </w:p>
    <w:p w14:paraId="02DCAF8D" w14:textId="6762B398" w:rsidR="00BD3007" w:rsidRPr="0014143C" w:rsidRDefault="003F7EC8" w:rsidP="003F7EC8">
      <w:pPr>
        <w:ind w:firstLine="567"/>
        <w:jc w:val="both"/>
      </w:pPr>
      <w:r w:rsidRPr="003F7EC8">
        <w:t>Протокол заседания комиссии подписывается председательствующим на заседании комиссии.</w:t>
      </w:r>
    </w:p>
    <w:p w14:paraId="02DCAF8F" w14:textId="77777777" w:rsidR="00BD3007" w:rsidRPr="0014143C" w:rsidRDefault="00BD3007" w:rsidP="00510079">
      <w:pPr>
        <w:numPr>
          <w:ilvl w:val="0"/>
          <w:numId w:val="9"/>
        </w:numPr>
        <w:ind w:left="0" w:firstLine="426"/>
        <w:jc w:val="both"/>
      </w:pPr>
      <w:r w:rsidRPr="0014143C">
        <w:t>Члены Комиссии осуществляют свою деятельность на безвозмездной основе.</w:t>
      </w:r>
    </w:p>
    <w:p w14:paraId="02DCAF90" w14:textId="4C7B713A" w:rsidR="00BD3007" w:rsidRPr="0014143C" w:rsidRDefault="00BD3007" w:rsidP="00BD3007">
      <w:pPr>
        <w:ind w:firstLine="567"/>
        <w:jc w:val="both"/>
      </w:pPr>
      <w:r w:rsidRPr="0014143C">
        <w:t>5. Состав Комиссии и е</w:t>
      </w:r>
      <w:r w:rsidR="00BC0D41">
        <w:t>ё</w:t>
      </w:r>
      <w:r w:rsidRPr="0014143C">
        <w:t xml:space="preserve"> численность оп</w:t>
      </w:r>
      <w:r w:rsidR="00354EF9">
        <w:t xml:space="preserve">ределяются постановлением Главы </w:t>
      </w:r>
      <w:r w:rsidR="005B62CF">
        <w:t>местной администр</w:t>
      </w:r>
      <w:r w:rsidR="005B62CF" w:rsidRPr="00BC0D41">
        <w:t xml:space="preserve">ации </w:t>
      </w:r>
      <w:r w:rsidR="005B62CF" w:rsidRPr="005B62CF">
        <w:t>муниципального образования</w:t>
      </w:r>
      <w:r w:rsidRPr="0014143C">
        <w:t xml:space="preserve">. </w:t>
      </w:r>
    </w:p>
    <w:p w14:paraId="02DCAF91" w14:textId="77777777" w:rsidR="00BD3007" w:rsidRPr="0014143C" w:rsidRDefault="00BD3007" w:rsidP="00BD3007">
      <w:pPr>
        <w:ind w:firstLine="567"/>
        <w:jc w:val="both"/>
      </w:pPr>
      <w:r w:rsidRPr="0014143C">
        <w:t>6. Основной целью Комиссии является проведение установленных градостроительным законодательством процедур при принятии решения:</w:t>
      </w:r>
    </w:p>
    <w:p w14:paraId="02DCAF92" w14:textId="77777777" w:rsidR="00BD3007" w:rsidRPr="0014143C" w:rsidRDefault="00BD3007" w:rsidP="007D0D69">
      <w:pPr>
        <w:numPr>
          <w:ilvl w:val="0"/>
          <w:numId w:val="10"/>
        </w:numPr>
        <w:ind w:left="0" w:firstLine="426"/>
        <w:jc w:val="both"/>
      </w:pPr>
      <w:r w:rsidRPr="0014143C">
        <w:t>Рассмотрение предложений заинтересованных лиц о внесении изменений и дополнений в Правила.</w:t>
      </w:r>
    </w:p>
    <w:p w14:paraId="02DCAF93" w14:textId="77777777" w:rsidR="00BD3007" w:rsidRPr="0014143C" w:rsidRDefault="00BD3007" w:rsidP="00510079">
      <w:pPr>
        <w:numPr>
          <w:ilvl w:val="0"/>
          <w:numId w:val="10"/>
        </w:numPr>
        <w:ind w:left="0" w:firstLine="426"/>
        <w:jc w:val="both"/>
      </w:pPr>
      <w:r w:rsidRPr="0014143C">
        <w:t>Рассмотрение вопросов об изменении видов разрешенного использования земельных участков и объектов капитального строительства.</w:t>
      </w:r>
    </w:p>
    <w:p w14:paraId="02DCAF94" w14:textId="77777777" w:rsidR="00BD3007" w:rsidRPr="0014143C" w:rsidRDefault="00BD3007" w:rsidP="00510079">
      <w:pPr>
        <w:numPr>
          <w:ilvl w:val="0"/>
          <w:numId w:val="10"/>
        </w:numPr>
        <w:ind w:left="0" w:firstLine="426"/>
        <w:jc w:val="both"/>
      </w:pPr>
      <w:r w:rsidRPr="0014143C">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14:paraId="02DCAF95" w14:textId="77777777" w:rsidR="00BD3007" w:rsidRPr="0014143C" w:rsidRDefault="00BD3007" w:rsidP="00510079">
      <w:pPr>
        <w:numPr>
          <w:ilvl w:val="0"/>
          <w:numId w:val="10"/>
        </w:numPr>
        <w:ind w:left="0" w:firstLine="426"/>
        <w:jc w:val="both"/>
      </w:pPr>
      <w:r w:rsidRPr="0014143C">
        <w:lastRenderedPageBreak/>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02DCAF96" w14:textId="77777777" w:rsidR="00BD3007" w:rsidRPr="0014143C" w:rsidRDefault="00BC0D41" w:rsidP="00510079">
      <w:pPr>
        <w:numPr>
          <w:ilvl w:val="0"/>
          <w:numId w:val="10"/>
        </w:numPr>
        <w:ind w:left="0" w:firstLine="426"/>
        <w:jc w:val="both"/>
      </w:pPr>
      <w:r>
        <w:t xml:space="preserve">Подготовка </w:t>
      </w:r>
      <w:r w:rsidR="00BD3007" w:rsidRPr="0014143C">
        <w:t>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14:paraId="02DCAF97" w14:textId="2AEC0800" w:rsidR="00BD3007" w:rsidRPr="0014143C" w:rsidRDefault="002B71A2" w:rsidP="00BD3007">
      <w:pPr>
        <w:ind w:firstLine="567"/>
        <w:jc w:val="both"/>
      </w:pPr>
      <w:r>
        <w:t>7</w:t>
      </w:r>
      <w:r w:rsidR="00BD3007" w:rsidRPr="0014143C">
        <w:t>. В процессе работы Комиссии выполняются задачи градостроительного зонирования территории</w:t>
      </w:r>
      <w:r w:rsidR="00254D29">
        <w:t xml:space="preserve"> Баженовского сельского поселения</w:t>
      </w:r>
      <w:r w:rsidR="00BD3007" w:rsidRPr="0014143C">
        <w:t>.</w:t>
      </w:r>
    </w:p>
    <w:p w14:paraId="02DCAF98" w14:textId="77777777" w:rsidR="00BD3007" w:rsidRDefault="002B71A2" w:rsidP="00BD3007">
      <w:pPr>
        <w:ind w:firstLine="567"/>
        <w:jc w:val="both"/>
      </w:pPr>
      <w:r>
        <w:t>8</w:t>
      </w:r>
      <w:r w:rsidR="00BD3007" w:rsidRPr="0014143C">
        <w:t>.</w:t>
      </w:r>
      <w:r w:rsidR="00BD3007" w:rsidRPr="0014143C">
        <w:rPr>
          <w:bCs/>
        </w:rPr>
        <w:t xml:space="preserve"> Порядок </w:t>
      </w:r>
      <w:r w:rsidR="00BD3007" w:rsidRPr="0014143C">
        <w:t>рассмотрени</w:t>
      </w:r>
      <w:r w:rsidR="00253378" w:rsidRPr="0014143C">
        <w:t>я</w:t>
      </w:r>
      <w:r w:rsidR="00BD3007" w:rsidRPr="0014143C">
        <w:t xml:space="preserve"> предложений заинтересованных лиц о внесении изменений и дополнений в Правила</w:t>
      </w:r>
      <w:r w:rsidR="00253378" w:rsidRPr="0014143C">
        <w:t xml:space="preserve"> определён ст. 1</w:t>
      </w:r>
      <w:r w:rsidR="00BF2D58" w:rsidRPr="0014143C">
        <w:t>5</w:t>
      </w:r>
      <w:r w:rsidR="00253378" w:rsidRPr="0014143C">
        <w:t xml:space="preserve"> настоящих Правил</w:t>
      </w:r>
      <w:r w:rsidR="00BD3007" w:rsidRPr="0014143C">
        <w:t>.</w:t>
      </w:r>
    </w:p>
    <w:p w14:paraId="331FD492" w14:textId="77777777" w:rsidR="00AF3306" w:rsidRPr="0014143C" w:rsidRDefault="00AF3306" w:rsidP="00BD3007">
      <w:pPr>
        <w:ind w:firstLine="567"/>
        <w:jc w:val="both"/>
        <w:rPr>
          <w:bCs/>
        </w:rPr>
      </w:pPr>
    </w:p>
    <w:p w14:paraId="02DCAF99" w14:textId="405A140B" w:rsidR="00BD3007" w:rsidRPr="0014143C" w:rsidRDefault="00BD3007" w:rsidP="00BA4C03">
      <w:pPr>
        <w:pStyle w:val="a"/>
      </w:pPr>
      <w:bookmarkStart w:id="181" w:name="_Toc268484947"/>
      <w:bookmarkStart w:id="182" w:name="_Toc268487887"/>
      <w:bookmarkStart w:id="183" w:name="_Toc301255849"/>
      <w:bookmarkStart w:id="184" w:name="_Toc531808755"/>
      <w:bookmarkStart w:id="185" w:name="_Toc175001346"/>
      <w:r w:rsidRPr="0014143C">
        <w:t>Общие положения о градостро</w:t>
      </w:r>
      <w:r w:rsidR="00A04542">
        <w:t>ительном зонировании территории</w:t>
      </w:r>
      <w:r w:rsidR="00254D29">
        <w:t xml:space="preserve"> Баженовского сельского поселения</w:t>
      </w:r>
      <w:bookmarkEnd w:id="181"/>
      <w:bookmarkEnd w:id="182"/>
      <w:bookmarkEnd w:id="183"/>
      <w:bookmarkEnd w:id="184"/>
      <w:bookmarkEnd w:id="185"/>
      <w:r w:rsidRPr="0014143C">
        <w:t xml:space="preserve"> </w:t>
      </w:r>
    </w:p>
    <w:p w14:paraId="02DCAF9A" w14:textId="573BF02E" w:rsidR="00BD3007" w:rsidRPr="0014143C" w:rsidRDefault="00BD3007" w:rsidP="00C61BA1">
      <w:pPr>
        <w:ind w:firstLine="567"/>
        <w:jc w:val="both"/>
      </w:pPr>
      <w:r w:rsidRPr="0014143C">
        <w:t xml:space="preserve">1. </w:t>
      </w:r>
      <w:r w:rsidR="00CF1ED9" w:rsidRPr="0014143C">
        <w:t>На карте градостроительного зонирования территории</w:t>
      </w:r>
      <w:r w:rsidR="00254D29">
        <w:t xml:space="preserve"> Баженовского сельского поселения</w:t>
      </w:r>
      <w:r w:rsidR="00166649">
        <w:t xml:space="preserve"> </w:t>
      </w:r>
      <w:r w:rsidR="00CF1ED9" w:rsidRPr="0014143C">
        <w:t xml:space="preserve">устанавливаются границы территориальных зон. </w:t>
      </w:r>
      <w:r w:rsidR="00BA4B3D" w:rsidRPr="00BA4B3D">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w:t>
      </w:r>
      <w:r w:rsidR="00C61BA1" w:rsidRPr="00C61BA1">
        <w:t>установленных Земельным кодексом Российской Федерации и другими федеральными законами случаях</w:t>
      </w:r>
      <w:r w:rsidR="00BA4B3D" w:rsidRPr="00BA4B3D">
        <w:t xml:space="preserve"> могут пересекать границы территориальных зон.</w:t>
      </w:r>
      <w:r w:rsidRPr="0014143C">
        <w:t xml:space="preserve"> </w:t>
      </w:r>
    </w:p>
    <w:p w14:paraId="02DCAF9B" w14:textId="6FD62233" w:rsidR="00BD3007" w:rsidRPr="0014143C" w:rsidRDefault="00BD3007" w:rsidP="00BD3007">
      <w:pPr>
        <w:ind w:firstLine="567"/>
        <w:jc w:val="both"/>
      </w:pPr>
      <w:r w:rsidRPr="0014143C">
        <w:t xml:space="preserve">2. Границы территориальных зон установлены по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w:t>
      </w:r>
      <w:r w:rsidR="0096541E">
        <w:t>сельского поселения</w:t>
      </w:r>
      <w:r w:rsidRPr="0014143C">
        <w:t>, естественным границам природных объектов,</w:t>
      </w:r>
      <w:r w:rsidR="0036452D" w:rsidRPr="0014143C">
        <w:t xml:space="preserve"> красным линиям,</w:t>
      </w:r>
      <w:r w:rsidRPr="0014143C">
        <w:t xml:space="preserve"> иным границам.</w:t>
      </w:r>
    </w:p>
    <w:p w14:paraId="02DCAF9C" w14:textId="1087A881" w:rsidR="00BD3007" w:rsidRPr="0014143C" w:rsidRDefault="00BD3007" w:rsidP="00BD3007">
      <w:pPr>
        <w:ind w:firstLine="567"/>
        <w:jc w:val="both"/>
      </w:pPr>
      <w:r w:rsidRPr="0014143C">
        <w:t xml:space="preserve">3. Границы территориальных зон </w:t>
      </w:r>
      <w:r w:rsidR="00464109" w:rsidRPr="0014143C">
        <w:t xml:space="preserve">могут </w:t>
      </w:r>
      <w:r w:rsidRPr="0014143C">
        <w:t>имет</w:t>
      </w:r>
      <w:r w:rsidR="00464109" w:rsidRPr="0014143C">
        <w:t>ь</w:t>
      </w:r>
      <w:r w:rsidRPr="0014143C">
        <w:t xml:space="preserve"> текстовое описание их </w:t>
      </w:r>
      <w:r w:rsidR="0030595C" w:rsidRPr="0030595C">
        <w:t xml:space="preserve">местоположения </w:t>
      </w:r>
      <w:r w:rsidRPr="0014143C">
        <w:t>для идентификации их прохождения.</w:t>
      </w:r>
    </w:p>
    <w:p w14:paraId="30B327EE" w14:textId="77777777" w:rsidR="002F2BDF" w:rsidRPr="002F2BDF" w:rsidRDefault="00BD3007" w:rsidP="002F2BDF">
      <w:pPr>
        <w:ind w:firstLine="567"/>
        <w:jc w:val="both"/>
      </w:pPr>
      <w:r w:rsidRPr="0014143C">
        <w:t xml:space="preserve">4. </w:t>
      </w:r>
      <w:r w:rsidR="002F2BDF" w:rsidRPr="002F2BDF">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640F9021" w14:textId="77777777" w:rsidR="002F2BDF" w:rsidRPr="002F2BDF" w:rsidRDefault="002F2BDF" w:rsidP="002F2BDF">
      <w:pPr>
        <w:ind w:firstLine="567"/>
        <w:jc w:val="both"/>
      </w:pPr>
      <w:r w:rsidRPr="002F2BDF">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4192472" w14:textId="77777777" w:rsidR="002F2BDF" w:rsidRPr="002F2BDF" w:rsidRDefault="002F2BDF" w:rsidP="002F2BDF">
      <w:pPr>
        <w:ind w:firstLine="567"/>
        <w:jc w:val="both"/>
      </w:pPr>
      <w:r w:rsidRPr="002F2BDF">
        <w:t>1) виды разрешенного использования земельных участков и объектов капитального строительства;</w:t>
      </w:r>
    </w:p>
    <w:p w14:paraId="1397F6D1" w14:textId="77777777" w:rsidR="002F2BDF" w:rsidRDefault="002F2BDF" w:rsidP="002F2BDF">
      <w:pPr>
        <w:ind w:firstLine="567"/>
        <w:jc w:val="both"/>
      </w:pPr>
      <w:r w:rsidRPr="002F2BD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06BB8DF" w14:textId="20182DE3" w:rsidR="00351577" w:rsidRPr="002F2BDF" w:rsidRDefault="00351577" w:rsidP="002F2BDF">
      <w:pPr>
        <w:ind w:firstLine="567"/>
        <w:jc w:val="both"/>
      </w:pPr>
      <w:r w:rsidRPr="00351577">
        <w:t>2.1) требования к архитектурно-градостроительному облику объектов капитального строительства;</w:t>
      </w:r>
    </w:p>
    <w:p w14:paraId="47E47BC1" w14:textId="77777777" w:rsidR="002F2BDF" w:rsidRPr="002F2BDF" w:rsidRDefault="002F2BDF" w:rsidP="002F2BDF">
      <w:pPr>
        <w:ind w:firstLine="567"/>
        <w:jc w:val="both"/>
      </w:pPr>
      <w:r w:rsidRPr="002F2BDF">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2DCAF9D" w14:textId="553FD602" w:rsidR="00BD3007" w:rsidRPr="0014143C" w:rsidRDefault="002F2BDF" w:rsidP="002F2BDF">
      <w:pPr>
        <w:ind w:firstLine="567"/>
        <w:jc w:val="both"/>
      </w:pPr>
      <w:r w:rsidRPr="002F2BDF">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236911C" w14:textId="77777777" w:rsidR="002F2BDF" w:rsidRPr="002F2BDF" w:rsidRDefault="00BD3007" w:rsidP="002F2BDF">
      <w:pPr>
        <w:ind w:firstLine="567"/>
        <w:jc w:val="both"/>
      </w:pPr>
      <w:r w:rsidRPr="0014143C">
        <w:t xml:space="preserve">5. </w:t>
      </w:r>
      <w:r w:rsidR="002F2BDF" w:rsidRPr="002F2BDF">
        <w:t>Градостроительные регламенты установлены с учетом:</w:t>
      </w:r>
    </w:p>
    <w:p w14:paraId="1269BD96" w14:textId="77777777" w:rsidR="002F2BDF" w:rsidRPr="002F2BDF" w:rsidRDefault="002F2BDF" w:rsidP="002F2BDF">
      <w:pPr>
        <w:ind w:firstLine="567"/>
        <w:jc w:val="both"/>
      </w:pPr>
      <w:r w:rsidRPr="002F2BDF">
        <w:t>1) фактического использования земельных участков и объектов капитального строительства в границах территориальной зоны;</w:t>
      </w:r>
    </w:p>
    <w:p w14:paraId="7D9AD1DF" w14:textId="77777777" w:rsidR="002F2BDF" w:rsidRPr="002F2BDF" w:rsidRDefault="002F2BDF" w:rsidP="002F2BDF">
      <w:pPr>
        <w:ind w:firstLine="567"/>
        <w:jc w:val="both"/>
      </w:pPr>
      <w:r w:rsidRPr="002F2BDF">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7724290" w14:textId="42194D46" w:rsidR="002F2BDF" w:rsidRPr="002F2BDF" w:rsidRDefault="002F2BDF" w:rsidP="002F2BDF">
      <w:pPr>
        <w:ind w:firstLine="567"/>
        <w:jc w:val="both"/>
      </w:pPr>
      <w:r w:rsidRPr="002F2BDF">
        <w:t>3) функциональных зон и характеристик их планируемого развития, определенных генеральным планом</w:t>
      </w:r>
      <w:r w:rsidR="001908D1" w:rsidRPr="001908D1">
        <w:t xml:space="preserve"> </w:t>
      </w:r>
      <w:r w:rsidR="0096541E">
        <w:t>сельского поселения</w:t>
      </w:r>
      <w:r w:rsidRPr="002F2BDF">
        <w:t>;</w:t>
      </w:r>
    </w:p>
    <w:p w14:paraId="35704D2E" w14:textId="77777777" w:rsidR="002F2BDF" w:rsidRPr="002F2BDF" w:rsidRDefault="002F2BDF" w:rsidP="002F2BDF">
      <w:pPr>
        <w:ind w:firstLine="567"/>
        <w:jc w:val="both"/>
      </w:pPr>
      <w:r w:rsidRPr="002F2BDF">
        <w:t>4) видов территориальных зон;</w:t>
      </w:r>
    </w:p>
    <w:p w14:paraId="02DCAFA2" w14:textId="304DA066" w:rsidR="00BD3007" w:rsidRPr="0014143C" w:rsidRDefault="002F2BDF" w:rsidP="002F2BDF">
      <w:pPr>
        <w:ind w:firstLine="567"/>
        <w:jc w:val="both"/>
      </w:pPr>
      <w:r w:rsidRPr="002F2BDF">
        <w:t>5) требований охраны объектов культурного наследия, а также особо охраняемых природных территорий, иных природных объектов.</w:t>
      </w:r>
    </w:p>
    <w:p w14:paraId="02DCAFA3" w14:textId="77777777" w:rsidR="00BD3007" w:rsidRPr="0014143C" w:rsidRDefault="00BD3007" w:rsidP="00BD3007">
      <w:pPr>
        <w:ind w:firstLine="567"/>
        <w:jc w:val="both"/>
      </w:pPr>
      <w:r w:rsidRPr="0014143C">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2DCAFA4" w14:textId="77777777" w:rsidR="00B30425" w:rsidRPr="0014143C" w:rsidRDefault="00BD3007" w:rsidP="00B30425">
      <w:pPr>
        <w:ind w:firstLine="567"/>
        <w:jc w:val="both"/>
      </w:pPr>
      <w:r w:rsidRPr="0014143C">
        <w:t xml:space="preserve">7. </w:t>
      </w:r>
      <w:r w:rsidR="00B30425" w:rsidRPr="0014143C">
        <w:t xml:space="preserve">Действие градостроительного регламента не распространяется </w:t>
      </w:r>
      <w:r w:rsidR="00B57A90">
        <w:t>и не подлежит применению</w:t>
      </w:r>
      <w:r w:rsidR="00B57A90" w:rsidRPr="0014143C">
        <w:t xml:space="preserve"> </w:t>
      </w:r>
      <w:r w:rsidR="00B57A90">
        <w:t>для</w:t>
      </w:r>
      <w:r w:rsidR="00B30425" w:rsidRPr="0014143C">
        <w:t xml:space="preserve"> земельны</w:t>
      </w:r>
      <w:r w:rsidR="00B57A90">
        <w:t>х</w:t>
      </w:r>
      <w:r w:rsidR="00B30425" w:rsidRPr="0014143C">
        <w:t xml:space="preserve"> участк</w:t>
      </w:r>
      <w:r w:rsidR="00B57A90">
        <w:t>ов</w:t>
      </w:r>
      <w:r w:rsidR="00B30425" w:rsidRPr="0014143C">
        <w:t>:</w:t>
      </w:r>
    </w:p>
    <w:p w14:paraId="02DCAFA5" w14:textId="6B7173DD" w:rsidR="00B30425" w:rsidRPr="0014143C" w:rsidRDefault="00B30425" w:rsidP="00B30425">
      <w:pPr>
        <w:ind w:firstLine="567"/>
        <w:jc w:val="both"/>
      </w:pPr>
      <w:r w:rsidRPr="0014143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2DCAFA6" w14:textId="4B9F95F9" w:rsidR="00B30425" w:rsidRPr="0014143C" w:rsidRDefault="00B30425" w:rsidP="00B30425">
      <w:pPr>
        <w:ind w:firstLine="567"/>
        <w:jc w:val="both"/>
      </w:pPr>
      <w:r w:rsidRPr="0014143C">
        <w:t>2) в границах территорий общего пользования (</w:t>
      </w:r>
      <w:r w:rsidR="003F1F4A" w:rsidRPr="003F1F4A">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4143C">
        <w:t>);</w:t>
      </w:r>
    </w:p>
    <w:p w14:paraId="02DCAFA7" w14:textId="77777777" w:rsidR="00B30425" w:rsidRPr="0014143C" w:rsidRDefault="00B30425" w:rsidP="00B30425">
      <w:pPr>
        <w:ind w:firstLine="567"/>
        <w:jc w:val="both"/>
      </w:pPr>
      <w:r w:rsidRPr="0014143C">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02DCAFA8" w14:textId="77777777" w:rsidR="00B30425" w:rsidRPr="0014143C" w:rsidRDefault="00B30425" w:rsidP="00B30425">
      <w:pPr>
        <w:ind w:firstLine="567"/>
        <w:jc w:val="both"/>
      </w:pPr>
      <w:r w:rsidRPr="0014143C">
        <w:t>4) предоставленные для добычи полезных ископаемых.</w:t>
      </w:r>
    </w:p>
    <w:p w14:paraId="02DCAFA9" w14:textId="486D25B4" w:rsidR="00B30425" w:rsidRDefault="00B30425" w:rsidP="00B30425">
      <w:pPr>
        <w:ind w:firstLine="567"/>
        <w:jc w:val="both"/>
      </w:pPr>
      <w:r w:rsidRPr="0014143C">
        <w:t xml:space="preserve">Использование указанных земельных участков определяется уполномоченными федеральными органами исполнительной власти, уполномоченными </w:t>
      </w:r>
      <w:r w:rsidR="007D74C6">
        <w:t xml:space="preserve">исполнительными органами </w:t>
      </w:r>
      <w:r w:rsidR="00441964">
        <w:t>Свердловской области</w:t>
      </w:r>
      <w:r w:rsidR="00C306D7" w:rsidRPr="00C306D7">
        <w:t>, уполномоченными органами местного самоуправления</w:t>
      </w:r>
      <w:r w:rsidR="00163C5C">
        <w:t xml:space="preserve"> Байкаловского муниципального района</w:t>
      </w:r>
      <w:r w:rsidR="00C306D7" w:rsidRPr="00C306D7">
        <w:t xml:space="preserve"> </w:t>
      </w:r>
      <w:r w:rsidRPr="0014143C">
        <w:t>или уполномоченными органами местного самоуправления</w:t>
      </w:r>
      <w:r w:rsidR="00254D29">
        <w:t xml:space="preserve"> Баженовского сельского поселения</w:t>
      </w:r>
      <w:r w:rsidRPr="0014143C">
        <w:t xml:space="preserve">, в соответствии с федеральными законами. </w:t>
      </w:r>
    </w:p>
    <w:p w14:paraId="02DCAFAA" w14:textId="39619CE8" w:rsidR="00B30425" w:rsidRPr="0014143C" w:rsidRDefault="00BD3007" w:rsidP="00B30425">
      <w:pPr>
        <w:ind w:firstLine="567"/>
        <w:jc w:val="both"/>
      </w:pPr>
      <w:r w:rsidRPr="0014143C">
        <w:t xml:space="preserve">8. </w:t>
      </w:r>
      <w:r w:rsidR="00B30425" w:rsidRPr="0014143C">
        <w:t xml:space="preserve">Градостроительные регламенты не устанавливаются </w:t>
      </w:r>
      <w:r w:rsidR="00B57A90">
        <w:t>и не подлежат применению</w:t>
      </w:r>
      <w:r w:rsidR="00B57A90" w:rsidRPr="0014143C">
        <w:t xml:space="preserve"> </w:t>
      </w:r>
      <w:r w:rsidR="00103D51" w:rsidRPr="00103D51">
        <w:t>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00B30425" w:rsidRPr="0014143C">
        <w:t>.</w:t>
      </w:r>
    </w:p>
    <w:p w14:paraId="02DCAFAB" w14:textId="6F01FBAE" w:rsidR="00BD3007" w:rsidRPr="0014143C" w:rsidRDefault="00BD3007" w:rsidP="00BD3007">
      <w:pPr>
        <w:ind w:firstLine="567"/>
        <w:jc w:val="both"/>
      </w:pPr>
      <w:r w:rsidRPr="0014143C">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w:t>
      </w:r>
      <w:r w:rsidR="007D74C6">
        <w:t xml:space="preserve">исполнительными органами </w:t>
      </w:r>
      <w:r w:rsidR="00441964">
        <w:t>Свердловской области</w:t>
      </w:r>
      <w:r w:rsidRPr="0014143C">
        <w:t xml:space="preserve"> или уполномоченными органами местного самоуправления в соответствии с федеральными законами.</w:t>
      </w:r>
      <w:r w:rsidR="00FF1485" w:rsidRPr="00FF1485">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00A025B7" w:rsidRPr="00A025B7">
        <w:rPr>
          <w:rStyle w:val="10"/>
        </w:rPr>
        <w:t xml:space="preserve"> </w:t>
      </w:r>
      <w:r w:rsidR="00A025B7">
        <w:rPr>
          <w:rStyle w:val="diffins"/>
        </w:rPr>
        <w:t>(за исключением территорий населенных пунктов, включенных в состав особо охраняемых природных территорий)</w:t>
      </w:r>
      <w:r w:rsidR="00FF1485" w:rsidRPr="00FF1485">
        <w:t xml:space="preserve">, определяется соответственно лесохозяйственным регламентом, положением об особо охраняемой природной территории в соответствии с </w:t>
      </w:r>
      <w:r w:rsidR="00FF1485" w:rsidRPr="00FF1485">
        <w:lastRenderedPageBreak/>
        <w:t>лесным законодательством, законодательством об особо охраняемых природных территориях.</w:t>
      </w:r>
    </w:p>
    <w:p w14:paraId="02DCAFB8" w14:textId="63B68B7E" w:rsidR="00BD3007" w:rsidRDefault="00BD3007" w:rsidP="002F2BDF">
      <w:pPr>
        <w:ind w:firstLine="567"/>
        <w:jc w:val="both"/>
      </w:pPr>
      <w:r w:rsidRPr="0014143C">
        <w:t xml:space="preserve">9. </w:t>
      </w:r>
      <w:r w:rsidR="002F2BDF" w:rsidRPr="002F2BDF">
        <w:t xml:space="preserve">На карте градостроительного зонирования в обязательном порядке отображаются границы населенных пунктов, входящих в состав </w:t>
      </w:r>
      <w:r w:rsidR="00F51721">
        <w:t xml:space="preserve">сельского </w:t>
      </w:r>
      <w:r w:rsidR="002F2BDF" w:rsidRPr="002F2BDF">
        <w:t>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6E01D7A" w14:textId="6E8C5196" w:rsidR="00BC5A75" w:rsidRDefault="00BC5A75" w:rsidP="002F2BDF">
      <w:pPr>
        <w:ind w:firstLine="567"/>
        <w:jc w:val="both"/>
        <w:rPr>
          <w:rStyle w:val="diffins"/>
        </w:rPr>
      </w:pPr>
      <w:r>
        <w:rPr>
          <w:rStyle w:val="blk"/>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w:t>
      </w:r>
      <w:r>
        <w:rPr>
          <w:rStyle w:val="diffins"/>
        </w:rPr>
        <w:t>комплексного развития</w:t>
      </w:r>
      <w:r>
        <w:rPr>
          <w:rStyle w:val="blk"/>
        </w:rPr>
        <w:t xml:space="preserve"> территории</w:t>
      </w:r>
      <w:r>
        <w:rPr>
          <w:rStyle w:val="diffins"/>
        </w:rPr>
        <w:t>.</w:t>
      </w:r>
      <w:r>
        <w:rPr>
          <w:rStyle w:val="blk"/>
        </w:rPr>
        <w:t xml:space="preserve">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w:t>
      </w:r>
      <w:r>
        <w:rPr>
          <w:rStyle w:val="diffins"/>
        </w:rPr>
        <w:t>о комплексном развитии территории.</w:t>
      </w:r>
    </w:p>
    <w:p w14:paraId="659E2614" w14:textId="4EF5EF1D" w:rsidR="00351577" w:rsidRPr="0014143C" w:rsidRDefault="00351577" w:rsidP="002F2BDF">
      <w:pPr>
        <w:ind w:firstLine="567"/>
        <w:jc w:val="both"/>
      </w:pPr>
      <w:r w:rsidRPr="00351577">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02DCAFBB" w14:textId="4B9003FF" w:rsidR="00BD3007" w:rsidRDefault="00BD3007" w:rsidP="00563D90">
      <w:pPr>
        <w:ind w:firstLine="567"/>
        <w:jc w:val="both"/>
      </w:pPr>
      <w:r w:rsidRPr="0014143C">
        <w:t xml:space="preserve">10. </w:t>
      </w:r>
      <w:r w:rsidR="00F97D49" w:rsidRPr="00F97D49">
        <w:t xml:space="preserve">Утвержденные правила землепользования и застройки </w:t>
      </w:r>
      <w:r w:rsidR="00F51721">
        <w:t xml:space="preserve">сельского </w:t>
      </w:r>
      <w:r w:rsidR="00F97D49" w:rsidRPr="00F97D49">
        <w:t>поселения</w:t>
      </w:r>
      <w:r w:rsidR="00F97D49">
        <w:t xml:space="preserve"> </w:t>
      </w:r>
      <w:r w:rsidR="00F97D49" w:rsidRPr="00F97D49">
        <w:t>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w:t>
      </w:r>
      <w:r w:rsidRPr="0014143C">
        <w:t>.</w:t>
      </w:r>
    </w:p>
    <w:p w14:paraId="2D6C5C64" w14:textId="77777777" w:rsidR="00AF3306" w:rsidRPr="0014143C" w:rsidRDefault="00AF3306" w:rsidP="00563D90">
      <w:pPr>
        <w:ind w:firstLine="567"/>
        <w:jc w:val="both"/>
      </w:pPr>
    </w:p>
    <w:p w14:paraId="02DCAFBC" w14:textId="36600FDD" w:rsidR="00BD3007" w:rsidRPr="0014143C" w:rsidRDefault="00BD3007" w:rsidP="00BA4C03">
      <w:pPr>
        <w:pStyle w:val="a"/>
      </w:pPr>
      <w:bookmarkStart w:id="186" w:name="_Toc268484948"/>
      <w:bookmarkStart w:id="187" w:name="_Toc268487888"/>
      <w:bookmarkStart w:id="188" w:name="_Toc301255850"/>
      <w:bookmarkStart w:id="189" w:name="_Toc531808756"/>
      <w:bookmarkStart w:id="190" w:name="_Toc175001347"/>
      <w:r w:rsidRPr="0014143C">
        <w:t>Использование земельных участков, на которые распространяется действие градостроительных регламентов</w:t>
      </w:r>
      <w:bookmarkEnd w:id="186"/>
      <w:bookmarkEnd w:id="187"/>
      <w:bookmarkEnd w:id="188"/>
      <w:bookmarkEnd w:id="189"/>
      <w:bookmarkEnd w:id="190"/>
    </w:p>
    <w:p w14:paraId="02DCAFBD" w14:textId="205930DF" w:rsidR="00BD3007" w:rsidRPr="0014143C" w:rsidRDefault="00BD3007" w:rsidP="00BD3007">
      <w:pPr>
        <w:ind w:firstLine="567"/>
        <w:jc w:val="both"/>
      </w:pPr>
      <w:r w:rsidRPr="0014143C">
        <w:t>1. Использование и застройка земельных участков на территории</w:t>
      </w:r>
      <w:r w:rsidR="00254D29">
        <w:t xml:space="preserve"> Баженовского сельского поселения</w:t>
      </w:r>
      <w:r w:rsidRPr="0014143C">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14:paraId="02DCAFBE" w14:textId="77777777" w:rsidR="007052F2" w:rsidRPr="0014143C" w:rsidRDefault="007052F2" w:rsidP="00BD3007">
      <w:pPr>
        <w:ind w:firstLine="567"/>
        <w:jc w:val="both"/>
      </w:pPr>
      <w:r w:rsidRPr="0014143C">
        <w:t>Виды разрешенного использования, не предусмотренные в градостроительном регламенте, являются запрещенными.</w:t>
      </w:r>
    </w:p>
    <w:p w14:paraId="02DCAFBF" w14:textId="77777777" w:rsidR="00CF1ED9" w:rsidRPr="0014143C" w:rsidRDefault="00BD3007" w:rsidP="00CF1ED9">
      <w:pPr>
        <w:ind w:firstLine="567"/>
        <w:jc w:val="both"/>
      </w:pPr>
      <w:r w:rsidRPr="0014143C">
        <w:t xml:space="preserve">2. </w:t>
      </w:r>
      <w:r w:rsidR="00CF1ED9" w:rsidRPr="0014143C">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02DCAFC0" w14:textId="77777777" w:rsidR="00CF1ED9" w:rsidRPr="0014143C" w:rsidRDefault="00F43E6F" w:rsidP="00CF1ED9">
      <w:pPr>
        <w:ind w:firstLine="567"/>
        <w:jc w:val="both"/>
      </w:pPr>
      <w:r>
        <w:t>1</w:t>
      </w:r>
      <w:r w:rsidR="00CF1ED9" w:rsidRPr="0014143C">
        <w:t>)</w:t>
      </w:r>
      <w:r w:rsidR="00CF1ED9" w:rsidRPr="0014143C">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14:paraId="02DCAFC1" w14:textId="77777777" w:rsidR="00CF1ED9" w:rsidRPr="0014143C" w:rsidRDefault="00F43E6F" w:rsidP="00CF1ED9">
      <w:pPr>
        <w:ind w:firstLine="567"/>
        <w:jc w:val="both"/>
      </w:pPr>
      <w:r>
        <w:lastRenderedPageBreak/>
        <w:t>2</w:t>
      </w:r>
      <w:r w:rsidR="00CF1ED9" w:rsidRPr="0014143C">
        <w:t>)</w:t>
      </w:r>
      <w:r w:rsidR="00CF1ED9" w:rsidRPr="0014143C">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02DCAFC2" w14:textId="77777777" w:rsidR="00BD3007" w:rsidRPr="0014143C" w:rsidRDefault="00F43E6F" w:rsidP="00CF1ED9">
      <w:pPr>
        <w:ind w:firstLine="567"/>
        <w:jc w:val="both"/>
      </w:pPr>
      <w:r>
        <w:t>3</w:t>
      </w:r>
      <w:r w:rsidR="00CF1ED9" w:rsidRPr="0014143C">
        <w:t>)</w:t>
      </w:r>
      <w:r w:rsidR="00CF1ED9" w:rsidRPr="0014143C">
        <w:tab/>
        <w:t xml:space="preserve">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w:t>
      </w:r>
      <w:r w:rsidR="009807D3" w:rsidRPr="009807D3">
        <w:t>осуществляемые совместно с ними</w:t>
      </w:r>
      <w:r w:rsidR="00BD3007" w:rsidRPr="0014143C">
        <w:t>.</w:t>
      </w:r>
    </w:p>
    <w:p w14:paraId="02DCAFC5" w14:textId="0888B715" w:rsidR="00C54069" w:rsidRPr="0014143C" w:rsidRDefault="00C54069" w:rsidP="00B11BAE">
      <w:pPr>
        <w:ind w:firstLine="567"/>
        <w:jc w:val="both"/>
      </w:pPr>
      <w:r w:rsidRPr="0014143C">
        <w:t xml:space="preserve">3. </w:t>
      </w:r>
      <w:r w:rsidR="00B11BAE" w:rsidRPr="00B11BAE">
        <w:t>В соответствии с «Классификатором видов разрешенного использования земельных участков», утверждённым приказом Рос</w:t>
      </w:r>
      <w:r w:rsidR="00884C32">
        <w:t>реестра</w:t>
      </w:r>
      <w:r w:rsidR="00B11BAE" w:rsidRPr="00B11BAE">
        <w:t xml:space="preserve"> от</w:t>
      </w:r>
      <w:r w:rsidR="00884C32">
        <w:t xml:space="preserve"> </w:t>
      </w:r>
      <w:r w:rsidR="00884C32" w:rsidRPr="00884C32">
        <w:t xml:space="preserve">10.11.2020 </w:t>
      </w:r>
      <w:r w:rsidR="00884C32">
        <w:t>№</w:t>
      </w:r>
      <w:r w:rsidR="00884C32" w:rsidRPr="00884C32">
        <w:t xml:space="preserve"> П/0412</w:t>
      </w:r>
      <w:r w:rsidR="00B11BAE" w:rsidRPr="00B11BAE">
        <w:t xml:space="preserve">, содержание видов разрешенного использования, перечисленных в настоящих Правилах,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sidR="00D10240" w:rsidRPr="00D10240">
        <w:t xml:space="preserve">элементов </w:t>
      </w:r>
      <w:r w:rsidR="00B11BAE" w:rsidRPr="00B11BAE">
        <w:t>благоустройства, если федеральным законом не установлено иное.</w:t>
      </w:r>
    </w:p>
    <w:p w14:paraId="02DCAFC6" w14:textId="77777777" w:rsidR="00C54069" w:rsidRPr="0014143C" w:rsidRDefault="00C54069" w:rsidP="00C54069">
      <w:pPr>
        <w:ind w:firstLine="567"/>
        <w:jc w:val="both"/>
      </w:pPr>
      <w:r w:rsidRPr="0014143C">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02DCAFC7" w14:textId="25809ED2" w:rsidR="00C54069" w:rsidRPr="0014143C" w:rsidRDefault="00C54069" w:rsidP="00C54069">
      <w:pPr>
        <w:ind w:firstLine="567"/>
        <w:jc w:val="both"/>
      </w:pPr>
      <w:r w:rsidRPr="0014143C">
        <w:t xml:space="preserve">5. В пределах земельного участка могут сочетаться несколько видов разрешенного использования. </w:t>
      </w:r>
    </w:p>
    <w:p w14:paraId="1D382F5B" w14:textId="7536F385" w:rsidR="007C60CA" w:rsidRDefault="007C60CA" w:rsidP="007C60CA">
      <w:pPr>
        <w:tabs>
          <w:tab w:val="left" w:pos="851"/>
        </w:tabs>
        <w:spacing w:before="120"/>
        <w:ind w:firstLine="567"/>
        <w:jc w:val="both"/>
      </w:pPr>
      <w:r w:rsidRPr="0014143C">
        <w:t xml:space="preserve">6. </w:t>
      </w:r>
      <w:r w:rsidRPr="007C60CA">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r w:rsidRPr="002F2BDF">
        <w:t xml:space="preserve">. </w:t>
      </w:r>
    </w:p>
    <w:p w14:paraId="495B71DC" w14:textId="4013BFC5" w:rsidR="007C60CA" w:rsidRPr="0014143C" w:rsidRDefault="007C60CA" w:rsidP="007C60CA">
      <w:pPr>
        <w:tabs>
          <w:tab w:val="left" w:pos="851"/>
        </w:tabs>
        <w:spacing w:before="120"/>
        <w:ind w:firstLine="567"/>
        <w:jc w:val="both"/>
      </w:pPr>
      <w:r w:rsidRPr="002F2BDF">
        <w:t>Использование земельных участков и объектов капитального строительства допускается при условии соблюдения ограничений использования земельных участков и объектов капитального строительства, установленных в соответствии с законодательством Российской Федерации.</w:t>
      </w:r>
    </w:p>
    <w:p w14:paraId="49A12514" w14:textId="77777777" w:rsidR="007C60CA" w:rsidRPr="0014143C" w:rsidRDefault="007C60CA" w:rsidP="00C54069">
      <w:pPr>
        <w:ind w:firstLine="567"/>
        <w:jc w:val="both"/>
      </w:pPr>
    </w:p>
    <w:p w14:paraId="02DCAFC9" w14:textId="1233AE61" w:rsidR="00BD3007" w:rsidRPr="0014143C" w:rsidRDefault="00BD3007" w:rsidP="00BA4C03">
      <w:pPr>
        <w:pStyle w:val="a"/>
      </w:pPr>
      <w:bookmarkStart w:id="191" w:name="_Toc268484949"/>
      <w:bookmarkStart w:id="192" w:name="_Toc268487889"/>
      <w:bookmarkStart w:id="193" w:name="_Toc301255851"/>
      <w:bookmarkStart w:id="194" w:name="_Toc531808757"/>
      <w:bookmarkStart w:id="195" w:name="_Toc175001348"/>
      <w:r w:rsidRPr="0014143C">
        <w:t>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91"/>
      <w:bookmarkEnd w:id="192"/>
      <w:bookmarkEnd w:id="193"/>
      <w:bookmarkEnd w:id="194"/>
      <w:bookmarkEnd w:id="195"/>
    </w:p>
    <w:p w14:paraId="02DCAFCA" w14:textId="1F0995FA" w:rsidR="00BD3007" w:rsidRPr="0014143C" w:rsidRDefault="00BD3007" w:rsidP="00BD3007">
      <w:pPr>
        <w:ind w:firstLine="567"/>
        <w:jc w:val="both"/>
      </w:pPr>
      <w:r w:rsidRPr="0014143C">
        <w:t xml:space="preserve">1. Земельные участки, </w:t>
      </w:r>
      <w:r w:rsidR="009A62A2" w:rsidRPr="009A62A2">
        <w:t>образо</w:t>
      </w:r>
      <w:r w:rsidRPr="0014143C">
        <w:t xml:space="preserve">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w:t>
      </w:r>
      <w:r w:rsidR="00FA4FE6" w:rsidRPr="00FA4FE6">
        <w:t>установленным для них целевым назначением и разрешённым использованием</w:t>
      </w:r>
      <w:r w:rsidRPr="0014143C">
        <w:t xml:space="preserve">, за исключением случаев, предусмотренных </w:t>
      </w:r>
      <w:r w:rsidR="00733EA3">
        <w:t>частью</w:t>
      </w:r>
      <w:r w:rsidRPr="0014143C">
        <w:t xml:space="preserve"> 2 настоящей статьи.</w:t>
      </w:r>
    </w:p>
    <w:p w14:paraId="02DCAFCB" w14:textId="409D9CCE" w:rsidR="00BD3007" w:rsidRDefault="00BD3007" w:rsidP="00BD3007">
      <w:pPr>
        <w:ind w:firstLine="567"/>
        <w:jc w:val="both"/>
      </w:pPr>
      <w:r w:rsidRPr="0014143C">
        <w:t xml:space="preserve">2. После вступления в силу настоящих Правил </w:t>
      </w:r>
      <w:r w:rsidR="00FA4FE6" w:rsidRPr="00FA4FE6">
        <w:t xml:space="preserve">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 земельных </w:t>
      </w:r>
      <w:r w:rsidR="00FA4FE6" w:rsidRPr="00FA4FE6">
        <w:lastRenderedPageBreak/>
        <w:t>участков</w:t>
      </w:r>
      <w:r w:rsidRPr="0014143C">
        <w:t xml:space="preserve">, указанных в </w:t>
      </w:r>
      <w:r w:rsidR="00733EA3">
        <w:t>части</w:t>
      </w:r>
      <w:r w:rsidRPr="0014143C">
        <w:t xml:space="preserve"> 1 настоящей статьи осуществляется при условии </w:t>
      </w:r>
      <w:r w:rsidR="009A62A2" w:rsidRPr="009A62A2">
        <w:t>образо</w:t>
      </w:r>
      <w:r w:rsidRPr="0014143C">
        <w:t>вания земельных участков в пределах границ соответствующей территориальной зоны</w:t>
      </w:r>
      <w:r w:rsidR="0030595C" w:rsidRPr="0030595C">
        <w:t>, за исключением земельных участков, границы которых в соответствии с земельным законодательством могут пересекать границы территориальных зон</w:t>
      </w:r>
      <w:r w:rsidRPr="0014143C">
        <w:t>.</w:t>
      </w:r>
    </w:p>
    <w:p w14:paraId="4312C73F" w14:textId="77777777" w:rsidR="00AF3306" w:rsidRPr="0014143C" w:rsidRDefault="00AF3306" w:rsidP="00BD3007">
      <w:pPr>
        <w:ind w:firstLine="567"/>
        <w:jc w:val="both"/>
      </w:pPr>
    </w:p>
    <w:p w14:paraId="02DCAFCC" w14:textId="488171F2" w:rsidR="00BD3007" w:rsidRPr="0014143C" w:rsidRDefault="00BD3007" w:rsidP="00BA4C03">
      <w:pPr>
        <w:pStyle w:val="a"/>
      </w:pPr>
      <w:bookmarkStart w:id="196" w:name="_Toc268484950"/>
      <w:bookmarkStart w:id="197" w:name="_Toc268487890"/>
      <w:bookmarkStart w:id="198" w:name="_Toc301255852"/>
      <w:bookmarkStart w:id="199" w:name="_Toc531808758"/>
      <w:bookmarkStart w:id="200" w:name="_Toc175001349"/>
      <w:r w:rsidRPr="0014143C">
        <w:t>Особенности использования земельных участков и объектов капитального строительства, не соответствующих градостроительным регламентам</w:t>
      </w:r>
      <w:bookmarkEnd w:id="196"/>
      <w:bookmarkEnd w:id="197"/>
      <w:bookmarkEnd w:id="198"/>
      <w:bookmarkEnd w:id="199"/>
      <w:bookmarkEnd w:id="200"/>
    </w:p>
    <w:p w14:paraId="02DCAFCD" w14:textId="77777777" w:rsidR="00BD3007" w:rsidRPr="0014143C" w:rsidRDefault="00BD3007" w:rsidP="00BD3007">
      <w:pPr>
        <w:ind w:firstLine="567"/>
        <w:jc w:val="both"/>
      </w:pPr>
      <w:r w:rsidRPr="0014143C">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14:paraId="02DCAFCE" w14:textId="77777777" w:rsidR="00BD3007" w:rsidRPr="0014143C" w:rsidRDefault="00BD3007" w:rsidP="00BD3007">
      <w:pPr>
        <w:ind w:firstLine="567"/>
        <w:jc w:val="both"/>
      </w:pPr>
      <w:r w:rsidRPr="0014143C">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14:paraId="02DCAFD0" w14:textId="732D218E" w:rsidR="00BD3007" w:rsidRPr="0014143C" w:rsidRDefault="00BD3007" w:rsidP="00BD3007">
      <w:pPr>
        <w:ind w:firstLine="567"/>
        <w:jc w:val="both"/>
      </w:pPr>
      <w:r w:rsidRPr="0014143C">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w:t>
      </w:r>
    </w:p>
    <w:p w14:paraId="02DCAFD1" w14:textId="77777777" w:rsidR="00BD3007" w:rsidRPr="0014143C" w:rsidRDefault="00BD3007" w:rsidP="00BD3007">
      <w:pPr>
        <w:ind w:firstLine="567"/>
        <w:jc w:val="both"/>
      </w:pPr>
      <w:r w:rsidRPr="0014143C">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w:t>
      </w:r>
      <w:r w:rsidR="000C321D" w:rsidRPr="000C321D">
        <w:t>если это</w:t>
      </w:r>
      <w:r w:rsidR="000C321D">
        <w:t xml:space="preserve"> </w:t>
      </w:r>
      <w:r w:rsidRPr="0014143C">
        <w:t>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14:paraId="02DCAFD2" w14:textId="77777777" w:rsidR="00BD3007" w:rsidRDefault="00BD3007" w:rsidP="00BD3007">
      <w:pPr>
        <w:ind w:firstLine="567"/>
        <w:jc w:val="both"/>
      </w:pPr>
      <w:r w:rsidRPr="0014143C">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w:t>
      </w:r>
      <w:r w:rsidR="00733EA3">
        <w:t>части</w:t>
      </w:r>
      <w:r w:rsidRPr="0014143C">
        <w:t xml:space="preserve"> 1 настоящей статьи, может осуществляться путем приведения их в соответствие установленным градостроительным регламентам.</w:t>
      </w:r>
    </w:p>
    <w:p w14:paraId="13E7F995" w14:textId="77777777" w:rsidR="00AF3306" w:rsidRPr="0014143C" w:rsidRDefault="00AF3306" w:rsidP="00BD3007">
      <w:pPr>
        <w:ind w:firstLine="567"/>
        <w:jc w:val="both"/>
      </w:pPr>
    </w:p>
    <w:p w14:paraId="02DCAFD4" w14:textId="0E25CDA4" w:rsidR="00BD3007" w:rsidRPr="0014143C" w:rsidRDefault="00BD3007" w:rsidP="00BA4C03">
      <w:pPr>
        <w:pStyle w:val="a"/>
      </w:pPr>
      <w:bookmarkStart w:id="201" w:name="_Toc268487891"/>
      <w:bookmarkStart w:id="202" w:name="_Toc301255853"/>
      <w:bookmarkStart w:id="203" w:name="_Toc531808759"/>
      <w:bookmarkStart w:id="204" w:name="_Toc175001350"/>
      <w:r w:rsidRPr="0014143C">
        <w:t>Осуществление строительства, реконструкции объектов капитального строительства</w:t>
      </w:r>
      <w:bookmarkEnd w:id="201"/>
      <w:bookmarkEnd w:id="202"/>
      <w:bookmarkEnd w:id="203"/>
      <w:bookmarkEnd w:id="204"/>
    </w:p>
    <w:p w14:paraId="02DCAFD5" w14:textId="27E11AFC" w:rsidR="00BD3007" w:rsidRPr="0014143C" w:rsidRDefault="00BD3007" w:rsidP="00BD3007">
      <w:pPr>
        <w:ind w:firstLine="567"/>
        <w:jc w:val="both"/>
      </w:pPr>
      <w:r w:rsidRPr="0014143C">
        <w:t>1. Строительство, реконструкция объектов капитального строительства на территории</w:t>
      </w:r>
      <w:r w:rsidR="00254D29">
        <w:t xml:space="preserve"> Баженовского сельского поселения</w:t>
      </w:r>
      <w:r w:rsidRPr="0014143C">
        <w:t xml:space="preserve"> осуществляется </w:t>
      </w:r>
      <w:r w:rsidR="0030595C" w:rsidRPr="0030595C">
        <w:t>застройщиком</w:t>
      </w:r>
      <w:r w:rsidRPr="0014143C">
        <w:t xml:space="preserve">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41964">
        <w:t>Свердловской области</w:t>
      </w:r>
      <w:r w:rsidRPr="0014143C">
        <w:t xml:space="preserve"> и принятыми в соответствии с ними правовыми актами</w:t>
      </w:r>
      <w:r w:rsidR="00254D29">
        <w:t xml:space="preserve"> Баженовского сельского поселения</w:t>
      </w:r>
      <w:r w:rsidRPr="0014143C">
        <w:t xml:space="preserve">, устанавливающими особенности осуществления указанной деятельности на территории </w:t>
      </w:r>
      <w:r w:rsidR="0096541E">
        <w:t>сельского поселения</w:t>
      </w:r>
      <w:r w:rsidRPr="0014143C">
        <w:t>.</w:t>
      </w:r>
    </w:p>
    <w:p w14:paraId="02DCAFD6" w14:textId="08BF5936" w:rsidR="00BD3007" w:rsidRDefault="00BD3007" w:rsidP="00BD3007">
      <w:pPr>
        <w:ind w:firstLine="567"/>
        <w:jc w:val="both"/>
      </w:pPr>
      <w:r w:rsidRPr="0014143C">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556D60">
        <w:t xml:space="preserve"> </w:t>
      </w:r>
      <w:r w:rsidRPr="0014143C">
        <w:t xml:space="preserve">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w:t>
      </w:r>
      <w:r w:rsidRPr="0014143C">
        <w:lastRenderedPageBreak/>
        <w:t>порядке, установленном Градостроительным кодексом Российской Федерации и настоящими Правилами (статья 1</w:t>
      </w:r>
      <w:r w:rsidR="00BF2D58" w:rsidRPr="0014143C">
        <w:t>1</w:t>
      </w:r>
      <w:r w:rsidRPr="0014143C">
        <w:t>).</w:t>
      </w:r>
    </w:p>
    <w:p w14:paraId="77362A3D" w14:textId="77777777" w:rsidR="00AF3306" w:rsidRPr="0014143C" w:rsidRDefault="00AF3306" w:rsidP="00BD3007">
      <w:pPr>
        <w:ind w:firstLine="567"/>
        <w:jc w:val="both"/>
      </w:pPr>
    </w:p>
    <w:p w14:paraId="02DCAFD7" w14:textId="77777777" w:rsidR="00BD3007" w:rsidRPr="0014143C" w:rsidRDefault="00BD3007" w:rsidP="00BD3007">
      <w:pPr>
        <w:keepNext/>
        <w:spacing w:before="120"/>
        <w:jc w:val="center"/>
        <w:outlineLvl w:val="1"/>
        <w:rPr>
          <w:b/>
          <w:bCs/>
          <w:i/>
        </w:rPr>
      </w:pPr>
      <w:bookmarkStart w:id="205" w:name="_Toc268484951"/>
      <w:bookmarkStart w:id="206" w:name="_Toc268487893"/>
      <w:bookmarkStart w:id="207" w:name="_Toc301255855"/>
      <w:bookmarkStart w:id="208" w:name="_Toc531808760"/>
      <w:bookmarkStart w:id="209" w:name="_Toc175001351"/>
      <w:r w:rsidRPr="0014143C">
        <w:rPr>
          <w:b/>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05"/>
      <w:bookmarkEnd w:id="206"/>
      <w:bookmarkEnd w:id="207"/>
      <w:bookmarkEnd w:id="208"/>
      <w:bookmarkEnd w:id="209"/>
    </w:p>
    <w:p w14:paraId="02DCAFD8" w14:textId="3CD6AA3F" w:rsidR="0014143C" w:rsidRPr="0014143C" w:rsidRDefault="0014143C" w:rsidP="00BA4C03">
      <w:pPr>
        <w:pStyle w:val="a"/>
      </w:pPr>
      <w:bookmarkStart w:id="210" w:name="_Toc467011078"/>
      <w:bookmarkStart w:id="211" w:name="_Toc531808761"/>
      <w:bookmarkStart w:id="212" w:name="_Toc175001352"/>
      <w:bookmarkStart w:id="213" w:name="_Toc268487892"/>
      <w:bookmarkStart w:id="214" w:name="_Toc301255854"/>
      <w:bookmarkStart w:id="215" w:name="_Toc268487894"/>
      <w:bookmarkStart w:id="216" w:name="_Toc301255856"/>
      <w:r w:rsidRPr="0014143C">
        <w:t>Изменение видов разрешенного использования земельных участков и объектов капитального строительства</w:t>
      </w:r>
      <w:bookmarkEnd w:id="210"/>
      <w:bookmarkEnd w:id="211"/>
      <w:bookmarkEnd w:id="212"/>
    </w:p>
    <w:p w14:paraId="02DCAFD9" w14:textId="272472E8" w:rsidR="0014143C" w:rsidRDefault="0014143C" w:rsidP="0014143C">
      <w:pPr>
        <w:tabs>
          <w:tab w:val="left" w:pos="-142"/>
        </w:tabs>
        <w:ind w:right="-1" w:firstLine="567"/>
        <w:jc w:val="both"/>
        <w:rPr>
          <w:snapToGrid w:val="0"/>
        </w:rPr>
      </w:pPr>
      <w:r w:rsidRPr="0014143C">
        <w:rPr>
          <w:snapToGrid w:val="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CA7D999" w14:textId="5AD533B0" w:rsidR="00A94FBA" w:rsidRPr="00A94FBA" w:rsidRDefault="00A94FBA" w:rsidP="00A94FBA">
      <w:pPr>
        <w:tabs>
          <w:tab w:val="left" w:pos="-142"/>
        </w:tabs>
        <w:ind w:right="-1" w:firstLine="567"/>
        <w:jc w:val="both"/>
        <w:rPr>
          <w:snapToGrid w:val="0"/>
        </w:rPr>
      </w:pPr>
      <w:r w:rsidRPr="00A94FBA">
        <w:rPr>
          <w:snapToGrid w:val="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w:t>
      </w:r>
    </w:p>
    <w:p w14:paraId="3C58F610" w14:textId="2E53AB09" w:rsidR="00A94FBA" w:rsidRPr="0014143C" w:rsidRDefault="00A94FBA" w:rsidP="00A94FBA">
      <w:pPr>
        <w:tabs>
          <w:tab w:val="left" w:pos="-142"/>
        </w:tabs>
        <w:ind w:right="-1" w:firstLine="567"/>
        <w:jc w:val="both"/>
        <w:rPr>
          <w:snapToGrid w:val="0"/>
        </w:rPr>
      </w:pPr>
      <w:r w:rsidRPr="00A94FBA">
        <w:rPr>
          <w:snapToGrid w:val="0"/>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14:paraId="02DCAFDA" w14:textId="2F9C6893" w:rsidR="0014143C" w:rsidRDefault="0014143C" w:rsidP="0014143C">
      <w:pPr>
        <w:tabs>
          <w:tab w:val="left" w:pos="-142"/>
        </w:tabs>
        <w:ind w:right="-1" w:firstLine="567"/>
        <w:jc w:val="both"/>
        <w:rPr>
          <w:snapToGrid w:val="0"/>
        </w:rPr>
      </w:pPr>
      <w:r w:rsidRPr="0014143C">
        <w:rPr>
          <w:snapToGrid w:val="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E64AAF8" w14:textId="4B07289A" w:rsidR="00D22476" w:rsidRPr="0014143C" w:rsidRDefault="00D22476" w:rsidP="0014143C">
      <w:pPr>
        <w:tabs>
          <w:tab w:val="left" w:pos="-142"/>
        </w:tabs>
        <w:ind w:right="-1" w:firstLine="567"/>
        <w:jc w:val="both"/>
        <w:rPr>
          <w:snapToGrid w:val="0"/>
        </w:rPr>
      </w:pPr>
      <w:r>
        <w:rPr>
          <w:snapToGrid w:val="0"/>
        </w:rPr>
        <w:t>2</w:t>
      </w:r>
      <w:r w:rsidRPr="00D22476">
        <w:rPr>
          <w:snapToGrid w:val="0"/>
        </w:rPr>
        <w:t>.1.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2DCAFDB" w14:textId="77777777" w:rsidR="0014143C" w:rsidRPr="0014143C" w:rsidRDefault="0014143C" w:rsidP="0014143C">
      <w:pPr>
        <w:tabs>
          <w:tab w:val="left" w:pos="-142"/>
        </w:tabs>
        <w:ind w:right="-1" w:firstLine="567"/>
        <w:jc w:val="both"/>
        <w:rPr>
          <w:snapToGrid w:val="0"/>
        </w:rPr>
      </w:pPr>
      <w:r w:rsidRPr="0014143C">
        <w:rPr>
          <w:snapToGrid w:val="0"/>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2DCAFDC" w14:textId="587FBA7F" w:rsidR="0014143C" w:rsidRDefault="0014143C" w:rsidP="0014143C">
      <w:pPr>
        <w:tabs>
          <w:tab w:val="left" w:pos="-142"/>
        </w:tabs>
        <w:ind w:right="-1" w:firstLine="567"/>
        <w:jc w:val="both"/>
        <w:rPr>
          <w:snapToGrid w:val="0"/>
        </w:rPr>
      </w:pPr>
      <w:r w:rsidRPr="0014143C">
        <w:rPr>
          <w:snapToGrid w:val="0"/>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w:t>
      </w:r>
    </w:p>
    <w:p w14:paraId="583102E5" w14:textId="77777777" w:rsidR="00AF3306" w:rsidRPr="0014143C" w:rsidRDefault="00AF3306" w:rsidP="0014143C">
      <w:pPr>
        <w:tabs>
          <w:tab w:val="left" w:pos="-142"/>
        </w:tabs>
        <w:ind w:right="-1" w:firstLine="567"/>
        <w:jc w:val="both"/>
        <w:rPr>
          <w:snapToGrid w:val="0"/>
        </w:rPr>
      </w:pPr>
    </w:p>
    <w:p w14:paraId="02DCAFDD" w14:textId="3FBFAFC1" w:rsidR="00BD3007" w:rsidRPr="0014143C" w:rsidRDefault="00BD3007" w:rsidP="00BA4C03">
      <w:pPr>
        <w:pStyle w:val="a"/>
      </w:pPr>
      <w:bookmarkStart w:id="217" w:name="_Toc531808762"/>
      <w:bookmarkStart w:id="218" w:name="_Toc175001353"/>
      <w:r w:rsidRPr="0014143C">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13"/>
      <w:bookmarkEnd w:id="214"/>
      <w:bookmarkEnd w:id="217"/>
      <w:bookmarkEnd w:id="218"/>
    </w:p>
    <w:p w14:paraId="02DCAFDE" w14:textId="77777777" w:rsidR="00BD3007" w:rsidRDefault="00BD3007" w:rsidP="00BD3007">
      <w:pPr>
        <w:ind w:firstLine="567"/>
        <w:jc w:val="both"/>
      </w:pPr>
      <w:r w:rsidRPr="0014143C">
        <w:t>1.</w:t>
      </w:r>
      <w:r w:rsidR="00874F6A">
        <w:t xml:space="preserve"> </w:t>
      </w:r>
      <w:r w:rsidRPr="0014143C">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02DCAFDF" w14:textId="77777777" w:rsidR="00874F6A" w:rsidRPr="0014143C" w:rsidRDefault="00874F6A" w:rsidP="00BD3007">
      <w:pPr>
        <w:ind w:firstLine="567"/>
        <w:jc w:val="both"/>
      </w:pPr>
      <w:r w:rsidRPr="00874F6A">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2DCAFE0" w14:textId="77777777" w:rsidR="00BD3007" w:rsidRPr="0014143C" w:rsidRDefault="00BD3007" w:rsidP="00BD3007">
      <w:pPr>
        <w:ind w:firstLine="567"/>
        <w:jc w:val="both"/>
      </w:pPr>
      <w:r w:rsidRPr="0014143C">
        <w:t>2.</w:t>
      </w:r>
      <w:r w:rsidR="00874F6A">
        <w:t xml:space="preserve"> </w:t>
      </w:r>
      <w:r w:rsidRPr="0014143C">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02DCAFE1" w14:textId="06BC459B" w:rsidR="00BD3007" w:rsidRPr="0014143C" w:rsidRDefault="00BD3007" w:rsidP="00BD3007">
      <w:pPr>
        <w:ind w:firstLine="567"/>
        <w:jc w:val="both"/>
      </w:pPr>
      <w:r w:rsidRPr="0014143C">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009C7501" w:rsidRPr="009C7501">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sidR="00204662">
        <w:t>№</w:t>
      </w:r>
      <w:r w:rsidR="009C7501" w:rsidRPr="009C7501">
        <w:t xml:space="preserve"> 63-ФЗ "Об электронной подписи".</w:t>
      </w:r>
    </w:p>
    <w:p w14:paraId="02DCAFE2" w14:textId="195BA2E8" w:rsidR="00BD3007" w:rsidRPr="0014143C" w:rsidRDefault="00BD3007" w:rsidP="00BD3007">
      <w:pPr>
        <w:ind w:firstLine="567"/>
        <w:jc w:val="both"/>
      </w:pPr>
      <w:r w:rsidRPr="0014143C">
        <w:t xml:space="preserve">4. </w:t>
      </w:r>
      <w:r w:rsidR="008A3BC6" w:rsidRPr="008A3BC6">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A025B7" w:rsidRPr="00A025B7">
        <w:rPr>
          <w:rStyle w:val="10"/>
        </w:rPr>
        <w:t xml:space="preserve"> </w:t>
      </w:r>
      <w:r w:rsidR="00A025B7">
        <w:rPr>
          <w:rStyle w:val="diffins"/>
        </w:rPr>
        <w:t>подготавливается в течение пятнадцати рабочих дней со дня поступления заявления о предоставлении такого разрешения и</w:t>
      </w:r>
      <w:r w:rsidR="008A3BC6" w:rsidRPr="008A3BC6">
        <w:t xml:space="preserve"> подлежит рассмотрению на общественных обсуждениях или публичных слушаниях, проводимых в порядке, установленном статьей 5.1 </w:t>
      </w:r>
      <w:r w:rsidR="008A3BC6" w:rsidRPr="0014143C">
        <w:t>Градостроительн</w:t>
      </w:r>
      <w:r w:rsidR="008A3BC6">
        <w:t>ого</w:t>
      </w:r>
      <w:r w:rsidR="008A3BC6" w:rsidRPr="0014143C">
        <w:t xml:space="preserve"> кодекс</w:t>
      </w:r>
      <w:r w:rsidR="008A3BC6">
        <w:t>а</w:t>
      </w:r>
      <w:r w:rsidR="008A3BC6" w:rsidRPr="0014143C">
        <w:t xml:space="preserve"> Российской Федерации</w:t>
      </w:r>
      <w:r w:rsidR="008A3BC6" w:rsidRPr="008A3BC6">
        <w:t>, с учетом положений статьи</w:t>
      </w:r>
      <w:r w:rsidRPr="0014143C">
        <w:t xml:space="preserve"> </w:t>
      </w:r>
      <w:r w:rsidR="00CA06BB" w:rsidRPr="0014143C">
        <w:t>1</w:t>
      </w:r>
      <w:r w:rsidR="00BF2D58" w:rsidRPr="0014143C">
        <w:t>2</w:t>
      </w:r>
      <w:r w:rsidRPr="0014143C">
        <w:t xml:space="preserve"> </w:t>
      </w:r>
      <w:r w:rsidR="00CA06BB" w:rsidRPr="0014143C">
        <w:t>настоящих Правил</w:t>
      </w:r>
      <w:r w:rsidR="00796062" w:rsidRPr="00796062">
        <w:t>, за исключением случая, указанного в части 1.1 настоящей статьи.</w:t>
      </w:r>
      <w:r w:rsidRPr="0014143C">
        <w:t xml:space="preserve"> </w:t>
      </w:r>
      <w:r w:rsidR="008A3BC6" w:rsidRPr="008A3BC6">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14143C">
        <w:t xml:space="preserve">. </w:t>
      </w:r>
    </w:p>
    <w:p w14:paraId="02DCAFE3" w14:textId="6F13E061" w:rsidR="00BD3007" w:rsidRPr="0014143C" w:rsidRDefault="00BD3007" w:rsidP="00BD3007">
      <w:pPr>
        <w:ind w:firstLine="567"/>
        <w:jc w:val="both"/>
      </w:pPr>
      <w:r w:rsidRPr="0014143C">
        <w:t xml:space="preserve">5. На основании заключения о результатах </w:t>
      </w:r>
      <w:r w:rsidR="004310F2" w:rsidRPr="004310F2">
        <w:t>общественных обсуждений или публичных слушаний по проекту решения</w:t>
      </w:r>
      <w:r w:rsidRPr="0014143C">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00A025B7">
        <w:rPr>
          <w:rStyle w:val="diffins"/>
        </w:rPr>
        <w:t>в течение пятнадцати рабочих дней со дня окончания таких обсуждений или слушаний</w:t>
      </w:r>
      <w:r w:rsidR="00A025B7">
        <w:rPr>
          <w:rStyle w:val="blk"/>
        </w:rPr>
        <w:t xml:space="preserve"> </w:t>
      </w:r>
      <w:r w:rsidRPr="0014143C">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929D9">
        <w:t>местной администр</w:t>
      </w:r>
      <w:r w:rsidR="00BC0D41" w:rsidRPr="00BC0D41">
        <w:t>ации</w:t>
      </w:r>
      <w:r w:rsidRPr="0014143C">
        <w:t xml:space="preserve">. </w:t>
      </w:r>
    </w:p>
    <w:p w14:paraId="02DCAFE4" w14:textId="6893D129" w:rsidR="00BD3007" w:rsidRDefault="00BD3007" w:rsidP="00BD3007">
      <w:pPr>
        <w:ind w:firstLine="567"/>
        <w:jc w:val="both"/>
      </w:pPr>
      <w:r w:rsidRPr="0014143C">
        <w:t xml:space="preserve">6. Глава </w:t>
      </w:r>
      <w:r w:rsidR="000929D9">
        <w:t>местной администр</w:t>
      </w:r>
      <w:r w:rsidR="00BC0D41" w:rsidRPr="00BC0D41">
        <w:t xml:space="preserve">ации </w:t>
      </w:r>
      <w:r w:rsidRPr="0014143C">
        <w:t xml:space="preserve">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02DCAFE5" w14:textId="77777777" w:rsidR="00D25E82" w:rsidRPr="0014143C" w:rsidRDefault="00D25E82" w:rsidP="00BD3007">
      <w:pPr>
        <w:ind w:firstLine="567"/>
        <w:jc w:val="both"/>
      </w:pPr>
      <w:r w:rsidRPr="00D25E82">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D25E82">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D25E82">
        <w:lastRenderedPageBreak/>
        <w:t xml:space="preserve">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D25E82">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DCAFE6" w14:textId="6999D5A0" w:rsidR="00BD3007" w:rsidRDefault="00BD3007" w:rsidP="00BD3007">
      <w:pPr>
        <w:ind w:firstLine="567"/>
        <w:jc w:val="both"/>
      </w:pPr>
      <w:r w:rsidRPr="0014143C">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DA544D9" w14:textId="449929DF" w:rsidR="000543D3" w:rsidRDefault="000543D3" w:rsidP="00BD3007">
      <w:pPr>
        <w:ind w:firstLine="567"/>
        <w:jc w:val="both"/>
      </w:pPr>
      <w:r w:rsidRPr="000543D3">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4C97B99C" w14:textId="77777777" w:rsidR="00AF3306" w:rsidRPr="0014143C" w:rsidRDefault="00AF3306" w:rsidP="00BD3007">
      <w:pPr>
        <w:ind w:firstLine="567"/>
        <w:jc w:val="both"/>
      </w:pPr>
    </w:p>
    <w:p w14:paraId="02DCAFE7" w14:textId="3309B098" w:rsidR="00BD3007" w:rsidRPr="0014143C" w:rsidRDefault="00BD3007" w:rsidP="00BA4C03">
      <w:pPr>
        <w:pStyle w:val="a"/>
      </w:pPr>
      <w:bookmarkStart w:id="219" w:name="_Toc268487895"/>
      <w:bookmarkStart w:id="220" w:name="_Toc301255857"/>
      <w:bookmarkStart w:id="221" w:name="_Toc531808763"/>
      <w:bookmarkStart w:id="222" w:name="_Toc175001354"/>
      <w:bookmarkEnd w:id="215"/>
      <w:bookmarkEnd w:id="216"/>
      <w:r w:rsidRPr="0014143C">
        <w:t>Порядок предоставления разрешения на условно разрешенный вид использования земельного участка или объекта капитального строительства</w:t>
      </w:r>
      <w:bookmarkEnd w:id="219"/>
      <w:bookmarkEnd w:id="220"/>
      <w:bookmarkEnd w:id="221"/>
      <w:bookmarkEnd w:id="222"/>
    </w:p>
    <w:p w14:paraId="02DCAFE8" w14:textId="0F79DE95" w:rsidR="00BD3007" w:rsidRPr="0014143C" w:rsidRDefault="00BD3007" w:rsidP="00BD3007">
      <w:pPr>
        <w:ind w:firstLine="567"/>
        <w:jc w:val="both"/>
      </w:pPr>
      <w:r w:rsidRPr="0014143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009C7501" w:rsidRPr="009C7501">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sidR="00204662">
        <w:t>№</w:t>
      </w:r>
      <w:r w:rsidR="009C7501" w:rsidRPr="009C7501">
        <w:t xml:space="preserve"> 63-ФЗ "Об электронной подписи"</w:t>
      </w:r>
      <w:r w:rsidR="009C7501">
        <w:t>.</w:t>
      </w:r>
    </w:p>
    <w:p w14:paraId="02DCAFE9" w14:textId="77777777" w:rsidR="00BD3007" w:rsidRPr="0014143C" w:rsidRDefault="00BD3007" w:rsidP="00BD3007">
      <w:pPr>
        <w:ind w:firstLine="567"/>
        <w:jc w:val="both"/>
      </w:pPr>
      <w:r w:rsidRPr="0014143C">
        <w:t xml:space="preserve">2. </w:t>
      </w:r>
      <w:r w:rsidR="005D2004" w:rsidRPr="005D2004">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005D2004" w:rsidRPr="0014143C">
        <w:t>Градостроительн</w:t>
      </w:r>
      <w:r w:rsidR="005D2004">
        <w:t>ого</w:t>
      </w:r>
      <w:r w:rsidR="005D2004" w:rsidRPr="0014143C">
        <w:t xml:space="preserve"> кодекс</w:t>
      </w:r>
      <w:r w:rsidR="005D2004">
        <w:t>а</w:t>
      </w:r>
      <w:r w:rsidR="005D2004" w:rsidRPr="0014143C">
        <w:t xml:space="preserve"> Российской Федерации</w:t>
      </w:r>
      <w:r w:rsidR="005D2004" w:rsidRPr="005D2004">
        <w:t>, с учетом положений настоящей статьи.</w:t>
      </w:r>
      <w:r w:rsidRPr="0014143C">
        <w:t xml:space="preserve"> </w:t>
      </w:r>
    </w:p>
    <w:p w14:paraId="02DCAFEA" w14:textId="77777777" w:rsidR="00BD3007" w:rsidRPr="0014143C" w:rsidRDefault="00BD3007" w:rsidP="00BD3007">
      <w:pPr>
        <w:ind w:firstLine="567"/>
        <w:jc w:val="both"/>
      </w:pPr>
      <w:r w:rsidRPr="0014143C">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00DA2B50" w:rsidRPr="002E46FE">
        <w:rPr>
          <w:bCs/>
        </w:rPr>
        <w:t>общественны</w:t>
      </w:r>
      <w:r w:rsidR="00DA2B50">
        <w:rPr>
          <w:bCs/>
        </w:rPr>
        <w:t>е</w:t>
      </w:r>
      <w:r w:rsidR="00DA2B50" w:rsidRPr="002E46FE">
        <w:rPr>
          <w:bCs/>
        </w:rPr>
        <w:t xml:space="preserve"> обсуждени</w:t>
      </w:r>
      <w:r w:rsidR="00DA2B50">
        <w:rPr>
          <w:bCs/>
        </w:rPr>
        <w:t>я</w:t>
      </w:r>
      <w:r w:rsidR="00DA2B50" w:rsidRPr="002E46FE">
        <w:rPr>
          <w:bCs/>
        </w:rPr>
        <w:t xml:space="preserve"> или </w:t>
      </w:r>
      <w:r w:rsidRPr="0014143C">
        <w:t xml:space="preserve">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02DCAFEB" w14:textId="0A09D44D" w:rsidR="00BD3007" w:rsidRPr="0014143C" w:rsidRDefault="00BD3007" w:rsidP="00BD3007">
      <w:pPr>
        <w:ind w:firstLine="567"/>
        <w:jc w:val="both"/>
      </w:pPr>
      <w:r w:rsidRPr="0014143C">
        <w:t xml:space="preserve">4. </w:t>
      </w:r>
      <w:r w:rsidR="005564D0" w:rsidRPr="005564D0">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w:t>
      </w:r>
      <w:r w:rsidRPr="0014143C">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8A7191" w:rsidRPr="008A7191">
        <w:t>семь рабочих</w:t>
      </w:r>
      <w:r w:rsidR="008A7191">
        <w:t xml:space="preserve"> </w:t>
      </w:r>
      <w:r w:rsidRPr="0014143C">
        <w:t xml:space="preserve">дней со дня поступления заявления заинтересованного лица о предоставлении разрешения на условно разрешенный вид использования. </w:t>
      </w:r>
    </w:p>
    <w:p w14:paraId="02DCAFEC" w14:textId="671C88EC" w:rsidR="005944DF" w:rsidRPr="005944DF" w:rsidRDefault="00476BF2" w:rsidP="005944DF">
      <w:pPr>
        <w:ind w:firstLine="567"/>
        <w:jc w:val="both"/>
      </w:pPr>
      <w:r>
        <w:t>5</w:t>
      </w:r>
      <w:r w:rsidR="005944DF" w:rsidRPr="005944DF">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w:t>
      </w:r>
      <w:r w:rsidR="005944DF" w:rsidRPr="005944DF">
        <w:lastRenderedPageBreak/>
        <w:t>правовым актом представительного органа муниципального образования и не может быть более одного месяца.</w:t>
      </w:r>
    </w:p>
    <w:p w14:paraId="02DCAFED" w14:textId="09CC0FB4" w:rsidR="005944DF" w:rsidRPr="005944DF" w:rsidRDefault="00476BF2" w:rsidP="005944DF">
      <w:pPr>
        <w:ind w:firstLine="567"/>
        <w:jc w:val="both"/>
      </w:pPr>
      <w:r>
        <w:t>6</w:t>
      </w:r>
      <w:r w:rsidR="005944DF" w:rsidRPr="005944DF">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0929D9">
        <w:t>местной администр</w:t>
      </w:r>
      <w:r w:rsidR="00FB475C" w:rsidRPr="00BC0D41">
        <w:t>ации</w:t>
      </w:r>
      <w:r w:rsidR="005944DF" w:rsidRPr="005944DF">
        <w:t>.</w:t>
      </w:r>
    </w:p>
    <w:p w14:paraId="02DCAFEE" w14:textId="74831EE4" w:rsidR="005944DF" w:rsidRPr="005944DF" w:rsidRDefault="00476BF2" w:rsidP="005944DF">
      <w:pPr>
        <w:ind w:firstLine="567"/>
        <w:jc w:val="both"/>
      </w:pPr>
      <w:r>
        <w:t>7</w:t>
      </w:r>
      <w:r w:rsidR="005944DF" w:rsidRPr="005944DF">
        <w:t xml:space="preserve">. На основании указанных в части </w:t>
      </w:r>
      <w:r>
        <w:t>6</w:t>
      </w:r>
      <w:r w:rsidR="005944DF" w:rsidRPr="005944DF">
        <w:t xml:space="preserve"> настоящей статьи рекомендаций глава </w:t>
      </w:r>
      <w:r w:rsidR="000929D9">
        <w:t>местной администр</w:t>
      </w:r>
      <w:r w:rsidR="00FB475C" w:rsidRPr="00BC0D41">
        <w:t xml:space="preserve">ации </w:t>
      </w:r>
      <w:r w:rsidR="005944DF" w:rsidRPr="005944DF">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2DCAFEF" w14:textId="5411607D" w:rsidR="005944DF" w:rsidRPr="005944DF" w:rsidRDefault="00476BF2" w:rsidP="005944DF">
      <w:pPr>
        <w:ind w:firstLine="567"/>
        <w:jc w:val="both"/>
      </w:pPr>
      <w:r>
        <w:t>8</w:t>
      </w:r>
      <w:r w:rsidR="005944DF" w:rsidRPr="005944DF">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2DCAFF0" w14:textId="1B57483E" w:rsidR="005944DF" w:rsidRDefault="00476BF2" w:rsidP="005944DF">
      <w:pPr>
        <w:ind w:firstLine="567"/>
        <w:jc w:val="both"/>
      </w:pPr>
      <w:r>
        <w:t>9</w:t>
      </w:r>
      <w:r w:rsidR="005944DF" w:rsidRPr="005944DF">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2DCAFF1" w14:textId="58D4987C" w:rsidR="00022813" w:rsidRPr="005944DF" w:rsidRDefault="00022813" w:rsidP="005944DF">
      <w:pPr>
        <w:ind w:firstLine="567"/>
        <w:jc w:val="both"/>
      </w:pPr>
      <w:r w:rsidRPr="00022813">
        <w:t>1</w:t>
      </w:r>
      <w:r w:rsidR="00476BF2">
        <w:t>0</w:t>
      </w:r>
      <w:r w:rsidRPr="00022813">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022813">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022813">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DCAFF2" w14:textId="3D9AC6E9" w:rsidR="00BD3007" w:rsidRDefault="005944DF" w:rsidP="005944DF">
      <w:pPr>
        <w:ind w:firstLine="567"/>
        <w:jc w:val="both"/>
      </w:pPr>
      <w:r w:rsidRPr="005944DF">
        <w:t>1</w:t>
      </w:r>
      <w:r w:rsidR="00476BF2">
        <w:t>1</w:t>
      </w:r>
      <w:r w:rsidRPr="005944DF">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3454556" w14:textId="77777777" w:rsidR="00643F23" w:rsidRPr="0014143C" w:rsidRDefault="00643F23" w:rsidP="005944DF">
      <w:pPr>
        <w:ind w:firstLine="567"/>
        <w:jc w:val="both"/>
      </w:pPr>
    </w:p>
    <w:p w14:paraId="02DCAFF3" w14:textId="77777777" w:rsidR="00BD3007" w:rsidRPr="0014143C" w:rsidRDefault="00BD3007" w:rsidP="00BD3007">
      <w:pPr>
        <w:keepNext/>
        <w:spacing w:before="120"/>
        <w:ind w:firstLine="567"/>
        <w:jc w:val="center"/>
        <w:outlineLvl w:val="1"/>
        <w:rPr>
          <w:b/>
          <w:bCs/>
        </w:rPr>
      </w:pPr>
      <w:bookmarkStart w:id="223" w:name="_Toc268487897"/>
      <w:bookmarkStart w:id="224" w:name="_Toc301255859"/>
      <w:bookmarkStart w:id="225" w:name="_Toc531808764"/>
      <w:bookmarkStart w:id="226" w:name="_Toc175001355"/>
      <w:r w:rsidRPr="0014143C">
        <w:rPr>
          <w:b/>
          <w:bCs/>
        </w:rPr>
        <w:lastRenderedPageBreak/>
        <w:t>РАЗДЕЛ 3. ПОЛОЖЕНИЯ О ПОДГОТОВКЕ ДОКУМЕНТАЦИИ ПО ПЛАНИРОВКЕ ТЕРРИТОРИИ</w:t>
      </w:r>
      <w:bookmarkEnd w:id="223"/>
      <w:bookmarkEnd w:id="224"/>
      <w:bookmarkEnd w:id="225"/>
      <w:bookmarkEnd w:id="226"/>
    </w:p>
    <w:p w14:paraId="02DCAFF4" w14:textId="3500B8B0" w:rsidR="00BD3007" w:rsidRPr="0014143C" w:rsidRDefault="00BD3007" w:rsidP="00BA4C03">
      <w:pPr>
        <w:pStyle w:val="a"/>
      </w:pPr>
      <w:bookmarkStart w:id="227" w:name="_Toc268487898"/>
      <w:bookmarkStart w:id="228" w:name="_Toc301255860"/>
      <w:bookmarkStart w:id="229" w:name="_Toc531808765"/>
      <w:bookmarkStart w:id="230" w:name="_Toc175001356"/>
      <w:r w:rsidRPr="0014143C">
        <w:t>Общие положения о подготовке документации по планировке территории</w:t>
      </w:r>
      <w:bookmarkEnd w:id="227"/>
      <w:bookmarkEnd w:id="228"/>
      <w:bookmarkEnd w:id="229"/>
      <w:bookmarkEnd w:id="230"/>
    </w:p>
    <w:p w14:paraId="02DCAFF5" w14:textId="4F97EADB" w:rsidR="00BD3007" w:rsidRPr="0014143C" w:rsidRDefault="00BD3007" w:rsidP="00BD3007">
      <w:pPr>
        <w:ind w:firstLine="567"/>
        <w:jc w:val="both"/>
      </w:pPr>
      <w:bookmarkStart w:id="231" w:name="_Toc268484953"/>
      <w:bookmarkStart w:id="232" w:name="_Toc268487899"/>
      <w:bookmarkStart w:id="233" w:name="_Toc301255861"/>
      <w:r w:rsidRPr="0014143C">
        <w:t>1.</w:t>
      </w:r>
      <w:r w:rsidR="000147F5" w:rsidRPr="0014143C">
        <w:t xml:space="preserve"> Органы местного самоуправления</w:t>
      </w:r>
      <w:r w:rsidR="00166649">
        <w:t xml:space="preserve"> </w:t>
      </w:r>
      <w:r w:rsidR="00A04542">
        <w:t xml:space="preserve"> </w:t>
      </w:r>
      <w:r w:rsidR="000147F5" w:rsidRPr="0014143C">
        <w:t xml:space="preserve">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00796062" w:rsidRPr="00796062">
        <w:t>част</w:t>
      </w:r>
      <w:r w:rsidR="00B34C7C">
        <w:t>и</w:t>
      </w:r>
      <w:r w:rsidR="00796062" w:rsidRPr="00796062">
        <w:t xml:space="preserve"> 1.1 </w:t>
      </w:r>
      <w:r w:rsidR="000147F5" w:rsidRPr="0014143C">
        <w:t xml:space="preserve">статьи 45 Градостроительного кодекса </w:t>
      </w:r>
      <w:r w:rsidR="00262181">
        <w:t>Российской Федерации</w:t>
      </w:r>
      <w:r w:rsidR="000147F5" w:rsidRPr="0014143C">
        <w:t xml:space="preserve">, и утверждают документацию по планировке территории в границах </w:t>
      </w:r>
      <w:r w:rsidR="0096541E">
        <w:t>сельского поселения</w:t>
      </w:r>
      <w:r w:rsidR="000147F5" w:rsidRPr="0014143C">
        <w:t xml:space="preserve">, за исключением случаев, указанных в частях 2 - 4.2, 5.2 статьи 45 Градостроительного кодекса </w:t>
      </w:r>
      <w:r w:rsidR="00262181">
        <w:t>Российской Федерации</w:t>
      </w:r>
      <w:r w:rsidR="000147F5" w:rsidRPr="0014143C">
        <w:t xml:space="preserve">, с учетом особенностей, указанных в части 5.1 статьи 45 Градостроительного кодекса </w:t>
      </w:r>
      <w:r w:rsidR="00262181">
        <w:t>Российской Федерации</w:t>
      </w:r>
      <w:r w:rsidRPr="0014143C">
        <w:t xml:space="preserve">. </w:t>
      </w:r>
    </w:p>
    <w:p w14:paraId="02DCAFF6" w14:textId="20AE2E52" w:rsidR="000147F5" w:rsidRPr="0014143C" w:rsidRDefault="000147F5" w:rsidP="00BD3007">
      <w:pPr>
        <w:ind w:firstLine="567"/>
        <w:jc w:val="both"/>
      </w:pPr>
      <w:r w:rsidRPr="0014143C">
        <w:t xml:space="preserve">Решение о подготовке проекта планировки и проекта межевания территорий </w:t>
      </w:r>
      <w:r w:rsidR="0096541E">
        <w:t>сельского поселения</w:t>
      </w:r>
      <w:r w:rsidRPr="0014143C">
        <w:t xml:space="preserve"> (далее при совместном упоминании для целей настоящих Правил - документация по планировке территории) принимается органами местного самоуправления</w:t>
      </w:r>
      <w:r w:rsidR="00A04542">
        <w:t xml:space="preserve"> </w:t>
      </w:r>
      <w:r w:rsidRPr="0014143C">
        <w:t xml:space="preserve">по собственной инициативе либо на основании предложений физических или юридических лиц. В случае подготовки документации по планировке территории заинтересованными лицами, указанными в части 1.1 статьи 45 Градостроительного кодекса </w:t>
      </w:r>
      <w:r w:rsidR="00262181">
        <w:t>Российской Федерации</w:t>
      </w:r>
      <w:r w:rsidRPr="0014143C">
        <w:t>, принятие органом местного самоуправления решения о подготовке документации по планировке территории не требуется.</w:t>
      </w:r>
    </w:p>
    <w:p w14:paraId="02DCAFF7" w14:textId="055C4CC1" w:rsidR="00BD3007" w:rsidRPr="0014143C" w:rsidRDefault="00BD3007" w:rsidP="00BD3007">
      <w:pPr>
        <w:ind w:firstLine="567"/>
        <w:jc w:val="both"/>
      </w:pPr>
      <w:r w:rsidRPr="0014143C">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637782">
        <w:t xml:space="preserve">муниципального образования </w:t>
      </w:r>
      <w:r w:rsidRPr="0014143C">
        <w:t xml:space="preserve">в сети "Интернет". </w:t>
      </w:r>
    </w:p>
    <w:p w14:paraId="02DCAFF8" w14:textId="40F934EC" w:rsidR="00BD3007" w:rsidRPr="0014143C" w:rsidRDefault="00BD3007" w:rsidP="00BD3007">
      <w:pPr>
        <w:ind w:firstLine="567"/>
        <w:jc w:val="both"/>
      </w:pPr>
      <w:r w:rsidRPr="0014143C">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 </w:t>
      </w:r>
    </w:p>
    <w:p w14:paraId="02DCAFF9" w14:textId="7D1EDBD6" w:rsidR="00BD3007" w:rsidRPr="0014143C" w:rsidRDefault="00BD3007" w:rsidP="00BD3007">
      <w:pPr>
        <w:ind w:firstLine="567"/>
        <w:jc w:val="both"/>
      </w:pPr>
      <w:r w:rsidRPr="0014143C">
        <w:t xml:space="preserve">4. </w:t>
      </w:r>
      <w:r w:rsidR="00796062" w:rsidRPr="00796062">
        <w:t xml:space="preserve">Орган местного самоуправления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294D53" w:rsidRPr="0014143C">
        <w:t>Градостроительн</w:t>
      </w:r>
      <w:r w:rsidR="00294D53">
        <w:t>ым</w:t>
      </w:r>
      <w:r w:rsidR="00294D53" w:rsidRPr="0014143C">
        <w:t xml:space="preserve"> кодекс</w:t>
      </w:r>
      <w:r w:rsidR="00294D53">
        <w:t>ом</w:t>
      </w:r>
      <w:r w:rsidR="00294D53" w:rsidRPr="0014143C">
        <w:t xml:space="preserve"> Российской Федерации</w:t>
      </w:r>
      <w:r w:rsidR="00796062" w:rsidRPr="00796062">
        <w:t xml:space="preserve"> органом местного самоуправления, осуществляет проверку такой документации на соответствие требованиям, указанным в части 10 статьи 45 </w:t>
      </w:r>
      <w:r w:rsidR="00294D53" w:rsidRPr="0014143C">
        <w:t>Градостроительного кодекса Российской Федерации</w:t>
      </w:r>
      <w:r w:rsidR="00796062" w:rsidRPr="00796062">
        <w:t>.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14143C">
        <w:t xml:space="preserve"> </w:t>
      </w:r>
    </w:p>
    <w:p w14:paraId="02DCAFFA" w14:textId="38F89F0C" w:rsidR="00BD3007" w:rsidRPr="0014143C" w:rsidRDefault="00BD3007" w:rsidP="00BD3007">
      <w:pPr>
        <w:ind w:firstLine="567"/>
        <w:jc w:val="both"/>
      </w:pPr>
      <w:r w:rsidRPr="0014143C">
        <w:t xml:space="preserve">5. </w:t>
      </w:r>
      <w:r w:rsidR="00C428D2" w:rsidRPr="0014143C">
        <w:t xml:space="preserve">Проекты планировки территории и проекты межевания территории, решение об утверждении которых принимается в соответствии с </w:t>
      </w:r>
      <w:r w:rsidR="001E04B6" w:rsidRPr="0014143C">
        <w:t>Градостроительн</w:t>
      </w:r>
      <w:r w:rsidR="001E04B6">
        <w:t>ым</w:t>
      </w:r>
      <w:r w:rsidR="001E04B6" w:rsidRPr="0014143C">
        <w:t xml:space="preserve"> кодекс</w:t>
      </w:r>
      <w:r w:rsidR="001E04B6">
        <w:t>ом</w:t>
      </w:r>
      <w:r w:rsidR="001E04B6" w:rsidRPr="0014143C">
        <w:t xml:space="preserve"> Российской Федерации</w:t>
      </w:r>
      <w:r w:rsidR="00C428D2" w:rsidRPr="0014143C">
        <w:t xml:space="preserve"> органами местного самоуправления, до их утверждения подлежат обязательному рассмотрению на </w:t>
      </w:r>
      <w:r w:rsidR="0091083B" w:rsidRPr="0091083B">
        <w:t xml:space="preserve">общественных обсуждениях или </w:t>
      </w:r>
      <w:r w:rsidR="00C428D2" w:rsidRPr="0014143C">
        <w:t>публичных слушаниях</w:t>
      </w:r>
      <w:r w:rsidRPr="0014143C">
        <w:t xml:space="preserve">. </w:t>
      </w:r>
    </w:p>
    <w:p w14:paraId="02DCAFFB" w14:textId="4CBE6095" w:rsidR="00890788" w:rsidRPr="0014143C" w:rsidRDefault="00F43E6F" w:rsidP="00890788">
      <w:pPr>
        <w:ind w:firstLine="567"/>
        <w:jc w:val="both"/>
      </w:pPr>
      <w:r>
        <w:t>6</w:t>
      </w:r>
      <w:r w:rsidR="00890788" w:rsidRPr="0014143C">
        <w:t xml:space="preserve">. </w:t>
      </w:r>
      <w:r w:rsidR="00294D53" w:rsidRPr="00294D53">
        <w:t xml:space="preserve">Общественные обсуждения или публичные слушания по проекту планировки территории и проекту межевания территории не проводятся </w:t>
      </w:r>
      <w:r w:rsidR="000B1825" w:rsidRPr="000B1825">
        <w:t>в случаях, предусмотренных частью 12 статьи 43 и частью 22 статьи 45</w:t>
      </w:r>
      <w:r w:rsidR="00294D53" w:rsidRPr="00294D53">
        <w:t xml:space="preserve"> </w:t>
      </w:r>
      <w:r w:rsidR="00294D53" w:rsidRPr="0014143C">
        <w:t>Градостроительного кодекса Российской Федерации</w:t>
      </w:r>
      <w:r w:rsidR="00294D53" w:rsidRPr="00294D53">
        <w:t>, а также в случае, если проект планировки территории и проект межевания территории подготовлены в отношении</w:t>
      </w:r>
      <w:r w:rsidR="00890788" w:rsidRPr="0014143C">
        <w:t>:</w:t>
      </w:r>
    </w:p>
    <w:p w14:paraId="02DCAFFD" w14:textId="5AB38A00" w:rsidR="00B2570A" w:rsidRPr="0014143C" w:rsidRDefault="00A025B7" w:rsidP="00B2570A">
      <w:pPr>
        <w:ind w:firstLine="567"/>
        <w:jc w:val="both"/>
      </w:pPr>
      <w:r>
        <w:t>-</w:t>
      </w:r>
      <w:r w:rsidR="00B2570A" w:rsidRPr="0014143C">
        <w:t xml:space="preserve"> </w:t>
      </w:r>
      <w:r w:rsidR="00294D53" w:rsidRPr="00294D53">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00B2570A" w:rsidRPr="0014143C">
        <w:t>;</w:t>
      </w:r>
    </w:p>
    <w:p w14:paraId="02DCAFFE" w14:textId="12CA230E" w:rsidR="00B2570A" w:rsidRPr="0014143C" w:rsidRDefault="00A025B7" w:rsidP="00B2570A">
      <w:pPr>
        <w:ind w:firstLine="567"/>
        <w:jc w:val="both"/>
      </w:pPr>
      <w:r>
        <w:t>-</w:t>
      </w:r>
      <w:r w:rsidR="00B2570A" w:rsidRPr="0014143C">
        <w:t xml:space="preserve"> территории для размещения линейных объектов в границах земель лесного фонда.</w:t>
      </w:r>
    </w:p>
    <w:p w14:paraId="02DCAFFF" w14:textId="359AACE8" w:rsidR="00BD3007" w:rsidRPr="0014143C" w:rsidRDefault="00F43E6F" w:rsidP="00BD3007">
      <w:pPr>
        <w:ind w:firstLine="567"/>
        <w:jc w:val="both"/>
      </w:pPr>
      <w:r>
        <w:lastRenderedPageBreak/>
        <w:t>7</w:t>
      </w:r>
      <w:r w:rsidR="00BD3007" w:rsidRPr="0014143C">
        <w:t xml:space="preserve">. </w:t>
      </w:r>
      <w:r w:rsidR="00553E27" w:rsidRPr="00553E27">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w:t>
      </w:r>
      <w:r w:rsidR="00116188" w:rsidRPr="00116188">
        <w:t>четырнадцати дней и более тридцати дней</w:t>
      </w:r>
      <w:r w:rsidR="00553E27" w:rsidRPr="00553E27">
        <w:t>.</w:t>
      </w:r>
      <w:r w:rsidR="00BD3007" w:rsidRPr="0014143C">
        <w:t xml:space="preserve"> </w:t>
      </w:r>
    </w:p>
    <w:p w14:paraId="02DCB000" w14:textId="37F2A0FF" w:rsidR="00294D53" w:rsidRPr="00294D53" w:rsidRDefault="00F43E6F" w:rsidP="00294D53">
      <w:pPr>
        <w:ind w:firstLine="567"/>
        <w:jc w:val="both"/>
      </w:pPr>
      <w:r>
        <w:t>8</w:t>
      </w:r>
      <w:r w:rsidR="00BD3007" w:rsidRPr="0014143C">
        <w:t xml:space="preserve">. Орган местного самоуправления </w:t>
      </w:r>
      <w:r w:rsidR="00294D53" w:rsidRPr="00294D53">
        <w:t>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14:paraId="02DCB001" w14:textId="77777777" w:rsidR="00BD3007" w:rsidRDefault="00294D53" w:rsidP="00BD3007">
      <w:pPr>
        <w:ind w:firstLine="567"/>
        <w:jc w:val="both"/>
      </w:pPr>
      <w:r>
        <w:t>9</w:t>
      </w:r>
      <w:r w:rsidRPr="00294D53">
        <w:t xml:space="preserve">. </w:t>
      </w:r>
      <w:r w:rsidR="00BD3007" w:rsidRPr="0014143C">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14:paraId="34383FC8" w14:textId="77777777" w:rsidR="00643F23" w:rsidRPr="0014143C" w:rsidRDefault="00643F23" w:rsidP="00BD3007">
      <w:pPr>
        <w:ind w:firstLine="567"/>
        <w:jc w:val="both"/>
      </w:pPr>
    </w:p>
    <w:p w14:paraId="02DCB002" w14:textId="77777777" w:rsidR="00BD3007" w:rsidRPr="0014143C" w:rsidRDefault="00D83CB8" w:rsidP="00BD3007">
      <w:pPr>
        <w:keepNext/>
        <w:spacing w:before="120"/>
        <w:jc w:val="center"/>
        <w:outlineLvl w:val="1"/>
        <w:rPr>
          <w:b/>
          <w:bCs/>
          <w:i/>
        </w:rPr>
      </w:pPr>
      <w:bookmarkStart w:id="234" w:name="_Toc531808766"/>
      <w:bookmarkStart w:id="235" w:name="_Toc175001357"/>
      <w:r w:rsidRPr="0014143C">
        <w:rPr>
          <w:b/>
          <w:bCs/>
        </w:rPr>
        <w:t xml:space="preserve">РАЗДЕЛ 4. ПОЛОЖЕНИЯ О ПРОВЕДЕНИИ </w:t>
      </w:r>
      <w:r w:rsidRPr="00D83CB8">
        <w:rPr>
          <w:b/>
          <w:bCs/>
        </w:rPr>
        <w:t xml:space="preserve">ОБЩЕСТВЕННЫХ ОБСУЖДЕНИЙ ИЛИ </w:t>
      </w:r>
      <w:r w:rsidRPr="0014143C">
        <w:rPr>
          <w:b/>
          <w:bCs/>
        </w:rPr>
        <w:t>ПУБЛИЧНЫХ СЛУШАНИЙ ПО ВОПРОСАМ ЗЕМЛЕПОЛЬЗОВАНИЯ И ЗАСТРОЙКИ</w:t>
      </w:r>
      <w:bookmarkEnd w:id="231"/>
      <w:bookmarkEnd w:id="232"/>
      <w:bookmarkEnd w:id="233"/>
      <w:bookmarkEnd w:id="234"/>
      <w:bookmarkEnd w:id="235"/>
    </w:p>
    <w:p w14:paraId="02DCB003" w14:textId="639E2FDC" w:rsidR="00BD3007" w:rsidRPr="0014143C" w:rsidRDefault="00BD3007" w:rsidP="00BA4C03">
      <w:pPr>
        <w:pStyle w:val="a"/>
      </w:pPr>
      <w:bookmarkStart w:id="236" w:name="_Toc268484954"/>
      <w:bookmarkStart w:id="237" w:name="_Toc268487900"/>
      <w:bookmarkStart w:id="238" w:name="_Toc301255862"/>
      <w:bookmarkStart w:id="239" w:name="_Toc531808767"/>
      <w:bookmarkStart w:id="240" w:name="_Toc175001358"/>
      <w:r w:rsidRPr="0014143C">
        <w:t xml:space="preserve">Общие положения о порядке проведения </w:t>
      </w:r>
      <w:r w:rsidR="00D83CB8" w:rsidRPr="00D83CB8">
        <w:t>общественных</w:t>
      </w:r>
      <w:r w:rsidR="00553E27">
        <w:t xml:space="preserve"> </w:t>
      </w:r>
      <w:r w:rsidR="00D83CB8" w:rsidRPr="00D83CB8">
        <w:t xml:space="preserve">обсуждений или </w:t>
      </w:r>
      <w:r w:rsidRPr="0014143C">
        <w:t>публичных слушаний по вопросам землепользования и застройки</w:t>
      </w:r>
      <w:bookmarkEnd w:id="236"/>
      <w:bookmarkEnd w:id="237"/>
      <w:bookmarkEnd w:id="238"/>
      <w:bookmarkEnd w:id="239"/>
      <w:bookmarkEnd w:id="240"/>
      <w:r w:rsidRPr="0014143C">
        <w:t xml:space="preserve"> </w:t>
      </w:r>
    </w:p>
    <w:p w14:paraId="02DCB004" w14:textId="77777777" w:rsidR="00BD3007" w:rsidRPr="0014143C" w:rsidRDefault="00BD3007" w:rsidP="00BD3007">
      <w:pPr>
        <w:autoSpaceDE w:val="0"/>
        <w:autoSpaceDN w:val="0"/>
        <w:adjustRightInd w:val="0"/>
        <w:ind w:firstLine="567"/>
        <w:jc w:val="both"/>
      </w:pPr>
      <w:r w:rsidRPr="0014143C">
        <w:t xml:space="preserve">1. </w:t>
      </w:r>
      <w:r w:rsidR="006447D8" w:rsidRPr="00880648">
        <w:t>Общественные обсуждения или публичные</w:t>
      </w:r>
      <w:r w:rsidRPr="0014143C">
        <w:t xml:space="preserve">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14:paraId="02DCB005" w14:textId="77777777" w:rsidR="00BD3007" w:rsidRPr="0014143C" w:rsidRDefault="00BD3007" w:rsidP="00BD3007">
      <w:pPr>
        <w:autoSpaceDE w:val="0"/>
        <w:autoSpaceDN w:val="0"/>
        <w:adjustRightInd w:val="0"/>
        <w:ind w:firstLine="567"/>
        <w:jc w:val="both"/>
      </w:pPr>
      <w:r w:rsidRPr="0014143C">
        <w:t xml:space="preserve">2. </w:t>
      </w:r>
      <w:r w:rsidR="006447D8" w:rsidRPr="00880648">
        <w:t>Общественные обсуждения или публичные</w:t>
      </w:r>
      <w:r w:rsidRPr="0014143C">
        <w:t xml:space="preserve"> слушания проводятся:</w:t>
      </w:r>
    </w:p>
    <w:p w14:paraId="02DCB006" w14:textId="54C854ED" w:rsidR="00BD3007" w:rsidRPr="0014143C" w:rsidRDefault="00BD3007" w:rsidP="00BD3007">
      <w:pPr>
        <w:autoSpaceDE w:val="0"/>
        <w:autoSpaceDN w:val="0"/>
        <w:adjustRightInd w:val="0"/>
        <w:ind w:firstLine="567"/>
        <w:jc w:val="both"/>
      </w:pPr>
      <w:r w:rsidRPr="0014143C">
        <w:t>- по проекту генерального плана</w:t>
      </w:r>
      <w:r w:rsidR="00254D29">
        <w:t xml:space="preserve"> Баженовского сельского поселения</w:t>
      </w:r>
      <w:r w:rsidRPr="0014143C">
        <w:t xml:space="preserve"> и проектам решений о внесении в него изменений и дополнений;</w:t>
      </w:r>
    </w:p>
    <w:p w14:paraId="02DCB007" w14:textId="4C012FD1" w:rsidR="00BD3007" w:rsidRPr="0014143C" w:rsidRDefault="00BD3007" w:rsidP="00BD3007">
      <w:pPr>
        <w:autoSpaceDE w:val="0"/>
        <w:autoSpaceDN w:val="0"/>
        <w:adjustRightInd w:val="0"/>
        <w:ind w:firstLine="567"/>
        <w:jc w:val="both"/>
      </w:pPr>
      <w:r w:rsidRPr="0014143C">
        <w:t>- по проекту Правил землепользования и застройки</w:t>
      </w:r>
      <w:r w:rsidR="00254D29">
        <w:t xml:space="preserve"> Баженовского сельского поселения</w:t>
      </w:r>
      <w:r w:rsidRPr="0014143C">
        <w:t xml:space="preserve"> и проектам решений о внесении в него изменений и дополнений;</w:t>
      </w:r>
    </w:p>
    <w:p w14:paraId="02DCB008" w14:textId="77777777" w:rsidR="00BD3007" w:rsidRPr="0014143C" w:rsidRDefault="00BD3007" w:rsidP="00BD3007">
      <w:pPr>
        <w:autoSpaceDE w:val="0"/>
        <w:autoSpaceDN w:val="0"/>
        <w:adjustRightInd w:val="0"/>
        <w:ind w:firstLine="567"/>
        <w:jc w:val="both"/>
      </w:pPr>
      <w:r w:rsidRPr="0014143C">
        <w:t>- по проектам планировки территории и проектам межевания территорий;</w:t>
      </w:r>
    </w:p>
    <w:p w14:paraId="02DCB009" w14:textId="77777777" w:rsidR="00BD3007" w:rsidRPr="0014143C" w:rsidRDefault="00BD3007" w:rsidP="00BD3007">
      <w:pPr>
        <w:autoSpaceDE w:val="0"/>
        <w:autoSpaceDN w:val="0"/>
        <w:adjustRightInd w:val="0"/>
        <w:ind w:firstLine="567"/>
        <w:jc w:val="both"/>
      </w:pPr>
      <w:r w:rsidRPr="0014143C">
        <w:t xml:space="preserve">- по </w:t>
      </w:r>
      <w:r w:rsidR="00A86812" w:rsidRPr="00A86812">
        <w:t>проектам решений о предоставлении</w:t>
      </w:r>
      <w:r w:rsidRPr="0014143C">
        <w:t xml:space="preserve"> разрешения на условно разрешенный вид использования земельного участка или объекта капитального строительства;</w:t>
      </w:r>
    </w:p>
    <w:p w14:paraId="02DCB00A" w14:textId="77777777" w:rsidR="00BD3007" w:rsidRPr="0014143C" w:rsidRDefault="00BD3007" w:rsidP="00BD3007">
      <w:pPr>
        <w:autoSpaceDE w:val="0"/>
        <w:autoSpaceDN w:val="0"/>
        <w:adjustRightInd w:val="0"/>
        <w:ind w:firstLine="567"/>
        <w:jc w:val="both"/>
      </w:pPr>
      <w:r w:rsidRPr="0014143C">
        <w:t xml:space="preserve">- </w:t>
      </w:r>
      <w:r w:rsidR="00A86812" w:rsidRPr="0014143C">
        <w:t xml:space="preserve">по </w:t>
      </w:r>
      <w:r w:rsidR="00A86812" w:rsidRPr="00A86812">
        <w:t>проектам решений о предоставлении</w:t>
      </w:r>
      <w:r w:rsidRPr="0014143C">
        <w:t xml:space="preserve"> разрешения на отклонение от предельных параметров разрешенного строительства, реконструкцию объектов капитального строительства;</w:t>
      </w:r>
    </w:p>
    <w:p w14:paraId="02DCB00B" w14:textId="77777777" w:rsidR="00BD3007" w:rsidRDefault="00BD3007" w:rsidP="00BD3007">
      <w:pPr>
        <w:autoSpaceDE w:val="0"/>
        <w:autoSpaceDN w:val="0"/>
        <w:adjustRightInd w:val="0"/>
        <w:ind w:firstLine="567"/>
        <w:jc w:val="both"/>
      </w:pPr>
      <w:r w:rsidRPr="0014143C">
        <w:t>- в иных случаях, предусмотренных действующим законодательством.</w:t>
      </w:r>
    </w:p>
    <w:p w14:paraId="02DCB00C" w14:textId="77777777" w:rsidR="00504BCD" w:rsidRDefault="00504BCD" w:rsidP="00BD3007">
      <w:pPr>
        <w:autoSpaceDE w:val="0"/>
        <w:autoSpaceDN w:val="0"/>
        <w:adjustRightInd w:val="0"/>
        <w:ind w:firstLine="567"/>
        <w:jc w:val="both"/>
      </w:pPr>
      <w:r w:rsidRPr="00504BCD">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w:t>
      </w:r>
      <w:r w:rsidRPr="00504BCD">
        <w:lastRenderedPageBreak/>
        <w:t xml:space="preserve">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02DCB00D" w14:textId="77777777" w:rsidR="00504BCD" w:rsidRPr="0014143C" w:rsidRDefault="00504BCD" w:rsidP="00BD3007">
      <w:pPr>
        <w:autoSpaceDE w:val="0"/>
        <w:autoSpaceDN w:val="0"/>
        <w:adjustRightInd w:val="0"/>
        <w:ind w:firstLine="567"/>
        <w:jc w:val="both"/>
      </w:pPr>
      <w:r w:rsidRPr="00504BCD">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w:t>
      </w:r>
      <w:r>
        <w:t>12</w:t>
      </w:r>
      <w:r w:rsidRPr="00504BCD">
        <w:t xml:space="preserve"> настоящ</w:t>
      </w:r>
      <w:r>
        <w:t>их Правил</w:t>
      </w:r>
      <w:r w:rsidRPr="00504BCD">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2DCB00E" w14:textId="27B705AD" w:rsidR="00BD3007" w:rsidRDefault="00BD3007" w:rsidP="00BD3007">
      <w:pPr>
        <w:autoSpaceDE w:val="0"/>
        <w:autoSpaceDN w:val="0"/>
        <w:adjustRightInd w:val="0"/>
        <w:ind w:firstLine="567"/>
        <w:jc w:val="both"/>
      </w:pPr>
      <w:r w:rsidRPr="0014143C">
        <w:t xml:space="preserve">3. Порядок информирования населения </w:t>
      </w:r>
      <w:r w:rsidR="0096541E">
        <w:t>сельского поселения</w:t>
      </w:r>
      <w:r w:rsidRPr="0014143C">
        <w:t xml:space="preserve"> о подготовке указанных в </w:t>
      </w:r>
      <w:r w:rsidR="00733EA3">
        <w:t>части</w:t>
      </w:r>
      <w:r w:rsidRPr="0014143C">
        <w:t xml:space="preserve"> 2 настоящей статьи документов, а также о подготовке к внесению в них изменений; порядок организации и проведения по ним </w:t>
      </w:r>
      <w:r w:rsidR="001A26B7" w:rsidRPr="00910373">
        <w:t xml:space="preserve">общественных обсуждений или </w:t>
      </w:r>
      <w:r w:rsidRPr="0014143C">
        <w:t>публичных слушаний определяется в соответствии с требованиями Градостроительного кодекса Российской Федерации и правовых актов</w:t>
      </w:r>
      <w:r w:rsidR="00254D29">
        <w:t xml:space="preserve"> Баженовского сельского поселения</w:t>
      </w:r>
      <w:r w:rsidRPr="0014143C">
        <w:t>.</w:t>
      </w:r>
    </w:p>
    <w:p w14:paraId="02DCB00F" w14:textId="77777777" w:rsidR="00910373" w:rsidRDefault="00910373" w:rsidP="00BD3007">
      <w:pPr>
        <w:autoSpaceDE w:val="0"/>
        <w:autoSpaceDN w:val="0"/>
        <w:adjustRightInd w:val="0"/>
        <w:ind w:firstLine="567"/>
        <w:jc w:val="both"/>
      </w:pPr>
      <w:r w:rsidRPr="00910373">
        <w:t>Оповещение о начале общественных обсуждений или публичных слушаний</w:t>
      </w:r>
      <w:r>
        <w:t xml:space="preserve"> </w:t>
      </w:r>
      <w:r w:rsidRPr="00910373">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t>.</w:t>
      </w:r>
    </w:p>
    <w:p w14:paraId="5A9DC8C9" w14:textId="77777777" w:rsidR="00643F23" w:rsidRPr="0014143C" w:rsidRDefault="00643F23" w:rsidP="00BD3007">
      <w:pPr>
        <w:autoSpaceDE w:val="0"/>
        <w:autoSpaceDN w:val="0"/>
        <w:adjustRightInd w:val="0"/>
        <w:ind w:firstLine="567"/>
        <w:jc w:val="both"/>
      </w:pPr>
    </w:p>
    <w:p w14:paraId="02DCB010" w14:textId="77777777" w:rsidR="00BD3007" w:rsidRPr="0014143C" w:rsidRDefault="00BD3007" w:rsidP="00BD3007">
      <w:pPr>
        <w:keepNext/>
        <w:spacing w:before="120"/>
        <w:jc w:val="center"/>
        <w:outlineLvl w:val="1"/>
        <w:rPr>
          <w:b/>
          <w:bCs/>
        </w:rPr>
      </w:pPr>
      <w:bookmarkStart w:id="241" w:name="_Toc268487902"/>
      <w:bookmarkStart w:id="242" w:name="_Toc301255864"/>
      <w:bookmarkStart w:id="243" w:name="_Toc531808768"/>
      <w:bookmarkStart w:id="244" w:name="_Toc175001359"/>
      <w:r w:rsidRPr="0014143C">
        <w:rPr>
          <w:b/>
          <w:bCs/>
        </w:rPr>
        <w:t>РАЗДЕЛ 5. ПОЛОЖЕНИЯ О ВНЕСЕНИИ ИЗМЕНЕНИЙ В ПРАВИЛА ЗЕМЛЕПОЛЬЗОВАНИЯ И ЗАСТРОЙКИ</w:t>
      </w:r>
      <w:bookmarkEnd w:id="241"/>
      <w:bookmarkEnd w:id="242"/>
      <w:bookmarkEnd w:id="243"/>
      <w:bookmarkEnd w:id="244"/>
    </w:p>
    <w:p w14:paraId="02DCB011" w14:textId="6FFCC378" w:rsidR="00BD3007" w:rsidRPr="0014143C" w:rsidRDefault="00BD3007" w:rsidP="00BA4C03">
      <w:pPr>
        <w:pStyle w:val="a"/>
      </w:pPr>
      <w:bookmarkStart w:id="245" w:name="_Toc268487903"/>
      <w:bookmarkStart w:id="246" w:name="_Toc301255865"/>
      <w:bookmarkStart w:id="247" w:name="_Toc531808769"/>
      <w:bookmarkStart w:id="248" w:name="_Toc175001360"/>
      <w:r w:rsidRPr="0014143C">
        <w:t>Порядок внесения изменений в Правила землепользования и застройки</w:t>
      </w:r>
      <w:bookmarkEnd w:id="245"/>
      <w:bookmarkEnd w:id="246"/>
      <w:bookmarkEnd w:id="247"/>
      <w:bookmarkEnd w:id="248"/>
    </w:p>
    <w:p w14:paraId="02DCB012" w14:textId="63915398" w:rsidR="00BD3007" w:rsidRPr="0014143C" w:rsidRDefault="00BD3007" w:rsidP="00BD3007">
      <w:pPr>
        <w:autoSpaceDE w:val="0"/>
        <w:autoSpaceDN w:val="0"/>
        <w:adjustRightInd w:val="0"/>
        <w:ind w:firstLine="567"/>
        <w:jc w:val="both"/>
      </w:pPr>
      <w:r w:rsidRPr="0014143C">
        <w:t xml:space="preserve">1. Внесение изменений в Правила осуществляется в порядке, предусмотренном законодательством Российской Федерации, </w:t>
      </w:r>
      <w:r w:rsidR="00441964">
        <w:t>Свердловской области</w:t>
      </w:r>
      <w:r w:rsidRPr="0014143C">
        <w:t>, правовыми актами</w:t>
      </w:r>
      <w:r w:rsidR="00254D29">
        <w:t xml:space="preserve"> Баженовского сельского поселения</w:t>
      </w:r>
      <w:r w:rsidRPr="0014143C">
        <w:t>.</w:t>
      </w:r>
    </w:p>
    <w:p w14:paraId="02DCB013" w14:textId="77777777" w:rsidR="00BD3007" w:rsidRPr="0014143C" w:rsidRDefault="00BD3007" w:rsidP="00BD3007">
      <w:pPr>
        <w:autoSpaceDE w:val="0"/>
        <w:autoSpaceDN w:val="0"/>
        <w:adjustRightInd w:val="0"/>
        <w:ind w:firstLine="567"/>
        <w:jc w:val="both"/>
      </w:pPr>
      <w:r w:rsidRPr="0014143C">
        <w:t>2. Основаниями для рассмотрения вопроса о внесении изменений в Правила являются:</w:t>
      </w:r>
    </w:p>
    <w:p w14:paraId="02DCB014" w14:textId="3C930C4F" w:rsidR="002A3F65" w:rsidRPr="002A3F65" w:rsidRDefault="002A3F65" w:rsidP="002A3F65">
      <w:pPr>
        <w:autoSpaceDE w:val="0"/>
        <w:autoSpaceDN w:val="0"/>
        <w:adjustRightInd w:val="0"/>
        <w:ind w:firstLine="567"/>
        <w:jc w:val="both"/>
      </w:pPr>
      <w:r w:rsidRPr="002A3F65">
        <w:t xml:space="preserve">1) </w:t>
      </w:r>
      <w:r w:rsidR="00C306D7" w:rsidRPr="002A3F65">
        <w:t xml:space="preserve">несоответствие правил землепользования и застройки генеральному плану </w:t>
      </w:r>
      <w:r w:rsidR="00C306D7">
        <w:t>сельского поселения</w:t>
      </w:r>
      <w:r w:rsidR="00C306D7" w:rsidRPr="002A3F65">
        <w:t>,</w:t>
      </w:r>
      <w:r w:rsidR="00C306D7" w:rsidRPr="0098116D">
        <w:t xml:space="preserve"> схеме территориального планирования</w:t>
      </w:r>
      <w:r w:rsidR="00163C5C">
        <w:t xml:space="preserve"> Байкаловского муниципального района</w:t>
      </w:r>
      <w:r w:rsidR="00C306D7" w:rsidRPr="0098116D">
        <w:t>, возникшее в результате внесения в генеральный план или схему территориального планирования</w:t>
      </w:r>
      <w:r w:rsidR="00163C5C">
        <w:t xml:space="preserve"> Байкаловского муниципального района</w:t>
      </w:r>
      <w:r w:rsidR="00C306D7" w:rsidRPr="0098116D">
        <w:t xml:space="preserve"> изменений</w:t>
      </w:r>
      <w:r w:rsidRPr="002A3F65">
        <w:t>;</w:t>
      </w:r>
    </w:p>
    <w:p w14:paraId="02DCB015" w14:textId="77777777" w:rsidR="002A3F65" w:rsidRPr="002A3F65" w:rsidRDefault="002A3F65" w:rsidP="002A3F65">
      <w:pPr>
        <w:autoSpaceDE w:val="0"/>
        <w:autoSpaceDN w:val="0"/>
        <w:adjustRightInd w:val="0"/>
        <w:ind w:firstLine="567"/>
        <w:jc w:val="both"/>
      </w:pPr>
      <w:r w:rsidRPr="002A3F65">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14:paraId="02DCB016" w14:textId="77777777" w:rsidR="002A3F65" w:rsidRPr="002A3F65" w:rsidRDefault="002A3F65" w:rsidP="002A3F65">
      <w:pPr>
        <w:autoSpaceDE w:val="0"/>
        <w:autoSpaceDN w:val="0"/>
        <w:adjustRightInd w:val="0"/>
        <w:ind w:firstLine="567"/>
        <w:jc w:val="both"/>
      </w:pPr>
      <w:r w:rsidRPr="002A3F65">
        <w:lastRenderedPageBreak/>
        <w:t>2) поступление предложений об изменении границ территориальных зон, изменении градостроительных регламентов;</w:t>
      </w:r>
    </w:p>
    <w:p w14:paraId="02DCB017" w14:textId="77777777" w:rsidR="002A3F65" w:rsidRDefault="002A3F65" w:rsidP="002A3F65">
      <w:pPr>
        <w:autoSpaceDE w:val="0"/>
        <w:autoSpaceDN w:val="0"/>
        <w:adjustRightInd w:val="0"/>
        <w:ind w:firstLine="567"/>
        <w:jc w:val="both"/>
      </w:pPr>
      <w:r w:rsidRPr="002A3F65">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7715049" w14:textId="24A416B0" w:rsidR="007937EB" w:rsidRPr="0014143C" w:rsidRDefault="007937EB" w:rsidP="006124A3">
      <w:pPr>
        <w:autoSpaceDE w:val="0"/>
        <w:autoSpaceDN w:val="0"/>
        <w:adjustRightInd w:val="0"/>
        <w:ind w:firstLine="567"/>
        <w:jc w:val="both"/>
      </w:pPr>
      <w:r w:rsidRPr="007937EB">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02DCB018" w14:textId="77777777" w:rsidR="002A3F65" w:rsidRPr="002A3F65" w:rsidRDefault="002A3F65" w:rsidP="002A3F65">
      <w:pPr>
        <w:autoSpaceDE w:val="0"/>
        <w:autoSpaceDN w:val="0"/>
        <w:adjustRightInd w:val="0"/>
        <w:ind w:firstLine="567"/>
        <w:jc w:val="both"/>
      </w:pPr>
      <w:r w:rsidRPr="002A3F65">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B11F39" w14:textId="2BA8CF34" w:rsidR="008B55FF" w:rsidRDefault="002A3F65" w:rsidP="002A3F65">
      <w:pPr>
        <w:autoSpaceDE w:val="0"/>
        <w:autoSpaceDN w:val="0"/>
        <w:adjustRightInd w:val="0"/>
        <w:ind w:firstLine="567"/>
        <w:jc w:val="both"/>
      </w:pPr>
      <w:r w:rsidRPr="002A3F65">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8B55FF">
        <w:t>;</w:t>
      </w:r>
    </w:p>
    <w:p w14:paraId="6A529E63" w14:textId="77777777" w:rsidR="007F100B" w:rsidRDefault="008B55FF" w:rsidP="002A3F65">
      <w:pPr>
        <w:autoSpaceDE w:val="0"/>
        <w:autoSpaceDN w:val="0"/>
        <w:adjustRightInd w:val="0"/>
        <w:ind w:firstLine="567"/>
        <w:jc w:val="both"/>
      </w:pPr>
      <w:r w:rsidRPr="008B55FF">
        <w:t>6) принятие решения о комплексном развитии территории</w:t>
      </w:r>
      <w:r w:rsidR="007F100B">
        <w:t>;</w:t>
      </w:r>
    </w:p>
    <w:p w14:paraId="0621C154" w14:textId="140D6567" w:rsidR="008B55FF" w:rsidRDefault="007F100B" w:rsidP="002A3F65">
      <w:pPr>
        <w:autoSpaceDE w:val="0"/>
        <w:autoSpaceDN w:val="0"/>
        <w:adjustRightInd w:val="0"/>
        <w:ind w:firstLine="567"/>
        <w:jc w:val="both"/>
      </w:pPr>
      <w:r w:rsidRPr="007F100B">
        <w:t xml:space="preserve">7) обнаружение мест захоронений погибших при защите Отечества, расположенных в границах </w:t>
      </w:r>
      <w:r w:rsidR="0096541E">
        <w:t>сельского поселения</w:t>
      </w:r>
      <w:r w:rsidR="006124A3">
        <w:t>;</w:t>
      </w:r>
    </w:p>
    <w:p w14:paraId="3F4B7BF3" w14:textId="356524C1" w:rsidR="007937EB" w:rsidRPr="0014143C" w:rsidRDefault="007937EB" w:rsidP="006124A3">
      <w:pPr>
        <w:autoSpaceDE w:val="0"/>
        <w:autoSpaceDN w:val="0"/>
        <w:adjustRightInd w:val="0"/>
        <w:ind w:firstLine="567"/>
        <w:jc w:val="both"/>
      </w:pPr>
      <w:r w:rsidRPr="007937EB">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02DCB01A" w14:textId="77777777" w:rsidR="00BD3007" w:rsidRPr="0014143C" w:rsidRDefault="00BD3007" w:rsidP="002A3F65">
      <w:pPr>
        <w:autoSpaceDE w:val="0"/>
        <w:autoSpaceDN w:val="0"/>
        <w:adjustRightInd w:val="0"/>
        <w:ind w:firstLine="567"/>
        <w:jc w:val="both"/>
      </w:pPr>
      <w:r w:rsidRPr="0014143C">
        <w:t>3. Предложения о внесении изменений в Правила направляются в Комиссию:</w:t>
      </w:r>
    </w:p>
    <w:p w14:paraId="02DCB01B" w14:textId="77777777" w:rsidR="00BD3007" w:rsidRPr="0014143C" w:rsidRDefault="00BD3007" w:rsidP="00BD3007">
      <w:pPr>
        <w:autoSpaceDE w:val="0"/>
        <w:autoSpaceDN w:val="0"/>
        <w:adjustRightInd w:val="0"/>
        <w:ind w:firstLine="567"/>
        <w:jc w:val="both"/>
      </w:pPr>
      <w:r w:rsidRPr="0014143C">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02DCB01C" w14:textId="296C8068" w:rsidR="00BD3007" w:rsidRDefault="00BD3007" w:rsidP="00BD3007">
      <w:pPr>
        <w:autoSpaceDE w:val="0"/>
        <w:autoSpaceDN w:val="0"/>
        <w:adjustRightInd w:val="0"/>
        <w:ind w:firstLine="567"/>
        <w:jc w:val="both"/>
      </w:pPr>
      <w:r w:rsidRPr="0014143C">
        <w:t xml:space="preserve">- </w:t>
      </w:r>
      <w:r w:rsidR="007D74C6">
        <w:t xml:space="preserve">исполнительными органами </w:t>
      </w:r>
      <w:r w:rsidR="00441964">
        <w:t>Свердловской области</w:t>
      </w:r>
      <w:r w:rsidRPr="0014143C">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14:paraId="79260C32" w14:textId="103E56C2" w:rsidR="00C801E2" w:rsidRPr="0014143C" w:rsidRDefault="00C801E2" w:rsidP="00BD3007">
      <w:pPr>
        <w:autoSpaceDE w:val="0"/>
        <w:autoSpaceDN w:val="0"/>
        <w:adjustRightInd w:val="0"/>
        <w:ind w:firstLine="567"/>
        <w:jc w:val="both"/>
      </w:pPr>
      <w:r w:rsidRPr="00C801E2">
        <w:t>- органами местного самоуправления</w:t>
      </w:r>
      <w:r w:rsidR="00163C5C">
        <w:t xml:space="preserve"> Байкаловского муниципального района</w:t>
      </w:r>
      <w:r w:rsidRPr="00C801E2">
        <w:t xml:space="preserve"> в случаях, если Правила могут воспрепятствовать функционированию, размещению объектов капитального строительства местного значения</w:t>
      </w:r>
      <w:r w:rsidR="00163C5C">
        <w:t xml:space="preserve"> Байкаловского муниципального района</w:t>
      </w:r>
      <w:r w:rsidRPr="00C801E2">
        <w:t>;</w:t>
      </w:r>
    </w:p>
    <w:p w14:paraId="6F7586D7" w14:textId="3E07E1A2" w:rsidR="009E69C4" w:rsidRDefault="00BD3007" w:rsidP="00BD3007">
      <w:pPr>
        <w:autoSpaceDE w:val="0"/>
        <w:autoSpaceDN w:val="0"/>
        <w:adjustRightInd w:val="0"/>
        <w:ind w:firstLine="567"/>
        <w:jc w:val="both"/>
      </w:pPr>
      <w:r w:rsidRPr="0014143C">
        <w:t xml:space="preserve">- органами местного самоуправления </w:t>
      </w:r>
      <w:r w:rsidR="0096541E">
        <w:t>сельского поселения</w:t>
      </w:r>
      <w:r w:rsidRPr="0014143C">
        <w:t xml:space="preserve">, в случаях, если необходимо совершенствовать порядок регулирования землепользования и застройки на территории </w:t>
      </w:r>
      <w:r w:rsidR="0096541E">
        <w:t>сельского поселения</w:t>
      </w:r>
      <w:r w:rsidR="00C513CB">
        <w:t>;</w:t>
      </w:r>
    </w:p>
    <w:p w14:paraId="02DCB01D" w14:textId="38F55B44" w:rsidR="00BD3007" w:rsidRPr="0014143C" w:rsidRDefault="009E69C4" w:rsidP="00BD3007">
      <w:pPr>
        <w:autoSpaceDE w:val="0"/>
        <w:autoSpaceDN w:val="0"/>
        <w:adjustRightInd w:val="0"/>
        <w:ind w:firstLine="567"/>
        <w:jc w:val="both"/>
      </w:pPr>
      <w:r>
        <w:t xml:space="preserve">- </w:t>
      </w:r>
      <w:r w:rsidRPr="009E69C4">
        <w:t xml:space="preserve">органами местного самоуправления </w:t>
      </w:r>
      <w:r w:rsidR="0096541E">
        <w:t>сельского поселения</w:t>
      </w:r>
      <w:r w:rsidRPr="009E69C4">
        <w:t xml:space="preserve"> в случаях обнаружения мест захоронений погибших при защите Отечества, расположенных в границах </w:t>
      </w:r>
      <w:r w:rsidR="0096541E">
        <w:t>сельского поселения</w:t>
      </w:r>
      <w:r w:rsidR="00BD3007" w:rsidRPr="0014143C">
        <w:t>;</w:t>
      </w:r>
    </w:p>
    <w:p w14:paraId="2B745445" w14:textId="6CB3A3E2" w:rsidR="00EA54C9" w:rsidRDefault="00BD3007" w:rsidP="00BD3007">
      <w:pPr>
        <w:autoSpaceDE w:val="0"/>
        <w:autoSpaceDN w:val="0"/>
        <w:adjustRightInd w:val="0"/>
        <w:ind w:firstLine="567"/>
        <w:jc w:val="both"/>
      </w:pPr>
      <w:r w:rsidRPr="0014143C">
        <w:t xml:space="preserve">-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w:t>
      </w:r>
      <w:r w:rsidRPr="0014143C">
        <w:lastRenderedPageBreak/>
        <w:t>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EA54C9">
        <w:t>;</w:t>
      </w:r>
    </w:p>
    <w:p w14:paraId="65877275" w14:textId="19059027" w:rsidR="00EA54C9" w:rsidRDefault="00EA54C9" w:rsidP="00373CAB">
      <w:pPr>
        <w:autoSpaceDE w:val="0"/>
        <w:autoSpaceDN w:val="0"/>
        <w:adjustRightInd w:val="0"/>
        <w:ind w:firstLine="567"/>
        <w:jc w:val="both"/>
      </w:pPr>
      <w:r>
        <w:t xml:space="preserve">- </w:t>
      </w:r>
      <w:r w:rsidR="00373CAB" w:rsidRPr="00373CAB">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t>;</w:t>
      </w:r>
    </w:p>
    <w:p w14:paraId="42A30FC2" w14:textId="28BAE5A7" w:rsidR="00EA54C9" w:rsidRDefault="00EA54C9" w:rsidP="00373CAB">
      <w:pPr>
        <w:autoSpaceDE w:val="0"/>
        <w:autoSpaceDN w:val="0"/>
        <w:adjustRightInd w:val="0"/>
        <w:ind w:firstLine="567"/>
        <w:jc w:val="both"/>
      </w:pPr>
      <w:r>
        <w:t xml:space="preserve">- </w:t>
      </w:r>
      <w:r w:rsidR="00373CAB" w:rsidRPr="00373CAB">
        <w:t xml:space="preserve">высшим исполнительным органом </w:t>
      </w:r>
      <w:r w:rsidR="00441964">
        <w:t>Свердловской области</w:t>
      </w:r>
      <w:r w:rsidR="00373CAB" w:rsidRPr="00373CAB">
        <w:t xml:space="preserve">,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w:t>
      </w:r>
      <w:r w:rsidR="00441964">
        <w:t>Свердловской области</w:t>
      </w:r>
      <w:r w:rsidR="00373CAB" w:rsidRPr="00373CAB">
        <w:t>, главой местной администрации, а также в целях комплексного развития территории по инициативе правообладателей</w:t>
      </w:r>
      <w:r>
        <w:t>.</w:t>
      </w:r>
    </w:p>
    <w:p w14:paraId="02DCB01F" w14:textId="77777777" w:rsidR="00BD3007" w:rsidRDefault="00BD3007" w:rsidP="00BD3007">
      <w:pPr>
        <w:autoSpaceDE w:val="0"/>
        <w:autoSpaceDN w:val="0"/>
        <w:adjustRightInd w:val="0"/>
        <w:ind w:firstLine="567"/>
        <w:jc w:val="both"/>
      </w:pPr>
      <w:r w:rsidRPr="0014143C">
        <w:t>К предложениям о внесении изменений в Правила прикладываются документы, подтверждающие необходимость внесения изменений в Правила.</w:t>
      </w:r>
    </w:p>
    <w:p w14:paraId="02DCB020" w14:textId="63F7FEAE" w:rsidR="008F0C82" w:rsidRDefault="00C801E2" w:rsidP="00BD3007">
      <w:pPr>
        <w:autoSpaceDE w:val="0"/>
        <w:autoSpaceDN w:val="0"/>
        <w:adjustRightInd w:val="0"/>
        <w:ind w:firstLine="567"/>
        <w:jc w:val="both"/>
      </w:pPr>
      <w:r>
        <w:t>3.1. В</w:t>
      </w:r>
      <w:r w:rsidRPr="008F0C82">
        <w:t xml:space="preserve"> случае, если правилами землепользования и застройки не обеспечена в соответствии с частью 3.1 статьи 3</w:t>
      </w:r>
      <w:r>
        <w:t>1</w:t>
      </w:r>
      <w:r w:rsidRPr="008F0C82">
        <w:t xml:space="preserve"> Градостроительного кодекса Российской Федерации возможность размещения на территориях </w:t>
      </w:r>
      <w:r>
        <w:t>сельского поселения</w:t>
      </w:r>
      <w:r w:rsidRPr="008F0C82">
        <w:t xml:space="preserve"> предусмотренных документами территориального планирования объектов федерального значения, объектов регионального значения</w:t>
      </w:r>
      <w:r w:rsidRPr="0098116D">
        <w:t>, объектов местного значения</w:t>
      </w:r>
      <w:r w:rsidR="00163C5C">
        <w:t xml:space="preserve"> Байкаловского муниципального района</w:t>
      </w:r>
      <w:r w:rsidRPr="0098116D">
        <w:t xml:space="preserve"> (за исключением линейных объектов), уполномоченный федеральный орган исполнительной власти, уполномоченный </w:t>
      </w:r>
      <w:r w:rsidR="007D74C6">
        <w:t xml:space="preserve">исполнительный орган </w:t>
      </w:r>
      <w:r w:rsidR="00441964">
        <w:t>Свердловской области</w:t>
      </w:r>
      <w:r w:rsidRPr="0098116D">
        <w:t>, уполномоченный орган местного самоуправления</w:t>
      </w:r>
      <w:r w:rsidR="00163C5C">
        <w:t xml:space="preserve"> Байкаловского муниципального района</w:t>
      </w:r>
      <w:r w:rsidRPr="002909F5">
        <w:t xml:space="preserve"> направляют главе </w:t>
      </w:r>
      <w:r w:rsidR="005B62CF" w:rsidRPr="005B62CF">
        <w:t xml:space="preserve">муниципального </w:t>
      </w:r>
      <w:r w:rsidR="000E6DED" w:rsidRPr="005B62CF">
        <w:t>образования</w:t>
      </w:r>
      <w:r w:rsidR="000E6DED" w:rsidRPr="0014143C">
        <w:t xml:space="preserve"> </w:t>
      </w:r>
      <w:r w:rsidR="002909F5" w:rsidRPr="002909F5">
        <w:t>требование о внесении изменений в Правила в целях обеспечения размещения указанных объектов</w:t>
      </w:r>
      <w:r w:rsidR="002909F5">
        <w:t>.</w:t>
      </w:r>
    </w:p>
    <w:p w14:paraId="02DCB021" w14:textId="25F81E3B" w:rsidR="008F0C82" w:rsidRDefault="008F0C82" w:rsidP="00BD3007">
      <w:pPr>
        <w:autoSpaceDE w:val="0"/>
        <w:autoSpaceDN w:val="0"/>
        <w:adjustRightInd w:val="0"/>
        <w:ind w:firstLine="567"/>
        <w:jc w:val="both"/>
      </w:pPr>
      <w:r w:rsidRPr="008F0C82">
        <w:t xml:space="preserve">3.2. В случае, предусмотренном частью 3.1 настоящей статьи, глава </w:t>
      </w:r>
      <w:r w:rsidR="005B62CF" w:rsidRPr="005B62CF">
        <w:t xml:space="preserve">муниципального </w:t>
      </w:r>
      <w:r w:rsidR="000E6DED" w:rsidRPr="005B62CF">
        <w:t>образования</w:t>
      </w:r>
      <w:r w:rsidR="000E6DED" w:rsidRPr="0014143C">
        <w:t xml:space="preserve"> </w:t>
      </w:r>
      <w:r w:rsidRPr="008F0C82">
        <w:t>обеспечива</w:t>
      </w:r>
      <w:r>
        <w:t>е</w:t>
      </w:r>
      <w:r w:rsidRPr="008F0C82">
        <w:t>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02DCB022" w14:textId="405BB512" w:rsidR="008F0C82" w:rsidRDefault="008F0C82" w:rsidP="008F0C82">
      <w:pPr>
        <w:autoSpaceDE w:val="0"/>
        <w:autoSpaceDN w:val="0"/>
        <w:adjustRightInd w:val="0"/>
        <w:ind w:firstLine="567"/>
        <w:jc w:val="both"/>
      </w:pPr>
      <w:r>
        <w:t xml:space="preserve">3.3. </w:t>
      </w:r>
      <w:r w:rsidRPr="002A3F65">
        <w:t xml:space="preserve">В целях внесения изменений в правила землепользования и застройки в случаях, предусмотренных пунктами 3 - </w:t>
      </w:r>
      <w:r w:rsidR="00947066">
        <w:t>5</w:t>
      </w:r>
      <w:r w:rsidRPr="002A3F65">
        <w:t xml:space="preserve">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1279B42" w14:textId="2A206419" w:rsidR="004F227C" w:rsidRDefault="004F227C" w:rsidP="004F227C">
      <w:pPr>
        <w:autoSpaceDE w:val="0"/>
        <w:autoSpaceDN w:val="0"/>
        <w:adjustRightInd w:val="0"/>
        <w:ind w:firstLine="567"/>
        <w:jc w:val="both"/>
      </w:pPr>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sidRPr="004F227C">
        <w:t>Градостроительн</w:t>
      </w:r>
      <w:r>
        <w:t>ого</w:t>
      </w:r>
      <w:r w:rsidRPr="004F227C">
        <w:t xml:space="preserve"> кодекс</w:t>
      </w:r>
      <w:r>
        <w:t>а</w:t>
      </w:r>
      <w:r w:rsidRPr="004F227C">
        <w:t xml:space="preserve"> Российской Федерации</w:t>
      </w:r>
      <w: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CE56B69" w14:textId="478B9FB7" w:rsidR="004F227C" w:rsidRPr="0014143C" w:rsidRDefault="004F227C" w:rsidP="004F227C">
      <w:pPr>
        <w:autoSpaceDE w:val="0"/>
        <w:autoSpaceDN w:val="0"/>
        <w:adjustRightInd w:val="0"/>
        <w:ind w:firstLine="567"/>
        <w:jc w:val="both"/>
      </w:pPr>
      <w: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96541E">
        <w:t>сельского поселения</w:t>
      </w:r>
      <w: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2DCB023" w14:textId="307896A4" w:rsidR="00BD3007" w:rsidRPr="0014143C" w:rsidRDefault="00BD3007" w:rsidP="00BD3007">
      <w:pPr>
        <w:autoSpaceDE w:val="0"/>
        <w:autoSpaceDN w:val="0"/>
        <w:adjustRightInd w:val="0"/>
        <w:ind w:firstLine="567"/>
        <w:jc w:val="both"/>
      </w:pPr>
      <w:r w:rsidRPr="0014143C">
        <w:lastRenderedPageBreak/>
        <w:t xml:space="preserve">4. Комиссия в течение </w:t>
      </w:r>
      <w:r w:rsidR="00EA54C9">
        <w:rPr>
          <w:rStyle w:val="diffins"/>
        </w:rPr>
        <w:t>двадцати пяти</w:t>
      </w:r>
      <w:r w:rsidRPr="0014143C">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0929D9">
        <w:t>местной администр</w:t>
      </w:r>
      <w:r w:rsidR="00BC0D41" w:rsidRPr="00BC0D41">
        <w:t>ации</w:t>
      </w:r>
      <w:r w:rsidRPr="0014143C">
        <w:t>.</w:t>
      </w:r>
    </w:p>
    <w:p w14:paraId="02DCB024" w14:textId="77777777" w:rsidR="00BD3007" w:rsidRPr="0014143C" w:rsidRDefault="00BD3007" w:rsidP="00BD3007">
      <w:pPr>
        <w:autoSpaceDE w:val="0"/>
        <w:autoSpaceDN w:val="0"/>
        <w:adjustRightInd w:val="0"/>
        <w:ind w:firstLine="567"/>
        <w:jc w:val="both"/>
      </w:pPr>
      <w:r w:rsidRPr="0014143C">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14:paraId="02DCB025" w14:textId="77777777" w:rsidR="00BD3007" w:rsidRPr="0014143C" w:rsidRDefault="00BD3007" w:rsidP="00BD3007">
      <w:pPr>
        <w:autoSpaceDE w:val="0"/>
        <w:autoSpaceDN w:val="0"/>
        <w:adjustRightInd w:val="0"/>
        <w:ind w:firstLine="567"/>
        <w:jc w:val="both"/>
      </w:pPr>
      <w:r w:rsidRPr="0014143C">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14:paraId="02DCB026" w14:textId="1D37DECB" w:rsidR="00BD3007" w:rsidRPr="0014143C" w:rsidRDefault="00BD3007" w:rsidP="00BD3007">
      <w:pPr>
        <w:autoSpaceDE w:val="0"/>
        <w:autoSpaceDN w:val="0"/>
        <w:adjustRightInd w:val="0"/>
        <w:ind w:firstLine="567"/>
        <w:jc w:val="both"/>
      </w:pPr>
      <w:r w:rsidRPr="0014143C">
        <w:t xml:space="preserve">5. Глава </w:t>
      </w:r>
      <w:r w:rsidR="000929D9">
        <w:t>местной администр</w:t>
      </w:r>
      <w:r w:rsidR="00BC0D41" w:rsidRPr="00BC0D41">
        <w:t xml:space="preserve">ации </w:t>
      </w:r>
      <w:r w:rsidRPr="0014143C">
        <w:t xml:space="preserve">с учетом рекомендаций, содержащихся в заключении Комиссии, в течение </w:t>
      </w:r>
      <w:r w:rsidR="00EA54C9">
        <w:rPr>
          <w:rStyle w:val="diffins"/>
        </w:rPr>
        <w:t>двадцати пяти</w:t>
      </w:r>
      <w:r w:rsidR="00EA54C9" w:rsidRPr="0014143C">
        <w:t xml:space="preserve"> </w:t>
      </w:r>
      <w:r w:rsidRPr="0014143C">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14:paraId="02DCB027" w14:textId="036ADF57" w:rsidR="00BD3007" w:rsidRDefault="0094569E" w:rsidP="00BD3007">
      <w:pPr>
        <w:autoSpaceDE w:val="0"/>
        <w:autoSpaceDN w:val="0"/>
        <w:adjustRightInd w:val="0"/>
        <w:ind w:firstLine="567"/>
        <w:jc w:val="both"/>
      </w:pPr>
      <w:r w:rsidRPr="0014143C">
        <w:rPr>
          <w:bCs/>
        </w:rPr>
        <w:t xml:space="preserve">Глава </w:t>
      </w:r>
      <w:r w:rsidR="000929D9">
        <w:t>местной администр</w:t>
      </w:r>
      <w:r w:rsidR="00BC0D41" w:rsidRPr="00BC0D41">
        <w:t xml:space="preserve">ации </w:t>
      </w:r>
      <w:r w:rsidRPr="0014143C">
        <w:rPr>
          <w:bCs/>
        </w:rPr>
        <w:t>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00BD3007" w:rsidRPr="0014143C">
        <w:t xml:space="preserve"> и размещ</w:t>
      </w:r>
      <w:r w:rsidRPr="0014143C">
        <w:t>ение</w:t>
      </w:r>
      <w:r w:rsidR="00BD3007" w:rsidRPr="0014143C">
        <w:t xml:space="preserve"> на официальном сайте </w:t>
      </w:r>
      <w:r w:rsidR="0096541E">
        <w:t>сельского поселения</w:t>
      </w:r>
      <w:r w:rsidR="00BD3007" w:rsidRPr="0014143C">
        <w:t>.</w:t>
      </w:r>
    </w:p>
    <w:p w14:paraId="608E6D4E" w14:textId="19382FF3" w:rsidR="00AA6679" w:rsidRPr="0014143C" w:rsidRDefault="00AA6679" w:rsidP="00BD3007">
      <w:pPr>
        <w:autoSpaceDE w:val="0"/>
        <w:autoSpaceDN w:val="0"/>
        <w:adjustRightInd w:val="0"/>
        <w:ind w:firstLine="567"/>
        <w:jc w:val="both"/>
      </w:pPr>
      <w:r w:rsidRPr="00AA6679">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02DCB028" w14:textId="543C774F" w:rsidR="000A2473" w:rsidRDefault="000A2473" w:rsidP="000A2473">
      <w:pPr>
        <w:autoSpaceDE w:val="0"/>
        <w:autoSpaceDN w:val="0"/>
        <w:adjustRightInd w:val="0"/>
        <w:ind w:firstLine="567"/>
        <w:jc w:val="both"/>
        <w:rPr>
          <w:bCs/>
        </w:rPr>
      </w:pPr>
      <w:bookmarkStart w:id="249" w:name="_Hlk58769971"/>
      <w:r w:rsidRPr="0014143C">
        <w:rPr>
          <w:bCs/>
        </w:rPr>
        <w:t xml:space="preserve">Комиссия подготавливает проект изменений и дополнений в Правила и передает его </w:t>
      </w:r>
      <w:r w:rsidR="00DA7034">
        <w:t>местной администр</w:t>
      </w:r>
      <w:r w:rsidR="00DA7034" w:rsidRPr="00BC0D41">
        <w:t>ации</w:t>
      </w:r>
      <w:r w:rsidRPr="0014143C">
        <w:rPr>
          <w:bCs/>
        </w:rPr>
        <w:t>.</w:t>
      </w:r>
    </w:p>
    <w:p w14:paraId="10B4583E" w14:textId="5A1837CB" w:rsidR="001F3BB1" w:rsidRPr="001F3BB1" w:rsidRDefault="00DA7034" w:rsidP="001F3BB1">
      <w:pPr>
        <w:autoSpaceDE w:val="0"/>
        <w:autoSpaceDN w:val="0"/>
        <w:adjustRightInd w:val="0"/>
        <w:ind w:firstLine="567"/>
        <w:jc w:val="both"/>
        <w:rPr>
          <w:bCs/>
        </w:rPr>
      </w:pPr>
      <w:r w:rsidRPr="00DA7034">
        <w:t>Местная администрация</w:t>
      </w:r>
      <w:r>
        <w:t xml:space="preserve"> </w:t>
      </w:r>
      <w:r w:rsidR="001F3BB1" w:rsidRPr="001F3BB1">
        <w:rPr>
          <w:bCs/>
        </w:rPr>
        <w:t xml:space="preserve">осуществляет проверку проекта, представленного комиссией, на соответствие требованиям технических регламентов, генеральному плану </w:t>
      </w:r>
      <w:r w:rsidR="0096541E">
        <w:rPr>
          <w:bCs/>
        </w:rPr>
        <w:t>сельского поселения</w:t>
      </w:r>
      <w:r w:rsidR="001F3BB1" w:rsidRPr="001F3BB1">
        <w:rPr>
          <w:bCs/>
        </w:rPr>
        <w:t xml:space="preserve">, </w:t>
      </w:r>
      <w:r w:rsidR="00C801E2" w:rsidRPr="00C801E2">
        <w:rPr>
          <w:bCs/>
        </w:rPr>
        <w:t>схеме территориального планирования</w:t>
      </w:r>
      <w:r w:rsidR="00163C5C">
        <w:rPr>
          <w:bCs/>
        </w:rPr>
        <w:t xml:space="preserve"> Байкаловского муниципального района</w:t>
      </w:r>
      <w:r w:rsidR="00C801E2" w:rsidRPr="00C801E2">
        <w:rPr>
          <w:bCs/>
        </w:rPr>
        <w:t xml:space="preserve">, </w:t>
      </w:r>
      <w:r w:rsidR="001F3BB1" w:rsidRPr="001F3BB1">
        <w:rPr>
          <w:bCs/>
        </w:rPr>
        <w:t xml:space="preserve">схемам территориального планирования двух и более субъектов Российской Федерации, схемам территориального планирования </w:t>
      </w:r>
      <w:r w:rsidR="00441964">
        <w:rPr>
          <w:bCs/>
        </w:rPr>
        <w:t>Свердловской области</w:t>
      </w:r>
      <w:r w:rsidR="001F3BB1" w:rsidRPr="001F3BB1">
        <w:rPr>
          <w:bCs/>
        </w:rPr>
        <w:t>,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398C262B" w14:textId="56CA5052" w:rsidR="00CC5474" w:rsidRPr="001F3BB1" w:rsidRDefault="001F3BB1" w:rsidP="00CC5474">
      <w:pPr>
        <w:autoSpaceDE w:val="0"/>
        <w:autoSpaceDN w:val="0"/>
        <w:adjustRightInd w:val="0"/>
        <w:ind w:firstLine="567"/>
        <w:jc w:val="both"/>
        <w:rPr>
          <w:bCs/>
        </w:rPr>
      </w:pPr>
      <w:r w:rsidRPr="001F3BB1">
        <w:rPr>
          <w:bCs/>
        </w:rPr>
        <w:t xml:space="preserve">По результатам указанной проверки </w:t>
      </w:r>
      <w:r w:rsidR="00DA7034">
        <w:t>м</w:t>
      </w:r>
      <w:r w:rsidR="00DA7034" w:rsidRPr="00DA7034">
        <w:t>естная администрация</w:t>
      </w:r>
      <w:r w:rsidR="00DA7034">
        <w:t xml:space="preserve"> </w:t>
      </w:r>
      <w:r w:rsidRPr="001F3BB1">
        <w:rPr>
          <w:bCs/>
        </w:rPr>
        <w:t xml:space="preserve">направляет проект главе </w:t>
      </w:r>
      <w:r w:rsidR="00DA7034" w:rsidRPr="00DA7034">
        <w:t xml:space="preserve">муниципального </w:t>
      </w:r>
      <w:r w:rsidR="000E6DED" w:rsidRPr="005B62CF">
        <w:t>образования</w:t>
      </w:r>
      <w:r w:rsidR="000E6DED" w:rsidRPr="0014143C">
        <w:t xml:space="preserve"> </w:t>
      </w:r>
      <w:r w:rsidRPr="001F3BB1">
        <w:rPr>
          <w:bCs/>
        </w:rPr>
        <w:t xml:space="preserve">или в случае обнаружения его несоответствия требованиям и документам, указанным в </w:t>
      </w:r>
      <w:r w:rsidR="00CC5474">
        <w:rPr>
          <w:bCs/>
        </w:rPr>
        <w:t>предыдущем абзаце</w:t>
      </w:r>
      <w:r w:rsidRPr="001F3BB1">
        <w:rPr>
          <w:bCs/>
        </w:rPr>
        <w:t>, в комиссию на доработку.</w:t>
      </w:r>
    </w:p>
    <w:p w14:paraId="1AED876F" w14:textId="103291C9" w:rsidR="001F3BB1" w:rsidRDefault="001F3BB1" w:rsidP="001F3BB1">
      <w:pPr>
        <w:autoSpaceDE w:val="0"/>
        <w:autoSpaceDN w:val="0"/>
        <w:adjustRightInd w:val="0"/>
        <w:ind w:firstLine="567"/>
        <w:jc w:val="both"/>
        <w:rPr>
          <w:bCs/>
        </w:rPr>
      </w:pPr>
      <w:r w:rsidRPr="001F3BB1">
        <w:rPr>
          <w:bCs/>
        </w:rPr>
        <w:t xml:space="preserve">Глава </w:t>
      </w:r>
      <w:r w:rsidR="00DA7034" w:rsidRPr="00DA7034">
        <w:t xml:space="preserve">муниципального </w:t>
      </w:r>
      <w:r w:rsidR="000E6DED" w:rsidRPr="005B62CF">
        <w:t>образования</w:t>
      </w:r>
      <w:r w:rsidR="000E6DED" w:rsidRPr="0014143C">
        <w:t xml:space="preserve"> </w:t>
      </w:r>
      <w:r w:rsidRPr="001F3BB1">
        <w:rPr>
          <w:bCs/>
        </w:rPr>
        <w:t xml:space="preserve">при получении от </w:t>
      </w:r>
      <w:r w:rsidR="00DA7034">
        <w:t>местной администр</w:t>
      </w:r>
      <w:r w:rsidR="00DA7034" w:rsidRPr="00BC0D41">
        <w:t>ации</w:t>
      </w:r>
      <w:r w:rsidR="00DA7034" w:rsidRPr="001F3BB1">
        <w:rPr>
          <w:bCs/>
        </w:rPr>
        <w:t xml:space="preserve"> </w:t>
      </w:r>
      <w:r w:rsidRPr="001F3BB1">
        <w:rPr>
          <w:bCs/>
        </w:rPr>
        <w:t>проекта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bookmarkEnd w:id="249"/>
    <w:p w14:paraId="02DCB029" w14:textId="75537C2E" w:rsidR="00BD3007" w:rsidRPr="0014143C" w:rsidRDefault="00BD3007" w:rsidP="00BD3007">
      <w:pPr>
        <w:autoSpaceDE w:val="0"/>
        <w:autoSpaceDN w:val="0"/>
        <w:adjustRightInd w:val="0"/>
        <w:ind w:firstLine="567"/>
        <w:jc w:val="both"/>
      </w:pPr>
      <w:r w:rsidRPr="0014143C">
        <w:t xml:space="preserve">6. </w:t>
      </w:r>
      <w:r w:rsidR="00880648" w:rsidRPr="00880648">
        <w:t>Общественные обсуждения или публичные</w:t>
      </w:r>
      <w:r w:rsidRPr="0014143C">
        <w:t xml:space="preserve">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441964">
        <w:t>Свердловской области</w:t>
      </w:r>
      <w:r w:rsidRPr="0014143C">
        <w:t>, правовыми актами</w:t>
      </w:r>
      <w:r w:rsidR="00254D29">
        <w:t xml:space="preserve"> </w:t>
      </w:r>
      <w:r w:rsidR="00254D29">
        <w:lastRenderedPageBreak/>
        <w:t>Баженовского сельского поселения</w:t>
      </w:r>
      <w:r w:rsidR="00166649">
        <w:t xml:space="preserve"> </w:t>
      </w:r>
      <w:r w:rsidRPr="0014143C">
        <w:t>и настоящими Правилами.</w:t>
      </w:r>
      <w:r w:rsidR="00C442E8" w:rsidRPr="0014143C">
        <w:rPr>
          <w:bCs/>
        </w:rPr>
        <w:t xml:space="preserve"> Продолжительность </w:t>
      </w:r>
      <w:r w:rsidR="00880648" w:rsidRPr="00880648">
        <w:rPr>
          <w:bCs/>
        </w:rPr>
        <w:t xml:space="preserve">общественных обсуждений или </w:t>
      </w:r>
      <w:r w:rsidR="00C442E8" w:rsidRPr="0014143C">
        <w:rPr>
          <w:bCs/>
        </w:rPr>
        <w:t xml:space="preserve">публичных слушаний </w:t>
      </w:r>
      <w:r w:rsidR="00AE340A" w:rsidRPr="00AE340A">
        <w:rPr>
          <w:bCs/>
        </w:rPr>
        <w:t xml:space="preserve">составляет </w:t>
      </w:r>
      <w:r w:rsidR="00351577" w:rsidRPr="00351577">
        <w:rPr>
          <w:bCs/>
        </w:rPr>
        <w:t>не более одного месяца</w:t>
      </w:r>
      <w:r w:rsidR="00AE340A" w:rsidRPr="00AE340A">
        <w:rPr>
          <w:bCs/>
        </w:rPr>
        <w:t xml:space="preserve"> со дня опубликования такого проекта</w:t>
      </w:r>
      <w:r w:rsidR="00C442E8" w:rsidRPr="0014143C">
        <w:rPr>
          <w:bCs/>
        </w:rPr>
        <w:t>.</w:t>
      </w:r>
    </w:p>
    <w:p w14:paraId="3903BCC4" w14:textId="370F74BF" w:rsidR="008B55FF" w:rsidRDefault="008B55FF" w:rsidP="00BD3007">
      <w:pPr>
        <w:autoSpaceDE w:val="0"/>
        <w:autoSpaceDN w:val="0"/>
        <w:adjustRightInd w:val="0"/>
        <w:ind w:firstLine="567"/>
        <w:jc w:val="both"/>
        <w:rPr>
          <w:bCs/>
        </w:rPr>
      </w:pPr>
      <w:r w:rsidRPr="008B55FF">
        <w:rPr>
          <w:bC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02DCB02B" w14:textId="50CBE457" w:rsidR="00BD3007" w:rsidRPr="0014143C" w:rsidRDefault="00D83CB8" w:rsidP="00BD3007">
      <w:pPr>
        <w:autoSpaceDE w:val="0"/>
        <w:autoSpaceDN w:val="0"/>
        <w:adjustRightInd w:val="0"/>
        <w:ind w:firstLine="567"/>
        <w:jc w:val="both"/>
      </w:pPr>
      <w:r w:rsidRPr="00D83CB8">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2DCB02C" w14:textId="1537FCFE" w:rsidR="00BD3007" w:rsidRPr="0014143C" w:rsidRDefault="00BD3007" w:rsidP="00BD3007">
      <w:pPr>
        <w:autoSpaceDE w:val="0"/>
        <w:autoSpaceDN w:val="0"/>
        <w:adjustRightInd w:val="0"/>
        <w:ind w:firstLine="567"/>
        <w:jc w:val="both"/>
      </w:pPr>
      <w:r w:rsidRPr="0014143C">
        <w:t xml:space="preserve">7. После завершения </w:t>
      </w:r>
      <w:r w:rsidR="00722CEC" w:rsidRPr="002E46FE">
        <w:rPr>
          <w:bCs/>
        </w:rPr>
        <w:t xml:space="preserve">общественных обсуждений или </w:t>
      </w:r>
      <w:r w:rsidRPr="0014143C">
        <w:t xml:space="preserve">публичных слушаний по проекту о внесении изменений в Правила Комиссия с учетом результатов таких </w:t>
      </w:r>
      <w:r w:rsidR="00722CEC" w:rsidRPr="002E46FE">
        <w:rPr>
          <w:bCs/>
        </w:rPr>
        <w:t xml:space="preserve">общественных обсуждений или </w:t>
      </w:r>
      <w:r w:rsidRPr="0014143C">
        <w:t xml:space="preserve">публичных слушаний представляет проект указанных изменений главе </w:t>
      </w:r>
      <w:r w:rsidR="000929D9">
        <w:t>местной администр</w:t>
      </w:r>
      <w:r w:rsidR="00F96E52" w:rsidRPr="00BC0D41">
        <w:t>ации</w:t>
      </w:r>
      <w:r w:rsidRPr="0014143C">
        <w:t>. Обязательным</w:t>
      </w:r>
      <w:r w:rsidR="00650325">
        <w:t>и</w:t>
      </w:r>
      <w:r w:rsidRPr="0014143C">
        <w:t xml:space="preserve"> приложени</w:t>
      </w:r>
      <w:r w:rsidR="00650325">
        <w:t>ями</w:t>
      </w:r>
      <w:r w:rsidRPr="0014143C">
        <w:t xml:space="preserve"> к проекту являются протокол </w:t>
      </w:r>
      <w:r w:rsidR="00722CEC" w:rsidRPr="002E46FE">
        <w:rPr>
          <w:bCs/>
        </w:rPr>
        <w:t xml:space="preserve">общественных обсуждений или </w:t>
      </w:r>
      <w:r w:rsidRPr="0014143C">
        <w:t xml:space="preserve">публичных слушаний и заключение о результатах </w:t>
      </w:r>
      <w:r w:rsidR="00722CEC" w:rsidRPr="002E46FE">
        <w:rPr>
          <w:bCs/>
        </w:rPr>
        <w:t xml:space="preserve">общественных обсуждений или </w:t>
      </w:r>
      <w:r w:rsidRPr="0014143C">
        <w:t>публичных слушаний.</w:t>
      </w:r>
    </w:p>
    <w:p w14:paraId="4CE904A3" w14:textId="0E5B33BA" w:rsidR="00EA54C9" w:rsidRDefault="00BD3007" w:rsidP="00BD3007">
      <w:pPr>
        <w:autoSpaceDE w:val="0"/>
        <w:autoSpaceDN w:val="0"/>
        <w:adjustRightInd w:val="0"/>
        <w:ind w:firstLine="567"/>
        <w:jc w:val="both"/>
        <w:rPr>
          <w:rStyle w:val="diffins"/>
        </w:rPr>
      </w:pPr>
      <w:r w:rsidRPr="0014143C">
        <w:t xml:space="preserve">8. Глава </w:t>
      </w:r>
      <w:r w:rsidR="000929D9">
        <w:t>местной администр</w:t>
      </w:r>
      <w:r w:rsidR="00F96E52" w:rsidRPr="00BC0D41">
        <w:t xml:space="preserve">ации </w:t>
      </w:r>
      <w:r w:rsidRPr="0014143C">
        <w:t xml:space="preserve">в течение десяти дней после представления ему проекта о внесении изменений в Правила и указанных в </w:t>
      </w:r>
      <w:r w:rsidR="00733EA3">
        <w:t>части</w:t>
      </w:r>
      <w:r w:rsidRPr="0014143C">
        <w:t xml:space="preserve"> 7 настоящей статьи обязательных приложений принимает решение о направлении указанного проекта в </w:t>
      </w:r>
      <w:r w:rsidR="00EA54C9" w:rsidRPr="0014143C">
        <w:t>Дум</w:t>
      </w:r>
      <w:r w:rsidR="00EA54C9">
        <w:t xml:space="preserve">у </w:t>
      </w:r>
      <w:r w:rsidR="00EA54C9" w:rsidRPr="0014143C">
        <w:t xml:space="preserve"> </w:t>
      </w:r>
      <w:r w:rsidR="00DA7034" w:rsidRPr="00DA7034">
        <w:t xml:space="preserve">муниципального </w:t>
      </w:r>
      <w:r w:rsidR="000E6DED" w:rsidRPr="005B62CF">
        <w:t>образования</w:t>
      </w:r>
      <w:r w:rsidR="000E6DED" w:rsidRPr="0014143C">
        <w:t xml:space="preserve"> </w:t>
      </w:r>
      <w:r w:rsidRPr="0014143C">
        <w:t>или об отклонении проекта и о направлении его на доработку с указанием даты его повторного представления.</w:t>
      </w:r>
      <w:r w:rsidR="00EA54C9" w:rsidRPr="00EA54C9">
        <w:rPr>
          <w:rStyle w:val="diffins"/>
        </w:rPr>
        <w:t xml:space="preserve"> </w:t>
      </w:r>
    </w:p>
    <w:p w14:paraId="02DCB02D" w14:textId="0851EDE5" w:rsidR="00BD3007" w:rsidRPr="0014143C" w:rsidRDefault="00EA54C9" w:rsidP="00BD3007">
      <w:pPr>
        <w:autoSpaceDE w:val="0"/>
        <w:autoSpaceDN w:val="0"/>
        <w:adjustRightInd w:val="0"/>
        <w:ind w:firstLine="567"/>
        <w:jc w:val="both"/>
      </w:pPr>
      <w:r>
        <w:rPr>
          <w:rStyle w:val="diffins"/>
        </w:rPr>
        <w:t>Проект о внесении изменений в правила землепользования и застройки, направленный в Думу</w:t>
      </w:r>
      <w:r w:rsidR="00DA7034" w:rsidRPr="00DA7034">
        <w:t xml:space="preserve"> </w:t>
      </w:r>
      <w:r w:rsidR="00DA7034" w:rsidRPr="00DA7034">
        <w:rPr>
          <w:rStyle w:val="diffins"/>
        </w:rPr>
        <w:t xml:space="preserve">муниципального </w:t>
      </w:r>
      <w:r w:rsidR="000E6DED" w:rsidRPr="005B62CF">
        <w:t>образования</w:t>
      </w:r>
      <w:r>
        <w:rPr>
          <w:rStyle w:val="diffins"/>
        </w:rPr>
        <w:t>, подлежит рассмотрению на заседании Думы не позднее дня проведения заседания, следующего за ближайшим заседанием.</w:t>
      </w:r>
    </w:p>
    <w:p w14:paraId="26972967" w14:textId="7D077206" w:rsidR="000C3E82" w:rsidRDefault="00BD3007" w:rsidP="00BD3007">
      <w:pPr>
        <w:autoSpaceDE w:val="0"/>
        <w:autoSpaceDN w:val="0"/>
        <w:adjustRightInd w:val="0"/>
        <w:ind w:firstLine="567"/>
        <w:jc w:val="both"/>
      </w:pPr>
      <w:r w:rsidRPr="0014143C">
        <w:t>9. Дума</w:t>
      </w:r>
      <w:r w:rsidR="00166649">
        <w:t xml:space="preserve"> </w:t>
      </w:r>
      <w:r w:rsidR="00DA7034" w:rsidRPr="00DA7034">
        <w:t xml:space="preserve">муниципального </w:t>
      </w:r>
      <w:r w:rsidR="000E6DED" w:rsidRPr="005B62CF">
        <w:t>образования</w:t>
      </w:r>
      <w:r w:rsidR="000E6DED" w:rsidRPr="0014143C">
        <w:t xml:space="preserve"> </w:t>
      </w:r>
      <w:r w:rsidRPr="0014143C">
        <w:t xml:space="preserve">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w:t>
      </w:r>
      <w:r w:rsidR="000929D9">
        <w:t>местной администр</w:t>
      </w:r>
      <w:r w:rsidR="00F96E52" w:rsidRPr="00BC0D41">
        <w:t xml:space="preserve">ации </w:t>
      </w:r>
      <w:r w:rsidRPr="0014143C">
        <w:t xml:space="preserve">на доработку в соответствии с </w:t>
      </w:r>
      <w:r w:rsidR="00C05917" w:rsidRPr="00C05917">
        <w:t>заключением о результатах общественных обсуждений или</w:t>
      </w:r>
      <w:r w:rsidRPr="0014143C">
        <w:t xml:space="preserve"> публичных слушаний по указанному проекту. Решение Думы</w:t>
      </w:r>
      <w:r w:rsidR="00166649">
        <w:t xml:space="preserve"> </w:t>
      </w:r>
      <w:r w:rsidR="00DA7034" w:rsidRPr="00DA7034">
        <w:t xml:space="preserve">муниципального </w:t>
      </w:r>
      <w:r w:rsidR="000E6DED" w:rsidRPr="005B62CF">
        <w:t>образования</w:t>
      </w:r>
      <w:r w:rsidR="000E6DED" w:rsidRPr="0014143C">
        <w:t xml:space="preserve"> </w:t>
      </w:r>
      <w:r w:rsidRPr="0014143C">
        <w:t xml:space="preserve">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96541E">
        <w:t>сельского поселения</w:t>
      </w:r>
      <w:r w:rsidRPr="0014143C">
        <w:t xml:space="preserve">. </w:t>
      </w:r>
    </w:p>
    <w:p w14:paraId="3C64E788" w14:textId="77777777" w:rsidR="000C3E82" w:rsidRPr="000C3E82" w:rsidRDefault="000C3E82" w:rsidP="000C3E82">
      <w:pPr>
        <w:autoSpaceDE w:val="0"/>
        <w:autoSpaceDN w:val="0"/>
        <w:adjustRightInd w:val="0"/>
        <w:ind w:firstLine="567"/>
        <w:jc w:val="both"/>
      </w:pPr>
      <w:r w:rsidRPr="000C3E82">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6088392" w14:textId="4A504C2E" w:rsidR="000C3E82" w:rsidRPr="000C3E82" w:rsidRDefault="000C3E82" w:rsidP="000C3E82">
      <w:pPr>
        <w:autoSpaceDE w:val="0"/>
        <w:autoSpaceDN w:val="0"/>
        <w:adjustRightInd w:val="0"/>
        <w:ind w:firstLine="567"/>
        <w:jc w:val="both"/>
      </w:pPr>
      <w:r w:rsidRPr="000C3E82">
        <w:t xml:space="preserve">Физические и юридические лица вправе оспорить решение </w:t>
      </w:r>
      <w:r w:rsidRPr="0014143C">
        <w:t xml:space="preserve">о внесении изменений в Правила </w:t>
      </w:r>
      <w:r w:rsidRPr="000C3E82">
        <w:t>в судебном порядке.</w:t>
      </w:r>
    </w:p>
    <w:p w14:paraId="02DCB02F" w14:textId="2AECAC3C" w:rsidR="00253378" w:rsidRDefault="000C3E82" w:rsidP="000C3E82">
      <w:pPr>
        <w:autoSpaceDE w:val="0"/>
        <w:autoSpaceDN w:val="0"/>
        <w:adjustRightInd w:val="0"/>
        <w:ind w:firstLine="567"/>
        <w:jc w:val="both"/>
        <w:rPr>
          <w:bCs/>
        </w:rPr>
      </w:pPr>
      <w:r w:rsidRPr="000C3E82">
        <w:t xml:space="preserve">Органы государственной власти Российской Федерации, органы государственной власти субъектов Российской Федерации вправе оспорить решение </w:t>
      </w:r>
      <w:r w:rsidRPr="0014143C">
        <w:t>о внесении изменений в Правила</w:t>
      </w:r>
      <w:r w:rsidRPr="000C3E82">
        <w:t xml:space="preserve">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w:t>
      </w:r>
      <w:r w:rsidR="00441964">
        <w:t>Свердловской области</w:t>
      </w:r>
      <w:r w:rsidRPr="000C3E82">
        <w:t xml:space="preserve">, утвержденным до утверждения </w:t>
      </w:r>
      <w:r w:rsidRPr="0014143C">
        <w:t xml:space="preserve">изменений в </w:t>
      </w:r>
      <w:r w:rsidRPr="000C3E82">
        <w:t>правил</w:t>
      </w:r>
      <w:r>
        <w:t>а</w:t>
      </w:r>
      <w:r w:rsidRPr="000C3E82">
        <w:t xml:space="preserve"> землепользования и застройки.</w:t>
      </w:r>
    </w:p>
    <w:p w14:paraId="02DCB030" w14:textId="0178F5F2" w:rsidR="008F0C82" w:rsidRPr="008F0C82" w:rsidRDefault="008F0C82" w:rsidP="008F0C82">
      <w:pPr>
        <w:autoSpaceDE w:val="0"/>
        <w:autoSpaceDN w:val="0"/>
        <w:adjustRightInd w:val="0"/>
        <w:ind w:firstLine="567"/>
        <w:jc w:val="both"/>
        <w:rPr>
          <w:bCs/>
        </w:rPr>
      </w:pPr>
      <w:r>
        <w:rPr>
          <w:bCs/>
        </w:rPr>
        <w:lastRenderedPageBreak/>
        <w:t>10</w:t>
      </w:r>
      <w:r w:rsidRPr="008F0C82">
        <w:rPr>
          <w:bCs/>
        </w:rPr>
        <w:t xml:space="preserve">. Глава </w:t>
      </w:r>
      <w:r w:rsidR="000929D9">
        <w:rPr>
          <w:bCs/>
        </w:rPr>
        <w:t>местной администр</w:t>
      </w:r>
      <w:r w:rsidRPr="008F0C82">
        <w:rPr>
          <w:bCs/>
        </w:rPr>
        <w:t xml:space="preserve">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r w:rsidR="000929D9">
        <w:rPr>
          <w:bCs/>
        </w:rPr>
        <w:t>местной администр</w:t>
      </w:r>
      <w:r w:rsidRPr="008F0C82">
        <w:rPr>
          <w:bCs/>
        </w:rPr>
        <w:t>ации в суд.</w:t>
      </w:r>
    </w:p>
    <w:p w14:paraId="02DCB031" w14:textId="77777777" w:rsidR="008F0C82" w:rsidRPr="008F0C82" w:rsidRDefault="008F0C82" w:rsidP="008F0C82">
      <w:pPr>
        <w:autoSpaceDE w:val="0"/>
        <w:autoSpaceDN w:val="0"/>
        <w:adjustRightInd w:val="0"/>
        <w:ind w:firstLine="567"/>
        <w:jc w:val="both"/>
        <w:rPr>
          <w:bCs/>
        </w:rPr>
      </w:pPr>
      <w:r>
        <w:rPr>
          <w:bCs/>
        </w:rPr>
        <w:t>11</w:t>
      </w:r>
      <w:r w:rsidRPr="008F0C82">
        <w:rPr>
          <w:bCs/>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8F0C82">
        <w:t>Градостроительного кодекса Российской Федерации</w:t>
      </w:r>
      <w:r w:rsidRPr="008F0C82">
        <w:rPr>
          <w:bCs/>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sidR="00D4035B" w:rsidRPr="008F0C82">
        <w:t>Градостроительного кодекса Российской Федерации</w:t>
      </w:r>
      <w:r w:rsidRPr="008F0C82">
        <w:rPr>
          <w:bCs/>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DCB032" w14:textId="04E61279" w:rsidR="008F0C82" w:rsidRPr="008F0C82" w:rsidRDefault="008F0C82" w:rsidP="007937EB">
      <w:pPr>
        <w:tabs>
          <w:tab w:val="left" w:pos="851"/>
        </w:tabs>
        <w:spacing w:before="120"/>
        <w:ind w:firstLine="567"/>
        <w:jc w:val="both"/>
        <w:rPr>
          <w:bCs/>
        </w:rPr>
      </w:pPr>
      <w:r>
        <w:rPr>
          <w:bCs/>
        </w:rPr>
        <w:t>12</w:t>
      </w:r>
      <w:r w:rsidRPr="008F0C82">
        <w:rPr>
          <w:bCs/>
        </w:rPr>
        <w:t xml:space="preserve">.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7937EB" w:rsidRPr="007937EB">
        <w:t>границ населенных пунктов,</w:t>
      </w:r>
      <w:r w:rsidR="007937EB">
        <w:t xml:space="preserve"> </w:t>
      </w:r>
      <w:r w:rsidRPr="008F0C82">
        <w:rPr>
          <w:bCs/>
        </w:rPr>
        <w:t xml:space="preserve">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0929D9">
        <w:rPr>
          <w:bCs/>
        </w:rPr>
        <w:t>местной администр</w:t>
      </w:r>
      <w:r w:rsidRPr="008F0C82">
        <w:rPr>
          <w:bCs/>
        </w:rPr>
        <w:t xml:space="preserve">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w:t>
      </w:r>
      <w:r w:rsidR="007937EB" w:rsidRPr="007937EB">
        <w:t>границ населенных пунктов,</w:t>
      </w:r>
      <w:r w:rsidR="007937EB">
        <w:t xml:space="preserve"> </w:t>
      </w:r>
      <w:r w:rsidRPr="008F0C82">
        <w:rPr>
          <w:bCs/>
        </w:rPr>
        <w:t>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2DCB033" w14:textId="01F035CD" w:rsidR="008F0C82" w:rsidRPr="008F0C82" w:rsidRDefault="008F0C82" w:rsidP="008F0C82">
      <w:pPr>
        <w:autoSpaceDE w:val="0"/>
        <w:autoSpaceDN w:val="0"/>
        <w:adjustRightInd w:val="0"/>
        <w:ind w:firstLine="567"/>
        <w:jc w:val="both"/>
        <w:rPr>
          <w:bCs/>
        </w:rPr>
      </w:pPr>
      <w:r>
        <w:rPr>
          <w:bCs/>
        </w:rPr>
        <w:t>13</w:t>
      </w:r>
      <w:r w:rsidRPr="008F0C82">
        <w:rPr>
          <w:bCs/>
        </w:rPr>
        <w:t xml:space="preserve">. В случае поступления требования, предусмотренного частью </w:t>
      </w:r>
      <w:r w:rsidR="00D4035B">
        <w:rPr>
          <w:bCs/>
        </w:rPr>
        <w:t>12</w:t>
      </w:r>
      <w:r w:rsidRPr="008F0C82">
        <w:rPr>
          <w:bC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w:t>
      </w:r>
      <w:r w:rsidR="000929D9">
        <w:rPr>
          <w:bCs/>
        </w:rPr>
        <w:t>местной администр</w:t>
      </w:r>
      <w:r w:rsidRPr="008F0C82">
        <w:rPr>
          <w:bCs/>
        </w:rPr>
        <w:t xml:space="preserve">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r w:rsidR="00D4035B">
        <w:rPr>
          <w:bCs/>
        </w:rPr>
        <w:t>12</w:t>
      </w:r>
      <w:r w:rsidRPr="008F0C82">
        <w:rPr>
          <w:bCs/>
        </w:rPr>
        <w:t xml:space="preserve"> настоящей статьи, не требуется.</w:t>
      </w:r>
    </w:p>
    <w:p w14:paraId="02DCB034" w14:textId="77777777" w:rsidR="008F0C82" w:rsidRDefault="008F0C82" w:rsidP="008F0C82">
      <w:pPr>
        <w:autoSpaceDE w:val="0"/>
        <w:autoSpaceDN w:val="0"/>
        <w:adjustRightInd w:val="0"/>
        <w:ind w:firstLine="567"/>
        <w:jc w:val="both"/>
        <w:rPr>
          <w:bCs/>
        </w:rPr>
      </w:pPr>
      <w:r w:rsidRPr="008F0C82">
        <w:rPr>
          <w:bCs/>
        </w:rPr>
        <w:t>1</w:t>
      </w:r>
      <w:r>
        <w:rPr>
          <w:bCs/>
        </w:rPr>
        <w:t>4</w:t>
      </w:r>
      <w:r w:rsidRPr="008F0C82">
        <w:rPr>
          <w:bCs/>
        </w:rPr>
        <w:t xml:space="preserve">. Срок уточнения правил землепользования и застройки в соответствии с частью </w:t>
      </w:r>
      <w:r w:rsidR="00D4035B">
        <w:rPr>
          <w:bCs/>
        </w:rPr>
        <w:t>13</w:t>
      </w:r>
      <w:r w:rsidRPr="008F0C82">
        <w:rPr>
          <w:bCs/>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w:t>
      </w:r>
      <w:r w:rsidRPr="008F0C82">
        <w:rPr>
          <w:bCs/>
        </w:rPr>
        <w:lastRenderedPageBreak/>
        <w:t xml:space="preserve">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w:t>
      </w:r>
      <w:r w:rsidR="00D4035B">
        <w:rPr>
          <w:bCs/>
        </w:rPr>
        <w:t>12</w:t>
      </w:r>
      <w:r w:rsidRPr="008F0C82">
        <w:rPr>
          <w:bC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711961BF" w14:textId="12150AB1" w:rsidR="007937EB" w:rsidRPr="0014143C" w:rsidRDefault="007937EB" w:rsidP="007937EB">
      <w:pPr>
        <w:tabs>
          <w:tab w:val="left" w:pos="851"/>
        </w:tabs>
        <w:spacing w:before="120"/>
        <w:ind w:firstLine="567"/>
        <w:jc w:val="both"/>
      </w:pPr>
      <w:r>
        <w:t>15</w:t>
      </w:r>
      <w:r w:rsidRPr="007937EB">
        <w:t>.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02DCB035" w14:textId="77777777" w:rsidR="008F0C82" w:rsidRPr="0014143C" w:rsidRDefault="008F0C82" w:rsidP="00BD3007">
      <w:pPr>
        <w:autoSpaceDE w:val="0"/>
        <w:autoSpaceDN w:val="0"/>
        <w:adjustRightInd w:val="0"/>
        <w:ind w:firstLine="567"/>
        <w:jc w:val="both"/>
      </w:pPr>
    </w:p>
    <w:p w14:paraId="02DCB036" w14:textId="77777777" w:rsidR="00BD3007" w:rsidRPr="0014143C" w:rsidRDefault="00BD3007" w:rsidP="00BD3007">
      <w:pPr>
        <w:keepNext/>
        <w:spacing w:before="120"/>
        <w:jc w:val="center"/>
        <w:outlineLvl w:val="1"/>
        <w:rPr>
          <w:b/>
          <w:bCs/>
          <w:i/>
        </w:rPr>
      </w:pPr>
      <w:bookmarkStart w:id="250" w:name="_Toc268484956"/>
      <w:bookmarkStart w:id="251" w:name="_Toc268487904"/>
      <w:bookmarkStart w:id="252" w:name="_Toc301255866"/>
      <w:bookmarkStart w:id="253" w:name="_Toc531808770"/>
      <w:bookmarkStart w:id="254" w:name="_Toc175001361"/>
      <w:r w:rsidRPr="0014143C">
        <w:rPr>
          <w:b/>
          <w:bCs/>
        </w:rPr>
        <w:t>РАЗДЕЛ 6. ПОЛОЖЕНИЯ О РЕГУЛИРОВАНИИ ИНЫХ ВОПРОСОВ ЗЕМЛЕПОЛЬЗОВАНИЯ И ЗАСТРОЙКИ</w:t>
      </w:r>
      <w:bookmarkEnd w:id="250"/>
      <w:bookmarkEnd w:id="251"/>
      <w:bookmarkEnd w:id="252"/>
      <w:bookmarkEnd w:id="253"/>
      <w:bookmarkEnd w:id="254"/>
    </w:p>
    <w:p w14:paraId="02DCB037" w14:textId="1E9F8621" w:rsidR="00166649" w:rsidRPr="0011798B" w:rsidRDefault="00BD3007" w:rsidP="00BA4C03">
      <w:pPr>
        <w:pStyle w:val="a"/>
      </w:pPr>
      <w:bookmarkStart w:id="255" w:name="_Toc524454114"/>
      <w:bookmarkStart w:id="256" w:name="_Toc531808771"/>
      <w:bookmarkStart w:id="257" w:name="_Toc268487905"/>
      <w:bookmarkStart w:id="258" w:name="_Toc301255867"/>
      <w:bookmarkStart w:id="259" w:name="_Toc175001362"/>
      <w:bookmarkStart w:id="260" w:name="_Toc330317437"/>
      <w:bookmarkStart w:id="261" w:name="_Toc336271784"/>
      <w:bookmarkStart w:id="262" w:name="_Toc336271804"/>
      <w:bookmarkStart w:id="263" w:name="_Toc398890947"/>
      <w:r w:rsidRPr="0014143C">
        <w:t>Общие принципы регулирования иных вопросов землепользования и застройки на территории</w:t>
      </w:r>
      <w:r w:rsidR="00254D29">
        <w:t xml:space="preserve"> Баженовского сельского поселения</w:t>
      </w:r>
      <w:bookmarkEnd w:id="255"/>
      <w:bookmarkEnd w:id="256"/>
      <w:bookmarkEnd w:id="257"/>
      <w:bookmarkEnd w:id="258"/>
      <w:bookmarkEnd w:id="259"/>
    </w:p>
    <w:p w14:paraId="02DCB038" w14:textId="72128E4A" w:rsidR="00166649" w:rsidRPr="002E0063" w:rsidRDefault="00166649" w:rsidP="00166649">
      <w:pPr>
        <w:autoSpaceDE w:val="0"/>
        <w:autoSpaceDN w:val="0"/>
        <w:adjustRightInd w:val="0"/>
        <w:ind w:firstLine="567"/>
        <w:jc w:val="both"/>
      </w:pPr>
      <w:r w:rsidRPr="0011798B">
        <w:t xml:space="preserve">1. </w:t>
      </w:r>
      <w:r w:rsidR="00BD3007" w:rsidRPr="0014143C">
        <w:t>Иные вопросы землепользования</w:t>
      </w:r>
      <w:r w:rsidRPr="0011798B">
        <w:t xml:space="preserve"> и </w:t>
      </w:r>
      <w:r w:rsidR="00BD3007" w:rsidRPr="0014143C">
        <w:t>застройки</w:t>
      </w:r>
      <w:r w:rsidRPr="0011798B">
        <w:t xml:space="preserve"> на территории</w:t>
      </w:r>
      <w:r w:rsidR="00254D29">
        <w:t xml:space="preserve"> Баженовского сельского поселения</w:t>
      </w:r>
      <w:r w:rsidRPr="0011798B">
        <w:t xml:space="preserve"> </w:t>
      </w:r>
      <w:r w:rsidR="00BD3007" w:rsidRPr="0014143C">
        <w:t xml:space="preserve">регулируются законодательством Российской Федерации, </w:t>
      </w:r>
      <w:r w:rsidR="00441964">
        <w:t>Свердловской области</w:t>
      </w:r>
      <w:r w:rsidR="00BD3007" w:rsidRPr="0014143C">
        <w:t>, правовыми актами</w:t>
      </w:r>
      <w:r w:rsidR="00254D29">
        <w:t xml:space="preserve"> Баженовского сельского поселения</w:t>
      </w:r>
      <w:r w:rsidRPr="0011798B">
        <w:t>.</w:t>
      </w:r>
    </w:p>
    <w:p w14:paraId="02DCB039" w14:textId="77777777" w:rsidR="00BD3007" w:rsidRPr="0014143C" w:rsidRDefault="00BD3007" w:rsidP="00BD3007">
      <w:pPr>
        <w:keepNext/>
        <w:pageBreakBefore/>
        <w:jc w:val="center"/>
        <w:outlineLvl w:val="0"/>
        <w:rPr>
          <w:b/>
          <w:sz w:val="28"/>
        </w:rPr>
      </w:pPr>
      <w:bookmarkStart w:id="264" w:name="_Toc531808772"/>
      <w:bookmarkStart w:id="265" w:name="_Toc175001363"/>
      <w:r w:rsidRPr="0014143C">
        <w:rPr>
          <w:b/>
          <w:sz w:val="28"/>
        </w:rPr>
        <w:lastRenderedPageBreak/>
        <w:t>ЧАСТЬ II. ГРАДОСТРОИТЕЛЬНЫЕ РЕГЛАМЕНТЫ</w:t>
      </w:r>
      <w:bookmarkEnd w:id="260"/>
      <w:bookmarkEnd w:id="261"/>
      <w:bookmarkEnd w:id="262"/>
      <w:bookmarkEnd w:id="263"/>
      <w:bookmarkEnd w:id="264"/>
      <w:bookmarkEnd w:id="265"/>
    </w:p>
    <w:p w14:paraId="02DCB03A" w14:textId="77777777" w:rsidR="00BD3007" w:rsidRPr="0014143C" w:rsidRDefault="00BD3007" w:rsidP="00BD3007">
      <w:pPr>
        <w:keepNext/>
        <w:spacing w:before="120"/>
        <w:jc w:val="center"/>
        <w:outlineLvl w:val="1"/>
        <w:rPr>
          <w:b/>
          <w:bCs/>
        </w:rPr>
      </w:pPr>
      <w:bookmarkStart w:id="266" w:name="_Toc330317438"/>
      <w:bookmarkStart w:id="267" w:name="_Toc336271785"/>
      <w:bookmarkStart w:id="268" w:name="_Toc336271805"/>
      <w:bookmarkStart w:id="269" w:name="_Toc398890948"/>
      <w:bookmarkStart w:id="270" w:name="_Toc531808773"/>
      <w:bookmarkStart w:id="271" w:name="_Toc175001364"/>
      <w:r w:rsidRPr="0014143C">
        <w:rPr>
          <w:b/>
          <w:bCs/>
        </w:rPr>
        <w:t xml:space="preserve">РАЗДЕЛ 7. </w:t>
      </w:r>
      <w:bookmarkEnd w:id="266"/>
      <w:bookmarkEnd w:id="267"/>
      <w:bookmarkEnd w:id="268"/>
      <w:bookmarkEnd w:id="269"/>
      <w:r w:rsidR="009E7D87" w:rsidRPr="0014143C">
        <w:rPr>
          <w:b/>
          <w:bCs/>
        </w:rPr>
        <w:t>ГРАДОСТРОИТЕЛЬНЫЕ РЕГЛАМЕНТЫ В ЧАСТИ ВИДОВ ИСПОЛЬЗОВАНИЯ ТЕРРИТОРИИ И ПРЕДЕЛЬНЫХ ПАРАМЕТРОВ</w:t>
      </w:r>
      <w:bookmarkEnd w:id="270"/>
      <w:bookmarkEnd w:id="271"/>
    </w:p>
    <w:p w14:paraId="02DCB03C" w14:textId="5081B7A6" w:rsidR="00BD3007" w:rsidRPr="009908F5" w:rsidRDefault="00BD3007" w:rsidP="00BA4C03">
      <w:pPr>
        <w:pStyle w:val="a"/>
      </w:pPr>
      <w:bookmarkStart w:id="272" w:name="_Toc398890950"/>
      <w:bookmarkStart w:id="273" w:name="_Toc531808774"/>
      <w:bookmarkStart w:id="274" w:name="_Toc175001365"/>
      <w:r w:rsidRPr="009908F5">
        <w:t>Перечень территориальных зон</w:t>
      </w:r>
      <w:bookmarkEnd w:id="272"/>
      <w:bookmarkEnd w:id="273"/>
      <w:r w:rsidR="00EF6313">
        <w:t xml:space="preserve"> </w:t>
      </w:r>
      <w:r w:rsidR="00EF6313" w:rsidRPr="00EF6313">
        <w:t xml:space="preserve">(применительно к территориям </w:t>
      </w:r>
      <w:bookmarkStart w:id="275" w:name="_Hlk175000647"/>
      <w:r w:rsidR="00EF6313">
        <w:t xml:space="preserve">с. </w:t>
      </w:r>
      <w:r w:rsidR="00EF6313" w:rsidRPr="00EF6313">
        <w:t>Баженовское, д. Боровикова</w:t>
      </w:r>
      <w:r w:rsidR="00EF6313">
        <w:t xml:space="preserve">, с. </w:t>
      </w:r>
      <w:r w:rsidR="00EF6313" w:rsidRPr="00EF6313">
        <w:t>Городище, д. Нижняя Иленка, д. Палецкова</w:t>
      </w:r>
      <w:bookmarkEnd w:id="275"/>
      <w:r w:rsidR="00EF6313">
        <w:t xml:space="preserve">, </w:t>
      </w:r>
      <w:r w:rsidR="00EF6313" w:rsidRPr="00EF6313">
        <w:t>д. Макушина,</w:t>
      </w:r>
      <w:r w:rsidR="00EF6313">
        <w:t xml:space="preserve"> </w:t>
      </w:r>
      <w:r w:rsidR="00EF6313" w:rsidRPr="00EF6313">
        <w:t>д. Лукина, д. Гуляева и д. Степина)</w:t>
      </w:r>
      <w:bookmarkEnd w:id="274"/>
    </w:p>
    <w:p w14:paraId="02DCB03D" w14:textId="36CF7B8C" w:rsidR="00BD3007" w:rsidRDefault="00BD3007" w:rsidP="00643F23">
      <w:pPr>
        <w:tabs>
          <w:tab w:val="left" w:pos="1876"/>
        </w:tabs>
        <w:ind w:firstLine="567"/>
        <w:jc w:val="both"/>
        <w:rPr>
          <w:bCs/>
        </w:rPr>
      </w:pPr>
      <w:bookmarkStart w:id="276" w:name="_Toc330317440"/>
      <w:r w:rsidRPr="0014143C">
        <w:rPr>
          <w:bCs/>
        </w:rPr>
        <w:t>В соответствии с Градостроительным кодексом Российской Федерации на карте градостроительного зонирования в пределах</w:t>
      </w:r>
      <w:r w:rsidR="00254D29">
        <w:rPr>
          <w:bCs/>
        </w:rPr>
        <w:t xml:space="preserve"> Баженовского сельского поселения</w:t>
      </w:r>
      <w:r w:rsidRPr="0014143C">
        <w:rPr>
          <w:bCs/>
        </w:rPr>
        <w:t xml:space="preserve"> установлены следующие виды территориальных зон:</w:t>
      </w:r>
    </w:p>
    <w:p w14:paraId="02DCB03E" w14:textId="77777777" w:rsidR="00BD3007" w:rsidRDefault="00BD3007" w:rsidP="00BD3007">
      <w:pPr>
        <w:keepNext/>
        <w:spacing w:before="240"/>
        <w:ind w:firstLine="709"/>
        <w:jc w:val="right"/>
        <w:outlineLvl w:val="3"/>
        <w:rPr>
          <w:b/>
          <w:bCs/>
          <w:sz w:val="20"/>
          <w:szCs w:val="20"/>
        </w:rPr>
      </w:pPr>
      <w:r w:rsidRPr="0014143C">
        <w:rPr>
          <w:b/>
          <w:bCs/>
          <w:sz w:val="20"/>
          <w:szCs w:val="20"/>
        </w:rPr>
        <w:t xml:space="preserve">Таблица </w:t>
      </w:r>
      <w:r w:rsidR="00920054">
        <w:rPr>
          <w:b/>
          <w:bCs/>
          <w:sz w:val="20"/>
          <w:szCs w:val="20"/>
        </w:rPr>
        <w:t>1</w:t>
      </w:r>
      <w:r w:rsidRPr="0014143C">
        <w:rPr>
          <w:b/>
          <w:bCs/>
          <w:sz w:val="20"/>
          <w:szCs w:val="20"/>
        </w:rPr>
        <w:t>. Перечень территориальных зон</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7847"/>
      </w:tblGrid>
      <w:tr w:rsidR="00EF6313" w:rsidRPr="00B00D79" w14:paraId="4ABBEEEF" w14:textId="77777777" w:rsidTr="00F10E1F">
        <w:trPr>
          <w:cantSplit/>
          <w:trHeight w:val="501"/>
        </w:trPr>
        <w:tc>
          <w:tcPr>
            <w:tcW w:w="924" w:type="pct"/>
            <w:vAlign w:val="center"/>
          </w:tcPr>
          <w:p w14:paraId="24568ECC" w14:textId="77777777" w:rsidR="00EF6313" w:rsidRPr="00B00D79" w:rsidRDefault="00EF6313" w:rsidP="00F10E1F">
            <w:pPr>
              <w:jc w:val="center"/>
              <w:rPr>
                <w:b/>
              </w:rPr>
            </w:pPr>
            <w:r w:rsidRPr="00B00D79">
              <w:rPr>
                <w:b/>
              </w:rPr>
              <w:t>Обозначение</w:t>
            </w:r>
          </w:p>
        </w:tc>
        <w:tc>
          <w:tcPr>
            <w:tcW w:w="4076" w:type="pct"/>
            <w:tcMar>
              <w:left w:w="11" w:type="dxa"/>
              <w:right w:w="11" w:type="dxa"/>
            </w:tcMar>
            <w:vAlign w:val="center"/>
          </w:tcPr>
          <w:p w14:paraId="27B0F536" w14:textId="77777777" w:rsidR="00EF6313" w:rsidRPr="00B00D79" w:rsidRDefault="00EF6313" w:rsidP="00F10E1F">
            <w:pPr>
              <w:jc w:val="center"/>
              <w:rPr>
                <w:b/>
              </w:rPr>
            </w:pPr>
            <w:r w:rsidRPr="00B00D79">
              <w:rPr>
                <w:b/>
              </w:rPr>
              <w:t>Наименование территориальной зоны</w:t>
            </w:r>
          </w:p>
        </w:tc>
      </w:tr>
      <w:tr w:rsidR="00EF6313" w:rsidRPr="00B00D79" w14:paraId="58B0A65B" w14:textId="77777777" w:rsidTr="00F10E1F">
        <w:tc>
          <w:tcPr>
            <w:tcW w:w="924" w:type="pct"/>
          </w:tcPr>
          <w:p w14:paraId="26CA2A42" w14:textId="77777777" w:rsidR="00EF6313" w:rsidRPr="00B00D79" w:rsidRDefault="00EF6313" w:rsidP="00F10E1F">
            <w:pPr>
              <w:jc w:val="center"/>
            </w:pPr>
            <w:r w:rsidRPr="00B00D79">
              <w:t>Ж-</w:t>
            </w:r>
            <w:r>
              <w:t>и</w:t>
            </w:r>
          </w:p>
        </w:tc>
        <w:tc>
          <w:tcPr>
            <w:tcW w:w="4076" w:type="pct"/>
          </w:tcPr>
          <w:p w14:paraId="34C3DAE0" w14:textId="77777777" w:rsidR="00EF6313" w:rsidRPr="00B00D79" w:rsidRDefault="00EF6313" w:rsidP="00F10E1F">
            <w:pPr>
              <w:shd w:val="clear" w:color="auto" w:fill="FFFFFF"/>
            </w:pPr>
            <w:r w:rsidRPr="00B00D79">
              <w:t>Жилая зона индивидуальной застройки</w:t>
            </w:r>
          </w:p>
        </w:tc>
      </w:tr>
      <w:tr w:rsidR="00EF6313" w:rsidRPr="00B00D79" w14:paraId="47267E69" w14:textId="77777777" w:rsidTr="00F10E1F">
        <w:tc>
          <w:tcPr>
            <w:tcW w:w="924" w:type="pct"/>
          </w:tcPr>
          <w:p w14:paraId="0BEAC8E1" w14:textId="77777777" w:rsidR="00EF6313" w:rsidRPr="00B00D79" w:rsidRDefault="00EF6313" w:rsidP="00F10E1F">
            <w:pPr>
              <w:jc w:val="center"/>
            </w:pPr>
            <w:r w:rsidRPr="00B00D79">
              <w:t>ОЖ</w:t>
            </w:r>
          </w:p>
        </w:tc>
        <w:tc>
          <w:tcPr>
            <w:tcW w:w="4076" w:type="pct"/>
            <w:tcBorders>
              <w:top w:val="single" w:sz="4" w:space="0" w:color="auto"/>
              <w:left w:val="single" w:sz="4" w:space="0" w:color="auto"/>
              <w:bottom w:val="single" w:sz="4" w:space="0" w:color="auto"/>
            </w:tcBorders>
            <w:shd w:val="clear" w:color="auto" w:fill="auto"/>
          </w:tcPr>
          <w:p w14:paraId="49290EB8" w14:textId="77777777" w:rsidR="00EF6313" w:rsidRPr="00B00D79" w:rsidRDefault="00EF6313" w:rsidP="00F10E1F">
            <w:pPr>
              <w:widowControl w:val="0"/>
              <w:shd w:val="clear" w:color="auto" w:fill="FFFFFF"/>
              <w:autoSpaceDE w:val="0"/>
              <w:autoSpaceDN w:val="0"/>
              <w:adjustRightInd w:val="0"/>
            </w:pPr>
            <w:r w:rsidRPr="00B00D79">
              <w:t>Общественно-жилая зона</w:t>
            </w:r>
          </w:p>
        </w:tc>
      </w:tr>
      <w:tr w:rsidR="00EF6313" w:rsidRPr="00B00D79" w14:paraId="7E45A575" w14:textId="77777777" w:rsidTr="00F10E1F">
        <w:tc>
          <w:tcPr>
            <w:tcW w:w="924" w:type="pct"/>
          </w:tcPr>
          <w:p w14:paraId="2ACC6C9F" w14:textId="77777777" w:rsidR="00EF6313" w:rsidRPr="00B00D79" w:rsidRDefault="00EF6313" w:rsidP="00F10E1F">
            <w:pPr>
              <w:jc w:val="center"/>
            </w:pPr>
            <w:r w:rsidRPr="00B00D79">
              <w:t>П</w:t>
            </w:r>
          </w:p>
        </w:tc>
        <w:tc>
          <w:tcPr>
            <w:tcW w:w="4076" w:type="pct"/>
          </w:tcPr>
          <w:p w14:paraId="7F6FC781" w14:textId="77777777" w:rsidR="00EF6313" w:rsidRPr="00B00D79" w:rsidRDefault="00EF6313" w:rsidP="00F10E1F">
            <w:pPr>
              <w:shd w:val="clear" w:color="auto" w:fill="FFFFFF"/>
            </w:pPr>
            <w:r w:rsidRPr="00B00D79">
              <w:t>Зона производственная, инженерной и транспортной инфраструктур</w:t>
            </w:r>
          </w:p>
        </w:tc>
      </w:tr>
      <w:tr w:rsidR="00EF6313" w:rsidRPr="00B00D79" w14:paraId="48597C4B" w14:textId="77777777" w:rsidTr="00F10E1F">
        <w:tc>
          <w:tcPr>
            <w:tcW w:w="924" w:type="pct"/>
          </w:tcPr>
          <w:p w14:paraId="50E9749C" w14:textId="77777777" w:rsidR="00EF6313" w:rsidRPr="00B00D79" w:rsidRDefault="00EF6313" w:rsidP="00F10E1F">
            <w:pPr>
              <w:jc w:val="center"/>
            </w:pPr>
            <w:r>
              <w:t>СХ</w:t>
            </w:r>
          </w:p>
        </w:tc>
        <w:tc>
          <w:tcPr>
            <w:tcW w:w="4076" w:type="pct"/>
          </w:tcPr>
          <w:p w14:paraId="272B6F4C" w14:textId="77777777" w:rsidR="00EF6313" w:rsidRPr="00B00D79" w:rsidRDefault="00EF6313" w:rsidP="00F10E1F">
            <w:pPr>
              <w:shd w:val="clear" w:color="auto" w:fill="FFFFFF"/>
            </w:pPr>
            <w:r w:rsidRPr="007169E3">
              <w:t>Зона сельскохозяйственного использования</w:t>
            </w:r>
          </w:p>
        </w:tc>
      </w:tr>
      <w:tr w:rsidR="00EF6313" w:rsidRPr="00B00D79" w14:paraId="76FC42E0" w14:textId="77777777" w:rsidTr="00EF6313">
        <w:tc>
          <w:tcPr>
            <w:tcW w:w="924" w:type="pct"/>
            <w:tcBorders>
              <w:top w:val="single" w:sz="4" w:space="0" w:color="auto"/>
              <w:left w:val="single" w:sz="4" w:space="0" w:color="auto"/>
              <w:bottom w:val="single" w:sz="4" w:space="0" w:color="auto"/>
              <w:right w:val="single" w:sz="4" w:space="0" w:color="auto"/>
            </w:tcBorders>
          </w:tcPr>
          <w:p w14:paraId="6FB61950" w14:textId="77777777" w:rsidR="00EF6313" w:rsidRDefault="00EF6313" w:rsidP="00F10E1F">
            <w:pPr>
              <w:jc w:val="center"/>
            </w:pPr>
            <w:r w:rsidRPr="006C0AE8">
              <w:t>СП</w:t>
            </w:r>
          </w:p>
        </w:tc>
        <w:tc>
          <w:tcPr>
            <w:tcW w:w="4076" w:type="pct"/>
            <w:tcBorders>
              <w:top w:val="single" w:sz="4" w:space="0" w:color="auto"/>
              <w:left w:val="single" w:sz="4" w:space="0" w:color="auto"/>
              <w:bottom w:val="single" w:sz="4" w:space="0" w:color="auto"/>
              <w:right w:val="single" w:sz="4" w:space="0" w:color="auto"/>
            </w:tcBorders>
          </w:tcPr>
          <w:p w14:paraId="37F617CF" w14:textId="77777777" w:rsidR="00EF6313" w:rsidRPr="007169E3" w:rsidRDefault="00EF6313" w:rsidP="00F10E1F">
            <w:pPr>
              <w:shd w:val="clear" w:color="auto" w:fill="FFFFFF"/>
            </w:pPr>
            <w:r w:rsidRPr="006C0AE8">
              <w:t>Зон</w:t>
            </w:r>
            <w:r>
              <w:t>ы</w:t>
            </w:r>
            <w:r w:rsidRPr="006C0AE8">
              <w:t xml:space="preserve"> специального назначения</w:t>
            </w:r>
          </w:p>
        </w:tc>
      </w:tr>
      <w:tr w:rsidR="00EF6313" w:rsidRPr="00B00D79" w14:paraId="345F9F4E" w14:textId="77777777" w:rsidTr="00F10E1F">
        <w:tc>
          <w:tcPr>
            <w:tcW w:w="924" w:type="pct"/>
          </w:tcPr>
          <w:p w14:paraId="2C02203D" w14:textId="77777777" w:rsidR="00EF6313" w:rsidRPr="00B00D79" w:rsidRDefault="00EF6313" w:rsidP="00F10E1F">
            <w:pPr>
              <w:jc w:val="center"/>
            </w:pPr>
            <w:r w:rsidRPr="00B00D79">
              <w:t>Р</w:t>
            </w:r>
          </w:p>
        </w:tc>
        <w:tc>
          <w:tcPr>
            <w:tcW w:w="4076" w:type="pct"/>
            <w:tcBorders>
              <w:top w:val="single" w:sz="4" w:space="0" w:color="auto"/>
              <w:left w:val="single" w:sz="4" w:space="0" w:color="auto"/>
              <w:bottom w:val="single" w:sz="4" w:space="0" w:color="auto"/>
            </w:tcBorders>
            <w:shd w:val="clear" w:color="auto" w:fill="auto"/>
          </w:tcPr>
          <w:p w14:paraId="689B9994" w14:textId="77777777" w:rsidR="00EF6313" w:rsidRPr="00B00D79" w:rsidRDefault="00EF6313" w:rsidP="00F10E1F">
            <w:pPr>
              <w:shd w:val="clear" w:color="auto" w:fill="FFFFFF"/>
              <w:ind w:firstLine="18"/>
            </w:pPr>
            <w:r>
              <w:t>З</w:t>
            </w:r>
            <w:r w:rsidRPr="00B00D79">
              <w:t>она</w:t>
            </w:r>
            <w:r>
              <w:t xml:space="preserve"> природных территорий</w:t>
            </w:r>
          </w:p>
        </w:tc>
      </w:tr>
    </w:tbl>
    <w:p w14:paraId="73BE97AD" w14:textId="77777777" w:rsidR="00EF6313" w:rsidRDefault="00EF6313" w:rsidP="00BD3007">
      <w:pPr>
        <w:keepNext/>
        <w:spacing w:before="240"/>
        <w:ind w:firstLine="709"/>
        <w:jc w:val="right"/>
        <w:outlineLvl w:val="3"/>
        <w:rPr>
          <w:b/>
          <w:bCs/>
          <w:sz w:val="20"/>
          <w:szCs w:val="20"/>
        </w:rPr>
      </w:pPr>
    </w:p>
    <w:p w14:paraId="02DCB051" w14:textId="2860AB7F" w:rsidR="004D1D5B" w:rsidRDefault="004D1D5B" w:rsidP="00121482"/>
    <w:p w14:paraId="7509B23A" w14:textId="77777777" w:rsidR="009908F5" w:rsidRDefault="009908F5">
      <w:pPr>
        <w:rPr>
          <w:bCs/>
        </w:rPr>
      </w:pPr>
      <w:r>
        <w:rPr>
          <w:bCs/>
        </w:rPr>
        <w:br w:type="page"/>
      </w:r>
    </w:p>
    <w:p w14:paraId="0ECCF982" w14:textId="77777777" w:rsidR="009D1305" w:rsidRDefault="009D1305" w:rsidP="00D1388F">
      <w:pPr>
        <w:tabs>
          <w:tab w:val="left" w:pos="1876"/>
        </w:tabs>
        <w:ind w:firstLine="567"/>
        <w:jc w:val="both"/>
      </w:pPr>
    </w:p>
    <w:p w14:paraId="02DCB052" w14:textId="64B4CE7A" w:rsidR="00BD3007" w:rsidRPr="009908F5" w:rsidRDefault="00BD3007" w:rsidP="00BA4C03">
      <w:pPr>
        <w:pStyle w:val="a"/>
      </w:pPr>
      <w:bookmarkStart w:id="277" w:name="_Toc398890951"/>
      <w:bookmarkStart w:id="278" w:name="_Toc531808775"/>
      <w:bookmarkStart w:id="279" w:name="_Toc175001366"/>
      <w:bookmarkEnd w:id="276"/>
      <w:r w:rsidRPr="009908F5">
        <w:t xml:space="preserve">Виды разрешенного использования </w:t>
      </w:r>
      <w:bookmarkStart w:id="280" w:name="_Hlk83807500"/>
      <w:r w:rsidRPr="009908F5">
        <w:t xml:space="preserve">земельных участков и объектов капитального строительства по </w:t>
      </w:r>
      <w:bookmarkEnd w:id="280"/>
      <w:r w:rsidRPr="009908F5">
        <w:t>территориальным зонам</w:t>
      </w:r>
      <w:bookmarkEnd w:id="277"/>
      <w:bookmarkEnd w:id="278"/>
      <w:r w:rsidR="00EF6313">
        <w:t xml:space="preserve"> </w:t>
      </w:r>
      <w:r w:rsidR="00EF6313" w:rsidRPr="00EF6313">
        <w:t xml:space="preserve">(применительно к территориям </w:t>
      </w:r>
      <w:r w:rsidR="00EF6313">
        <w:t xml:space="preserve">с. </w:t>
      </w:r>
      <w:r w:rsidR="00EF6313" w:rsidRPr="00EF6313">
        <w:t>Баженовское, д. Боровикова</w:t>
      </w:r>
      <w:r w:rsidR="00EF6313">
        <w:t xml:space="preserve">, с. </w:t>
      </w:r>
      <w:r w:rsidR="00EF6313" w:rsidRPr="00EF6313">
        <w:t>Городище, д. Нижняя Иленка, д. Палецкова</w:t>
      </w:r>
      <w:r w:rsidR="00EF6313">
        <w:t xml:space="preserve">, </w:t>
      </w:r>
      <w:r w:rsidR="00EF6313" w:rsidRPr="00EF6313">
        <w:t>д. Макушина,</w:t>
      </w:r>
      <w:r w:rsidR="00EF6313">
        <w:t xml:space="preserve"> </w:t>
      </w:r>
      <w:r w:rsidR="00EF6313" w:rsidRPr="00EF6313">
        <w:t>д. Лукина, д. Гуляева и д. Степина)</w:t>
      </w:r>
      <w:bookmarkEnd w:id="279"/>
    </w:p>
    <w:p w14:paraId="369881EA" w14:textId="73EBC8F3" w:rsidR="006C3230" w:rsidRDefault="006C3230" w:rsidP="004B560F">
      <w:pPr>
        <w:keepNext/>
        <w:ind w:firstLine="709"/>
        <w:jc w:val="right"/>
        <w:outlineLvl w:val="3"/>
        <w:rPr>
          <w:b/>
          <w:bCs/>
          <w:sz w:val="20"/>
          <w:szCs w:val="20"/>
        </w:rPr>
      </w:pPr>
    </w:p>
    <w:p w14:paraId="02DCB053" w14:textId="2738516D" w:rsidR="006C3230" w:rsidRDefault="00856E59" w:rsidP="004B560F">
      <w:pPr>
        <w:keepNext/>
        <w:ind w:firstLine="709"/>
        <w:jc w:val="right"/>
        <w:outlineLvl w:val="3"/>
        <w:rPr>
          <w:b/>
          <w:bCs/>
          <w:sz w:val="20"/>
          <w:szCs w:val="20"/>
        </w:rPr>
      </w:pPr>
      <w:r w:rsidRPr="0014143C">
        <w:rPr>
          <w:b/>
          <w:bCs/>
          <w:sz w:val="20"/>
          <w:szCs w:val="20"/>
        </w:rPr>
        <w:t xml:space="preserve">Таблица </w:t>
      </w:r>
      <w:r w:rsidR="00920054">
        <w:rPr>
          <w:b/>
          <w:bCs/>
          <w:sz w:val="20"/>
          <w:szCs w:val="20"/>
        </w:rPr>
        <w:t>2</w:t>
      </w:r>
      <w:r w:rsidRPr="0014143C">
        <w:rPr>
          <w:b/>
          <w:bCs/>
          <w:sz w:val="20"/>
          <w:szCs w:val="20"/>
        </w:rPr>
        <w:t xml:space="preserve">. </w:t>
      </w:r>
      <w:r w:rsidRPr="00662BBE">
        <w:rPr>
          <w:b/>
          <w:bCs/>
          <w:sz w:val="20"/>
          <w:szCs w:val="20"/>
        </w:rPr>
        <w:t>Виды разрешенного использования по территориальным зонам</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5"/>
        <w:gridCol w:w="5769"/>
        <w:gridCol w:w="475"/>
        <w:gridCol w:w="567"/>
        <w:gridCol w:w="381"/>
        <w:gridCol w:w="505"/>
        <w:gridCol w:w="517"/>
        <w:gridCol w:w="381"/>
      </w:tblGrid>
      <w:tr w:rsidR="00EC2FE3" w:rsidRPr="00BB4337" w14:paraId="3BC7F3C9" w14:textId="77777777" w:rsidTr="00EC2FE3">
        <w:trPr>
          <w:cantSplit/>
          <w:trHeight w:val="122"/>
          <w:tblHeader/>
          <w:jc w:val="center"/>
        </w:trPr>
        <w:tc>
          <w:tcPr>
            <w:tcW w:w="510" w:type="pct"/>
            <w:tcBorders>
              <w:top w:val="single" w:sz="4" w:space="0" w:color="auto"/>
              <w:left w:val="single" w:sz="4" w:space="0" w:color="auto"/>
              <w:right w:val="single" w:sz="4" w:space="0" w:color="auto"/>
            </w:tcBorders>
            <w:shd w:val="clear" w:color="auto" w:fill="auto"/>
            <w:vAlign w:val="center"/>
          </w:tcPr>
          <w:p w14:paraId="20E84DD1" w14:textId="77777777" w:rsidR="00EC2FE3" w:rsidRPr="00BB4337" w:rsidRDefault="00EC2FE3" w:rsidP="00EF6313">
            <w:pPr>
              <w:jc w:val="center"/>
              <w:outlineLvl w:val="3"/>
              <w:rPr>
                <w:rFonts w:ascii="Arial" w:hAnsi="Arial" w:cs="Arial"/>
                <w:b/>
                <w:bCs/>
                <w:sz w:val="20"/>
                <w:szCs w:val="20"/>
              </w:rPr>
            </w:pPr>
            <w:r w:rsidRPr="00BB4337">
              <w:rPr>
                <w:rFonts w:ascii="Arial" w:hAnsi="Arial" w:cs="Arial"/>
                <w:b/>
                <w:bCs/>
                <w:sz w:val="20"/>
                <w:szCs w:val="20"/>
              </w:rPr>
              <w:t>Код</w:t>
            </w:r>
          </w:p>
        </w:tc>
        <w:tc>
          <w:tcPr>
            <w:tcW w:w="3013" w:type="pct"/>
            <w:tcBorders>
              <w:top w:val="single" w:sz="4" w:space="0" w:color="auto"/>
              <w:left w:val="single" w:sz="4" w:space="0" w:color="auto"/>
              <w:right w:val="single" w:sz="4" w:space="0" w:color="auto"/>
            </w:tcBorders>
            <w:shd w:val="clear" w:color="auto" w:fill="auto"/>
            <w:tcMar>
              <w:left w:w="11" w:type="dxa"/>
              <w:right w:w="11" w:type="dxa"/>
            </w:tcMar>
            <w:vAlign w:val="center"/>
          </w:tcPr>
          <w:p w14:paraId="0AFDFEEE" w14:textId="1EBDBFD7" w:rsidR="00EC2FE3" w:rsidRPr="00BB4337" w:rsidRDefault="00EC2FE3" w:rsidP="00EF6313">
            <w:pPr>
              <w:jc w:val="center"/>
              <w:outlineLvl w:val="3"/>
              <w:rPr>
                <w:rFonts w:ascii="Arial" w:hAnsi="Arial" w:cs="Arial"/>
                <w:b/>
                <w:bCs/>
                <w:sz w:val="20"/>
                <w:szCs w:val="20"/>
              </w:rPr>
            </w:pPr>
            <w:r w:rsidRPr="00BB4337">
              <w:rPr>
                <w:rFonts w:ascii="Arial" w:hAnsi="Arial" w:cs="Arial"/>
                <w:b/>
                <w:bCs/>
                <w:sz w:val="20"/>
                <w:szCs w:val="20"/>
              </w:rPr>
              <w:t>Наименование вида разрешенного использования ЗУ и ОКС*</w:t>
            </w:r>
          </w:p>
        </w:tc>
        <w:tc>
          <w:tcPr>
            <w:tcW w:w="248" w:type="pct"/>
            <w:tcBorders>
              <w:top w:val="single" w:sz="4" w:space="0" w:color="auto"/>
              <w:left w:val="single" w:sz="4" w:space="0" w:color="auto"/>
              <w:right w:val="single" w:sz="4" w:space="0" w:color="auto"/>
            </w:tcBorders>
            <w:vAlign w:val="center"/>
          </w:tcPr>
          <w:p w14:paraId="4D29A62F" w14:textId="6E998216" w:rsidR="00EC2FE3" w:rsidRPr="00BB4337" w:rsidRDefault="00EC2FE3" w:rsidP="00EF6313">
            <w:pPr>
              <w:jc w:val="center"/>
              <w:outlineLvl w:val="3"/>
              <w:rPr>
                <w:rFonts w:ascii="Arial" w:hAnsi="Arial" w:cs="Arial"/>
                <w:b/>
                <w:bCs/>
                <w:sz w:val="20"/>
                <w:szCs w:val="20"/>
              </w:rPr>
            </w:pPr>
            <w:r w:rsidRPr="00BB4337">
              <w:rPr>
                <w:rFonts w:ascii="Arial" w:hAnsi="Arial" w:cs="Arial"/>
                <w:b/>
                <w:bCs/>
                <w:sz w:val="20"/>
                <w:szCs w:val="20"/>
              </w:rPr>
              <w:t>Ж-</w:t>
            </w:r>
            <w:r>
              <w:rPr>
                <w:rFonts w:ascii="Arial" w:hAnsi="Arial" w:cs="Arial"/>
                <w:b/>
                <w:bCs/>
                <w:sz w:val="20"/>
                <w:szCs w:val="20"/>
              </w:rPr>
              <w:t>и</w:t>
            </w:r>
          </w:p>
        </w:tc>
        <w:tc>
          <w:tcPr>
            <w:tcW w:w="296" w:type="pct"/>
            <w:tcBorders>
              <w:top w:val="single" w:sz="4" w:space="0" w:color="auto"/>
              <w:left w:val="single" w:sz="4" w:space="0" w:color="auto"/>
              <w:right w:val="single" w:sz="4" w:space="0" w:color="auto"/>
            </w:tcBorders>
            <w:vAlign w:val="center"/>
          </w:tcPr>
          <w:p w14:paraId="51D93BFB" w14:textId="02D4D46B" w:rsidR="00EC2FE3" w:rsidRPr="00A90DD2" w:rsidRDefault="00EC2FE3" w:rsidP="00EF6313">
            <w:pPr>
              <w:jc w:val="center"/>
              <w:rPr>
                <w:rFonts w:ascii="Arial" w:hAnsi="Arial" w:cs="Arial"/>
                <w:b/>
                <w:bCs/>
                <w:sz w:val="20"/>
                <w:szCs w:val="20"/>
              </w:rPr>
            </w:pPr>
            <w:r>
              <w:rPr>
                <w:rFonts w:ascii="Arial" w:hAnsi="Arial" w:cs="Arial"/>
                <w:b/>
                <w:bCs/>
                <w:sz w:val="20"/>
                <w:szCs w:val="20"/>
              </w:rPr>
              <w:t>ОЖ</w:t>
            </w:r>
          </w:p>
        </w:tc>
        <w:tc>
          <w:tcPr>
            <w:tcW w:w="199" w:type="pct"/>
            <w:tcBorders>
              <w:top w:val="single" w:sz="4" w:space="0" w:color="auto"/>
              <w:left w:val="single" w:sz="4" w:space="0" w:color="auto"/>
              <w:right w:val="single" w:sz="4" w:space="0" w:color="auto"/>
            </w:tcBorders>
            <w:vAlign w:val="center"/>
          </w:tcPr>
          <w:p w14:paraId="15DEDD09" w14:textId="3D44D130" w:rsidR="00EC2FE3" w:rsidRPr="00BB4337" w:rsidRDefault="00EC2FE3" w:rsidP="00EF6313">
            <w:pPr>
              <w:jc w:val="center"/>
              <w:outlineLvl w:val="3"/>
              <w:rPr>
                <w:rFonts w:ascii="Arial" w:hAnsi="Arial" w:cs="Arial"/>
                <w:b/>
                <w:bCs/>
                <w:sz w:val="20"/>
                <w:szCs w:val="20"/>
              </w:rPr>
            </w:pPr>
            <w:r w:rsidRPr="00BB4337">
              <w:rPr>
                <w:rFonts w:ascii="Arial" w:hAnsi="Arial" w:cs="Arial"/>
                <w:b/>
                <w:bCs/>
                <w:sz w:val="20"/>
                <w:szCs w:val="20"/>
              </w:rPr>
              <w:t>П</w:t>
            </w:r>
          </w:p>
        </w:tc>
        <w:tc>
          <w:tcPr>
            <w:tcW w:w="264" w:type="pct"/>
            <w:tcBorders>
              <w:top w:val="single" w:sz="4" w:space="0" w:color="auto"/>
              <w:left w:val="single" w:sz="4" w:space="0" w:color="auto"/>
              <w:right w:val="single" w:sz="4" w:space="0" w:color="auto"/>
            </w:tcBorders>
            <w:vAlign w:val="center"/>
          </w:tcPr>
          <w:p w14:paraId="44BEBFF6" w14:textId="4A13534D" w:rsidR="00EC2FE3" w:rsidRPr="00BB4337" w:rsidRDefault="00EC2FE3" w:rsidP="00EF6313">
            <w:pPr>
              <w:jc w:val="center"/>
              <w:outlineLvl w:val="3"/>
              <w:rPr>
                <w:rFonts w:ascii="Arial" w:hAnsi="Arial" w:cs="Arial"/>
                <w:b/>
                <w:bCs/>
                <w:sz w:val="20"/>
                <w:szCs w:val="20"/>
              </w:rPr>
            </w:pPr>
            <w:r w:rsidRPr="00BB4337">
              <w:rPr>
                <w:rFonts w:ascii="Arial" w:hAnsi="Arial" w:cs="Arial"/>
                <w:b/>
                <w:bCs/>
                <w:sz w:val="20"/>
                <w:szCs w:val="20"/>
              </w:rPr>
              <w:t>СХ</w:t>
            </w:r>
          </w:p>
        </w:tc>
        <w:tc>
          <w:tcPr>
            <w:tcW w:w="270" w:type="pct"/>
            <w:tcBorders>
              <w:top w:val="single" w:sz="4" w:space="0" w:color="auto"/>
              <w:left w:val="single" w:sz="4" w:space="0" w:color="auto"/>
              <w:right w:val="single" w:sz="4" w:space="0" w:color="auto"/>
            </w:tcBorders>
            <w:vAlign w:val="center"/>
          </w:tcPr>
          <w:p w14:paraId="1DC36B67" w14:textId="4E67FFB0" w:rsidR="00EC2FE3" w:rsidRPr="00BB4337" w:rsidRDefault="00EC2FE3" w:rsidP="00EF6313">
            <w:pPr>
              <w:jc w:val="center"/>
              <w:outlineLvl w:val="3"/>
              <w:rPr>
                <w:rFonts w:ascii="Arial" w:hAnsi="Arial" w:cs="Arial"/>
                <w:b/>
                <w:bCs/>
                <w:sz w:val="20"/>
                <w:szCs w:val="20"/>
              </w:rPr>
            </w:pPr>
            <w:r w:rsidRPr="00BB4337">
              <w:rPr>
                <w:rFonts w:ascii="Arial" w:hAnsi="Arial" w:cs="Arial"/>
                <w:b/>
                <w:bCs/>
                <w:sz w:val="20"/>
                <w:szCs w:val="20"/>
              </w:rPr>
              <w:t>СП</w:t>
            </w:r>
          </w:p>
        </w:tc>
        <w:tc>
          <w:tcPr>
            <w:tcW w:w="199" w:type="pct"/>
            <w:tcBorders>
              <w:top w:val="single" w:sz="4" w:space="0" w:color="auto"/>
              <w:left w:val="single" w:sz="4" w:space="0" w:color="auto"/>
              <w:right w:val="single" w:sz="4" w:space="0" w:color="auto"/>
            </w:tcBorders>
            <w:vAlign w:val="center"/>
          </w:tcPr>
          <w:p w14:paraId="073EA9E2" w14:textId="1A9FDE39" w:rsidR="00EC2FE3" w:rsidRPr="00BB4337" w:rsidRDefault="00EC2FE3" w:rsidP="00EF6313">
            <w:pPr>
              <w:jc w:val="center"/>
              <w:outlineLvl w:val="3"/>
              <w:rPr>
                <w:rFonts w:ascii="Arial" w:hAnsi="Arial" w:cs="Arial"/>
                <w:b/>
                <w:bCs/>
                <w:sz w:val="20"/>
                <w:szCs w:val="20"/>
              </w:rPr>
            </w:pPr>
            <w:r>
              <w:rPr>
                <w:rFonts w:ascii="Arial" w:hAnsi="Arial" w:cs="Arial"/>
                <w:b/>
                <w:bCs/>
                <w:sz w:val="20"/>
                <w:szCs w:val="20"/>
              </w:rPr>
              <w:t>Р</w:t>
            </w:r>
          </w:p>
        </w:tc>
      </w:tr>
      <w:tr w:rsidR="00EC2FE3" w:rsidRPr="00BB4337" w14:paraId="30E991CD"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0E04C4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2.1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37DBD720"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Для индивидуального жилищного строительства</w:t>
            </w:r>
          </w:p>
        </w:tc>
        <w:tc>
          <w:tcPr>
            <w:tcW w:w="248" w:type="pct"/>
            <w:tcBorders>
              <w:top w:val="single" w:sz="4" w:space="0" w:color="auto"/>
              <w:left w:val="single" w:sz="4" w:space="0" w:color="auto"/>
              <w:bottom w:val="single" w:sz="4" w:space="0" w:color="auto"/>
              <w:right w:val="single" w:sz="4" w:space="0" w:color="auto"/>
            </w:tcBorders>
            <w:vAlign w:val="center"/>
          </w:tcPr>
          <w:p w14:paraId="07D8C67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2242680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689D68C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12EFF125" w14:textId="626F863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70" w:type="pct"/>
            <w:tcBorders>
              <w:top w:val="single" w:sz="4" w:space="0" w:color="auto"/>
              <w:left w:val="single" w:sz="4" w:space="0" w:color="auto"/>
              <w:bottom w:val="single" w:sz="4" w:space="0" w:color="auto"/>
              <w:right w:val="single" w:sz="4" w:space="0" w:color="auto"/>
            </w:tcBorders>
            <w:vAlign w:val="center"/>
          </w:tcPr>
          <w:p w14:paraId="4FA83EF4" w14:textId="06C8DA4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70E134AC" w14:textId="3D78C72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1A1BACA5"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B8B201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2.2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35A07A9"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Для ведения личного подсобного хозяйства (приусадебный ЗУ)</w:t>
            </w:r>
          </w:p>
        </w:tc>
        <w:tc>
          <w:tcPr>
            <w:tcW w:w="248" w:type="pct"/>
            <w:tcBorders>
              <w:top w:val="single" w:sz="4" w:space="0" w:color="auto"/>
              <w:left w:val="single" w:sz="4" w:space="0" w:color="auto"/>
              <w:bottom w:val="single" w:sz="4" w:space="0" w:color="auto"/>
              <w:right w:val="single" w:sz="4" w:space="0" w:color="auto"/>
            </w:tcBorders>
            <w:vAlign w:val="center"/>
          </w:tcPr>
          <w:p w14:paraId="5FE4D64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68FD539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597D5E2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03AE14FC" w14:textId="6B7DC71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4FC22B46" w14:textId="626BB43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0C2EFD7" w14:textId="72760EA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5E65154D"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2BAF6D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2.3</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99C0865"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Блокированная жилая застройка</w:t>
            </w:r>
          </w:p>
        </w:tc>
        <w:tc>
          <w:tcPr>
            <w:tcW w:w="248" w:type="pct"/>
            <w:tcBorders>
              <w:top w:val="single" w:sz="4" w:space="0" w:color="auto"/>
              <w:left w:val="single" w:sz="4" w:space="0" w:color="auto"/>
              <w:bottom w:val="single" w:sz="4" w:space="0" w:color="auto"/>
              <w:right w:val="single" w:sz="4" w:space="0" w:color="auto"/>
            </w:tcBorders>
            <w:vAlign w:val="center"/>
          </w:tcPr>
          <w:p w14:paraId="01FADB5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0FBC76F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4C2D831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019CE7C1" w14:textId="534CDED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00106C93" w14:textId="58EE29B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068CD3C" w14:textId="1142917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7082EC5C"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6EF111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2.1.1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C6FDC06"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Малоэтажная многоквартирная жилая застройка</w:t>
            </w:r>
          </w:p>
        </w:tc>
        <w:tc>
          <w:tcPr>
            <w:tcW w:w="248" w:type="pct"/>
            <w:tcBorders>
              <w:top w:val="single" w:sz="4" w:space="0" w:color="auto"/>
              <w:left w:val="single" w:sz="4" w:space="0" w:color="auto"/>
              <w:bottom w:val="single" w:sz="4" w:space="0" w:color="auto"/>
              <w:right w:val="single" w:sz="4" w:space="0" w:color="auto"/>
            </w:tcBorders>
            <w:vAlign w:val="center"/>
          </w:tcPr>
          <w:p w14:paraId="6A58BA4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68EE34F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1573C4E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48C21414" w14:textId="470E554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61118028" w14:textId="43C3ACC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047FEF2" w14:textId="20D2F77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1B2E4A4C"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9B2661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2.5</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C02F364"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Среднеэтажная жилая застройка</w:t>
            </w:r>
          </w:p>
        </w:tc>
        <w:tc>
          <w:tcPr>
            <w:tcW w:w="248" w:type="pct"/>
            <w:tcBorders>
              <w:top w:val="single" w:sz="4" w:space="0" w:color="auto"/>
              <w:left w:val="single" w:sz="4" w:space="0" w:color="auto"/>
              <w:bottom w:val="single" w:sz="4" w:space="0" w:color="auto"/>
              <w:right w:val="single" w:sz="4" w:space="0" w:color="auto"/>
            </w:tcBorders>
            <w:vAlign w:val="center"/>
          </w:tcPr>
          <w:p w14:paraId="1840334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71FBC64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62F2F81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32A3F085" w14:textId="0BEB010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7C5A51B1" w14:textId="44C8DAF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7776E238" w14:textId="55A71D6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112E9610"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9E5128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2.6</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405E6B1"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Многоэтажная жилая застройка (высотная застройка)</w:t>
            </w:r>
          </w:p>
        </w:tc>
        <w:tc>
          <w:tcPr>
            <w:tcW w:w="248" w:type="pct"/>
            <w:tcBorders>
              <w:top w:val="single" w:sz="4" w:space="0" w:color="auto"/>
              <w:left w:val="single" w:sz="4" w:space="0" w:color="auto"/>
              <w:bottom w:val="single" w:sz="4" w:space="0" w:color="auto"/>
              <w:right w:val="single" w:sz="4" w:space="0" w:color="auto"/>
            </w:tcBorders>
            <w:vAlign w:val="center"/>
          </w:tcPr>
          <w:p w14:paraId="316FFFF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0BBCDF9" w14:textId="4BDC60B6" w:rsidR="00EC2FE3" w:rsidRPr="00BB4337" w:rsidRDefault="00EC2FE3" w:rsidP="00143EB2">
            <w:pPr>
              <w:jc w:val="center"/>
              <w:outlineLvl w:val="3"/>
              <w:rPr>
                <w:rFonts w:ascii="Arial" w:hAnsi="Arial" w:cs="Arial"/>
                <w:sz w:val="20"/>
                <w:szCs w:val="20"/>
              </w:rPr>
            </w:pPr>
            <w:r>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2FD98D1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2BFC8173" w14:textId="5192464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5FDB440F" w14:textId="6885DD5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72F9E967" w14:textId="0509396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26ABED44" w14:textId="77777777" w:rsidTr="00EC2FE3">
        <w:trPr>
          <w:trHeight w:val="113"/>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33F8CF3" w14:textId="77777777" w:rsidR="00EC2FE3" w:rsidRPr="00BB4337" w:rsidRDefault="00EC2FE3" w:rsidP="00143EB2">
            <w:pPr>
              <w:jc w:val="center"/>
              <w:outlineLvl w:val="3"/>
              <w:rPr>
                <w:rFonts w:ascii="Arial" w:eastAsia="MS Mincho" w:hAnsi="Arial" w:cs="Arial"/>
                <w:sz w:val="20"/>
                <w:szCs w:val="20"/>
              </w:rPr>
            </w:pPr>
            <w:r w:rsidRPr="00BB4337">
              <w:rPr>
                <w:rFonts w:ascii="Arial" w:eastAsia="MS Mincho" w:hAnsi="Arial" w:cs="Arial"/>
                <w:sz w:val="20"/>
                <w:szCs w:val="20"/>
              </w:rPr>
              <w:t>3.1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80F1566" w14:textId="77777777" w:rsidR="00EC2FE3" w:rsidRPr="00BB4337" w:rsidRDefault="00EC2FE3" w:rsidP="00143EB2">
            <w:pPr>
              <w:outlineLvl w:val="3"/>
              <w:rPr>
                <w:rFonts w:ascii="Arial" w:hAnsi="Arial" w:cs="Arial"/>
                <w:i/>
                <w:sz w:val="20"/>
                <w:szCs w:val="20"/>
              </w:rPr>
            </w:pPr>
            <w:r w:rsidRPr="00BB4337">
              <w:rPr>
                <w:rFonts w:ascii="Arial" w:eastAsia="MS Mincho" w:hAnsi="Arial" w:cs="Arial"/>
                <w:sz w:val="20"/>
                <w:szCs w:val="20"/>
              </w:rPr>
              <w:t>Коммунальное обслуживание</w:t>
            </w:r>
          </w:p>
        </w:tc>
        <w:tc>
          <w:tcPr>
            <w:tcW w:w="248" w:type="pct"/>
            <w:tcBorders>
              <w:top w:val="single" w:sz="4" w:space="0" w:color="auto"/>
              <w:left w:val="single" w:sz="4" w:space="0" w:color="auto"/>
              <w:bottom w:val="single" w:sz="4" w:space="0" w:color="auto"/>
              <w:right w:val="single" w:sz="4" w:space="0" w:color="auto"/>
            </w:tcBorders>
            <w:vAlign w:val="center"/>
          </w:tcPr>
          <w:p w14:paraId="75B4E31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3777C42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08AC5F2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2F5EE968" w14:textId="739ECD2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70" w:type="pct"/>
            <w:tcBorders>
              <w:top w:val="single" w:sz="4" w:space="0" w:color="auto"/>
              <w:left w:val="single" w:sz="4" w:space="0" w:color="auto"/>
              <w:bottom w:val="single" w:sz="4" w:space="0" w:color="auto"/>
              <w:right w:val="single" w:sz="4" w:space="0" w:color="auto"/>
            </w:tcBorders>
            <w:vAlign w:val="center"/>
          </w:tcPr>
          <w:p w14:paraId="681E1C2A" w14:textId="7288829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35B785D7" w14:textId="4DCDAA4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r>
      <w:tr w:rsidR="00EC2FE3" w:rsidRPr="00BB4337" w14:paraId="729DB378"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CBA086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7E1CBFB"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Социальное обслуживание</w:t>
            </w:r>
          </w:p>
        </w:tc>
        <w:tc>
          <w:tcPr>
            <w:tcW w:w="248" w:type="pct"/>
            <w:tcBorders>
              <w:top w:val="single" w:sz="4" w:space="0" w:color="auto"/>
              <w:left w:val="single" w:sz="4" w:space="0" w:color="auto"/>
              <w:bottom w:val="single" w:sz="4" w:space="0" w:color="auto"/>
              <w:right w:val="single" w:sz="4" w:space="0" w:color="auto"/>
            </w:tcBorders>
            <w:vAlign w:val="center"/>
          </w:tcPr>
          <w:p w14:paraId="2C5B579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473C1BF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680A947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63C7B96E" w14:textId="2E308C2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5C88C60C" w14:textId="7A06684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7B47EB3" w14:textId="26732B3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95880DA"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6FB0A7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3.3</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7CC50AB"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Бытовое обслуживание</w:t>
            </w:r>
          </w:p>
        </w:tc>
        <w:tc>
          <w:tcPr>
            <w:tcW w:w="248" w:type="pct"/>
            <w:tcBorders>
              <w:top w:val="single" w:sz="4" w:space="0" w:color="auto"/>
              <w:left w:val="single" w:sz="4" w:space="0" w:color="auto"/>
              <w:bottom w:val="single" w:sz="4" w:space="0" w:color="auto"/>
              <w:right w:val="single" w:sz="4" w:space="0" w:color="auto"/>
            </w:tcBorders>
            <w:vAlign w:val="center"/>
          </w:tcPr>
          <w:p w14:paraId="443F6BC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96" w:type="pct"/>
            <w:tcBorders>
              <w:top w:val="single" w:sz="4" w:space="0" w:color="auto"/>
              <w:left w:val="single" w:sz="4" w:space="0" w:color="auto"/>
              <w:bottom w:val="single" w:sz="4" w:space="0" w:color="auto"/>
              <w:right w:val="single" w:sz="4" w:space="0" w:color="auto"/>
            </w:tcBorders>
            <w:vAlign w:val="center"/>
          </w:tcPr>
          <w:p w14:paraId="5016082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7843CB1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43EB29B9" w14:textId="177DCFA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513245B4" w14:textId="62DAE65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4810F7E3" w14:textId="33FE6F6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9BEC459"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3540ED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3.4.1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2ACA8B00"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Амбулаторно-поликлиническое обслуживание</w:t>
            </w:r>
          </w:p>
        </w:tc>
        <w:tc>
          <w:tcPr>
            <w:tcW w:w="248" w:type="pct"/>
            <w:tcBorders>
              <w:top w:val="single" w:sz="4" w:space="0" w:color="auto"/>
              <w:left w:val="single" w:sz="4" w:space="0" w:color="auto"/>
              <w:bottom w:val="single" w:sz="4" w:space="0" w:color="auto"/>
              <w:right w:val="single" w:sz="4" w:space="0" w:color="auto"/>
            </w:tcBorders>
            <w:vAlign w:val="center"/>
          </w:tcPr>
          <w:p w14:paraId="3743559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2D38675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67E13F6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3E2AEF01" w14:textId="5093C31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72589F7A" w14:textId="02C2CE1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E49BF36" w14:textId="11A89C6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381FD453"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67F725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3.4.2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2520536"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Стационарное медицинское обслуживание</w:t>
            </w:r>
          </w:p>
        </w:tc>
        <w:tc>
          <w:tcPr>
            <w:tcW w:w="248" w:type="pct"/>
            <w:tcBorders>
              <w:top w:val="single" w:sz="4" w:space="0" w:color="auto"/>
              <w:left w:val="single" w:sz="4" w:space="0" w:color="auto"/>
              <w:bottom w:val="single" w:sz="4" w:space="0" w:color="auto"/>
              <w:right w:val="single" w:sz="4" w:space="0" w:color="auto"/>
            </w:tcBorders>
            <w:vAlign w:val="center"/>
          </w:tcPr>
          <w:p w14:paraId="4F9EDCC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1C87C6E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1FE78B1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38563E16" w14:textId="4FB0DEA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43F7F37D" w14:textId="06698E0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0D412CF" w14:textId="4966E39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CA326BF"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82134E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3.5.1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6CF6E644"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Дошкольное, начальное и среднее общее образование</w:t>
            </w:r>
          </w:p>
        </w:tc>
        <w:tc>
          <w:tcPr>
            <w:tcW w:w="248" w:type="pct"/>
            <w:tcBorders>
              <w:top w:val="single" w:sz="4" w:space="0" w:color="auto"/>
              <w:left w:val="single" w:sz="4" w:space="0" w:color="auto"/>
              <w:bottom w:val="single" w:sz="4" w:space="0" w:color="auto"/>
              <w:right w:val="single" w:sz="4" w:space="0" w:color="auto"/>
            </w:tcBorders>
            <w:vAlign w:val="center"/>
          </w:tcPr>
          <w:p w14:paraId="56ECBDE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533F3DC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3C32183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452261AD" w14:textId="4F5B0343"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659D6BB9" w14:textId="1A7A0FB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3E5EE9F" w14:textId="09953CC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34AE4BD2"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A1242C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3.5.2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1999B560"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Среднее и высшее профессиональное образование</w:t>
            </w:r>
          </w:p>
        </w:tc>
        <w:tc>
          <w:tcPr>
            <w:tcW w:w="248" w:type="pct"/>
            <w:tcBorders>
              <w:top w:val="single" w:sz="4" w:space="0" w:color="auto"/>
              <w:left w:val="single" w:sz="4" w:space="0" w:color="auto"/>
              <w:bottom w:val="single" w:sz="4" w:space="0" w:color="auto"/>
              <w:right w:val="single" w:sz="4" w:space="0" w:color="auto"/>
            </w:tcBorders>
            <w:vAlign w:val="center"/>
          </w:tcPr>
          <w:p w14:paraId="38CFE3D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1A6573C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4117284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2C48B82E" w14:textId="7199039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10162D6F" w14:textId="57BA9FC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2730614C" w14:textId="662E3FB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482211F"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16CF92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3.6.1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C9F3072" w14:textId="612E0ACC" w:rsidR="00EC2FE3" w:rsidRPr="00BB4337" w:rsidRDefault="00EC2FE3" w:rsidP="00143EB2">
            <w:pPr>
              <w:outlineLvl w:val="3"/>
              <w:rPr>
                <w:rFonts w:ascii="Arial" w:hAnsi="Arial" w:cs="Arial"/>
                <w:b/>
                <w:sz w:val="20"/>
                <w:szCs w:val="20"/>
              </w:rPr>
            </w:pPr>
            <w:r w:rsidRPr="00BB4337">
              <w:rPr>
                <w:rFonts w:ascii="Arial" w:hAnsi="Arial" w:cs="Arial"/>
                <w:sz w:val="20"/>
                <w:szCs w:val="20"/>
              </w:rPr>
              <w:t>Объекты культурно-досуговой деятельности</w:t>
            </w:r>
          </w:p>
        </w:tc>
        <w:tc>
          <w:tcPr>
            <w:tcW w:w="248" w:type="pct"/>
            <w:tcBorders>
              <w:top w:val="single" w:sz="4" w:space="0" w:color="auto"/>
              <w:left w:val="single" w:sz="4" w:space="0" w:color="auto"/>
              <w:bottom w:val="single" w:sz="4" w:space="0" w:color="auto"/>
              <w:right w:val="single" w:sz="4" w:space="0" w:color="auto"/>
            </w:tcBorders>
            <w:vAlign w:val="center"/>
          </w:tcPr>
          <w:p w14:paraId="0212792F" w14:textId="03359A9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96" w:type="pct"/>
            <w:tcBorders>
              <w:top w:val="single" w:sz="4" w:space="0" w:color="auto"/>
              <w:left w:val="single" w:sz="4" w:space="0" w:color="auto"/>
              <w:bottom w:val="single" w:sz="4" w:space="0" w:color="auto"/>
              <w:right w:val="single" w:sz="4" w:space="0" w:color="auto"/>
            </w:tcBorders>
            <w:vAlign w:val="center"/>
          </w:tcPr>
          <w:p w14:paraId="19BFA59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684151F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6EB6FDE6" w14:textId="162AD6E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23610B2C" w14:textId="2D90E6A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B7DCA9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0640DF26"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F3D877D" w14:textId="5CBD882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3.6.2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683AF77" w14:textId="7F29C0AD" w:rsidR="00EC2FE3" w:rsidRPr="00BB4337" w:rsidRDefault="00EC2FE3" w:rsidP="00143EB2">
            <w:pPr>
              <w:outlineLvl w:val="3"/>
              <w:rPr>
                <w:rFonts w:ascii="Arial" w:hAnsi="Arial" w:cs="Arial"/>
                <w:b/>
                <w:sz w:val="20"/>
                <w:szCs w:val="20"/>
              </w:rPr>
            </w:pPr>
            <w:r w:rsidRPr="00BB4337">
              <w:rPr>
                <w:rFonts w:ascii="Arial" w:hAnsi="Arial" w:cs="Arial"/>
                <w:sz w:val="20"/>
                <w:szCs w:val="20"/>
              </w:rPr>
              <w:t>Парки культуры и отдыха</w:t>
            </w:r>
          </w:p>
        </w:tc>
        <w:tc>
          <w:tcPr>
            <w:tcW w:w="248" w:type="pct"/>
            <w:tcBorders>
              <w:top w:val="single" w:sz="4" w:space="0" w:color="auto"/>
              <w:left w:val="single" w:sz="4" w:space="0" w:color="auto"/>
              <w:bottom w:val="single" w:sz="4" w:space="0" w:color="auto"/>
              <w:right w:val="single" w:sz="4" w:space="0" w:color="auto"/>
            </w:tcBorders>
            <w:vAlign w:val="center"/>
          </w:tcPr>
          <w:p w14:paraId="04EF0EAC" w14:textId="14651F2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96" w:type="pct"/>
            <w:tcBorders>
              <w:top w:val="single" w:sz="4" w:space="0" w:color="auto"/>
              <w:left w:val="single" w:sz="4" w:space="0" w:color="auto"/>
              <w:bottom w:val="single" w:sz="4" w:space="0" w:color="auto"/>
              <w:right w:val="single" w:sz="4" w:space="0" w:color="auto"/>
            </w:tcBorders>
            <w:vAlign w:val="center"/>
          </w:tcPr>
          <w:p w14:paraId="621296E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7E34F60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7EF4EC2C" w14:textId="04830DE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5080AC38" w14:textId="2AEE7EB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48B660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ADFDF0B"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D9F7628" w14:textId="6D7BA76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3.6.3</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9849F39" w14:textId="37AB649D" w:rsidR="00EC2FE3" w:rsidRPr="00BB4337" w:rsidRDefault="00EC2FE3" w:rsidP="00143EB2">
            <w:pPr>
              <w:outlineLvl w:val="3"/>
              <w:rPr>
                <w:rFonts w:ascii="Arial" w:hAnsi="Arial" w:cs="Arial"/>
                <w:b/>
                <w:sz w:val="20"/>
                <w:szCs w:val="20"/>
              </w:rPr>
            </w:pPr>
            <w:r w:rsidRPr="00BB4337">
              <w:rPr>
                <w:rFonts w:ascii="Arial" w:hAnsi="Arial" w:cs="Arial"/>
                <w:sz w:val="20"/>
                <w:szCs w:val="20"/>
              </w:rPr>
              <w:t>Цирки и зверинцы</w:t>
            </w:r>
          </w:p>
        </w:tc>
        <w:tc>
          <w:tcPr>
            <w:tcW w:w="248" w:type="pct"/>
            <w:tcBorders>
              <w:top w:val="single" w:sz="4" w:space="0" w:color="auto"/>
              <w:left w:val="single" w:sz="4" w:space="0" w:color="auto"/>
              <w:bottom w:val="single" w:sz="4" w:space="0" w:color="auto"/>
              <w:right w:val="single" w:sz="4" w:space="0" w:color="auto"/>
            </w:tcBorders>
            <w:vAlign w:val="center"/>
          </w:tcPr>
          <w:p w14:paraId="3FDCF425" w14:textId="00D122C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1A8F1040" w14:textId="5CCEF06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7D6F34CC"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1DC5CDC0" w14:textId="32B8E9F3"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6511D5BE" w14:textId="1A804D0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8FDE52D" w14:textId="53666E7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C383161"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97CA8E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3.7</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2E685BCB"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Религиозное использование</w:t>
            </w:r>
          </w:p>
        </w:tc>
        <w:tc>
          <w:tcPr>
            <w:tcW w:w="248" w:type="pct"/>
            <w:tcBorders>
              <w:top w:val="single" w:sz="4" w:space="0" w:color="auto"/>
              <w:left w:val="single" w:sz="4" w:space="0" w:color="auto"/>
              <w:bottom w:val="single" w:sz="4" w:space="0" w:color="auto"/>
              <w:right w:val="single" w:sz="4" w:space="0" w:color="auto"/>
            </w:tcBorders>
            <w:vAlign w:val="center"/>
          </w:tcPr>
          <w:p w14:paraId="7496453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96" w:type="pct"/>
            <w:tcBorders>
              <w:top w:val="single" w:sz="4" w:space="0" w:color="auto"/>
              <w:left w:val="single" w:sz="4" w:space="0" w:color="auto"/>
              <w:bottom w:val="single" w:sz="4" w:space="0" w:color="auto"/>
              <w:right w:val="single" w:sz="4" w:space="0" w:color="auto"/>
            </w:tcBorders>
            <w:vAlign w:val="center"/>
          </w:tcPr>
          <w:p w14:paraId="43EA8AA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17D6E924" w14:textId="4204BA7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03A2AF4F" w14:textId="7AF3EE5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64D8FA6B" w14:textId="471907B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427C8431" w14:textId="4E4E6B7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17DC69D0"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2CB425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3.8</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6ABDA161"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Общественное управление</w:t>
            </w:r>
          </w:p>
        </w:tc>
        <w:tc>
          <w:tcPr>
            <w:tcW w:w="248" w:type="pct"/>
            <w:tcBorders>
              <w:top w:val="single" w:sz="4" w:space="0" w:color="auto"/>
              <w:left w:val="single" w:sz="4" w:space="0" w:color="auto"/>
              <w:bottom w:val="single" w:sz="4" w:space="0" w:color="auto"/>
              <w:right w:val="single" w:sz="4" w:space="0" w:color="auto"/>
            </w:tcBorders>
            <w:vAlign w:val="center"/>
          </w:tcPr>
          <w:p w14:paraId="07E4FDE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76ED3D7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065BE11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793367B5" w14:textId="7B0C2C8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4AE2B401" w14:textId="264A24C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540F1B0C" w14:textId="78F885E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0167C9B1"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DD4177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3.9</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C9443CF"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Обеспечение научной деятельности</w:t>
            </w:r>
          </w:p>
        </w:tc>
        <w:tc>
          <w:tcPr>
            <w:tcW w:w="248" w:type="pct"/>
            <w:tcBorders>
              <w:top w:val="single" w:sz="4" w:space="0" w:color="auto"/>
              <w:left w:val="single" w:sz="4" w:space="0" w:color="auto"/>
              <w:bottom w:val="single" w:sz="4" w:space="0" w:color="auto"/>
              <w:right w:val="single" w:sz="4" w:space="0" w:color="auto"/>
            </w:tcBorders>
            <w:vAlign w:val="center"/>
          </w:tcPr>
          <w:p w14:paraId="6EFA3C7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10EF243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414BEF5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6B48B708" w14:textId="52BE7358" w:rsidR="00EC2FE3" w:rsidRPr="00BB4337" w:rsidRDefault="00EC2FE3" w:rsidP="00143EB2">
            <w:pPr>
              <w:jc w:val="center"/>
              <w:outlineLvl w:val="3"/>
              <w:rPr>
                <w:rFonts w:ascii="Arial" w:hAnsi="Arial" w:cs="Arial"/>
                <w:sz w:val="20"/>
                <w:szCs w:val="20"/>
              </w:rPr>
            </w:pPr>
            <w:r>
              <w:rPr>
                <w:rFonts w:ascii="Arial" w:hAnsi="Arial" w:cs="Arial"/>
                <w:sz w:val="20"/>
                <w:szCs w:val="20"/>
              </w:rPr>
              <w:t>У</w:t>
            </w:r>
          </w:p>
        </w:tc>
        <w:tc>
          <w:tcPr>
            <w:tcW w:w="270" w:type="pct"/>
            <w:tcBorders>
              <w:top w:val="single" w:sz="4" w:space="0" w:color="auto"/>
              <w:left w:val="single" w:sz="4" w:space="0" w:color="auto"/>
              <w:bottom w:val="single" w:sz="4" w:space="0" w:color="auto"/>
              <w:right w:val="single" w:sz="4" w:space="0" w:color="auto"/>
            </w:tcBorders>
            <w:vAlign w:val="center"/>
          </w:tcPr>
          <w:p w14:paraId="6E33F806" w14:textId="0572386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704AB11" w14:textId="33CAC7A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5910F4D4"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5B1433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3.10.1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C6BC255"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Амбулаторное ветеринарное обслуживание</w:t>
            </w:r>
          </w:p>
        </w:tc>
        <w:tc>
          <w:tcPr>
            <w:tcW w:w="248" w:type="pct"/>
            <w:tcBorders>
              <w:top w:val="single" w:sz="4" w:space="0" w:color="auto"/>
              <w:left w:val="single" w:sz="4" w:space="0" w:color="auto"/>
              <w:bottom w:val="single" w:sz="4" w:space="0" w:color="auto"/>
              <w:right w:val="single" w:sz="4" w:space="0" w:color="auto"/>
            </w:tcBorders>
            <w:vAlign w:val="center"/>
          </w:tcPr>
          <w:p w14:paraId="4D0B352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420377A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1A11407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742B50CD" w14:textId="3DA8277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В</w:t>
            </w:r>
          </w:p>
        </w:tc>
        <w:tc>
          <w:tcPr>
            <w:tcW w:w="270" w:type="pct"/>
            <w:tcBorders>
              <w:top w:val="single" w:sz="4" w:space="0" w:color="auto"/>
              <w:left w:val="single" w:sz="4" w:space="0" w:color="auto"/>
              <w:bottom w:val="single" w:sz="4" w:space="0" w:color="auto"/>
              <w:right w:val="single" w:sz="4" w:space="0" w:color="auto"/>
            </w:tcBorders>
            <w:vAlign w:val="center"/>
          </w:tcPr>
          <w:p w14:paraId="473E529A" w14:textId="09EA3A7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63CB48D" w14:textId="595768E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7E8399F"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A8D547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3.10.2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1AEE1ED7"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Приюты для животных</w:t>
            </w:r>
          </w:p>
        </w:tc>
        <w:tc>
          <w:tcPr>
            <w:tcW w:w="248" w:type="pct"/>
            <w:tcBorders>
              <w:top w:val="single" w:sz="4" w:space="0" w:color="auto"/>
              <w:left w:val="single" w:sz="4" w:space="0" w:color="auto"/>
              <w:bottom w:val="single" w:sz="4" w:space="0" w:color="auto"/>
              <w:right w:val="single" w:sz="4" w:space="0" w:color="auto"/>
            </w:tcBorders>
            <w:vAlign w:val="center"/>
          </w:tcPr>
          <w:p w14:paraId="3C21EE3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7CBC216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585A1E1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250A6E10" w14:textId="76FE75E3"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126E25E7" w14:textId="79D1641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4561876" w14:textId="44434AA8"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17360166"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2F774C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A490030"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Деловое управление</w:t>
            </w:r>
          </w:p>
        </w:tc>
        <w:tc>
          <w:tcPr>
            <w:tcW w:w="248" w:type="pct"/>
            <w:tcBorders>
              <w:top w:val="single" w:sz="4" w:space="0" w:color="auto"/>
              <w:left w:val="single" w:sz="4" w:space="0" w:color="auto"/>
              <w:bottom w:val="single" w:sz="4" w:space="0" w:color="auto"/>
              <w:right w:val="single" w:sz="4" w:space="0" w:color="auto"/>
            </w:tcBorders>
            <w:vAlign w:val="center"/>
          </w:tcPr>
          <w:p w14:paraId="5D992D3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586899E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3FE4331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6CD543D2" w14:textId="1AFD831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3A697884" w14:textId="70F961B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В</w:t>
            </w:r>
          </w:p>
        </w:tc>
        <w:tc>
          <w:tcPr>
            <w:tcW w:w="199" w:type="pct"/>
            <w:tcBorders>
              <w:top w:val="single" w:sz="4" w:space="0" w:color="auto"/>
              <w:left w:val="single" w:sz="4" w:space="0" w:color="auto"/>
              <w:bottom w:val="single" w:sz="4" w:space="0" w:color="auto"/>
              <w:right w:val="single" w:sz="4" w:space="0" w:color="auto"/>
            </w:tcBorders>
            <w:vAlign w:val="center"/>
          </w:tcPr>
          <w:p w14:paraId="2164DD68" w14:textId="731C03F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225D7AA4"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DE0667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4C8D1B4"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Объекты торговли (торговые центры, торгово-развлекательные центры (комплексы)</w:t>
            </w:r>
          </w:p>
        </w:tc>
        <w:tc>
          <w:tcPr>
            <w:tcW w:w="248" w:type="pct"/>
            <w:tcBorders>
              <w:top w:val="single" w:sz="4" w:space="0" w:color="auto"/>
              <w:left w:val="single" w:sz="4" w:space="0" w:color="auto"/>
              <w:bottom w:val="single" w:sz="4" w:space="0" w:color="auto"/>
              <w:right w:val="single" w:sz="4" w:space="0" w:color="auto"/>
            </w:tcBorders>
            <w:vAlign w:val="center"/>
          </w:tcPr>
          <w:p w14:paraId="5721CFB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472B6E7C"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683A694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3BBDCF17" w14:textId="0A9C074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0278401C" w14:textId="2A261BC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2A95EAF2" w14:textId="21B2582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5F2EEF0"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7369B8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4.3</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4F95B7E"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Рынки</w:t>
            </w:r>
          </w:p>
        </w:tc>
        <w:tc>
          <w:tcPr>
            <w:tcW w:w="248" w:type="pct"/>
            <w:tcBorders>
              <w:top w:val="single" w:sz="4" w:space="0" w:color="auto"/>
              <w:left w:val="single" w:sz="4" w:space="0" w:color="auto"/>
              <w:bottom w:val="single" w:sz="4" w:space="0" w:color="auto"/>
              <w:right w:val="single" w:sz="4" w:space="0" w:color="auto"/>
            </w:tcBorders>
            <w:vAlign w:val="center"/>
          </w:tcPr>
          <w:p w14:paraId="6D37B55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0D345F7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2D3E125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76773A1E" w14:textId="1ECF8EB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7BD5A82C" w14:textId="1304254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4DFE0D5B" w14:textId="47FD6B0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281985E5"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3C53AE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4.4</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1070FE2B"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Магазины</w:t>
            </w:r>
          </w:p>
        </w:tc>
        <w:tc>
          <w:tcPr>
            <w:tcW w:w="248" w:type="pct"/>
            <w:tcBorders>
              <w:top w:val="single" w:sz="4" w:space="0" w:color="auto"/>
              <w:left w:val="single" w:sz="4" w:space="0" w:color="auto"/>
              <w:bottom w:val="single" w:sz="4" w:space="0" w:color="auto"/>
              <w:right w:val="single" w:sz="4" w:space="0" w:color="auto"/>
            </w:tcBorders>
            <w:vAlign w:val="center"/>
          </w:tcPr>
          <w:p w14:paraId="59D37A1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96" w:type="pct"/>
            <w:tcBorders>
              <w:top w:val="single" w:sz="4" w:space="0" w:color="auto"/>
              <w:left w:val="single" w:sz="4" w:space="0" w:color="auto"/>
              <w:bottom w:val="single" w:sz="4" w:space="0" w:color="auto"/>
              <w:right w:val="single" w:sz="4" w:space="0" w:color="auto"/>
            </w:tcBorders>
            <w:vAlign w:val="center"/>
          </w:tcPr>
          <w:p w14:paraId="20FF55E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7E8ED2A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3EF63928" w14:textId="1BA332F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4D20059E" w14:textId="21166D3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1ED3ECF" w14:textId="73FE51E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39C74777"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632727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4.5</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85D2123"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Банковская и страховая деятельность</w:t>
            </w:r>
          </w:p>
        </w:tc>
        <w:tc>
          <w:tcPr>
            <w:tcW w:w="248" w:type="pct"/>
            <w:tcBorders>
              <w:top w:val="single" w:sz="4" w:space="0" w:color="auto"/>
              <w:left w:val="single" w:sz="4" w:space="0" w:color="auto"/>
              <w:bottom w:val="single" w:sz="4" w:space="0" w:color="auto"/>
              <w:right w:val="single" w:sz="4" w:space="0" w:color="auto"/>
            </w:tcBorders>
            <w:vAlign w:val="center"/>
          </w:tcPr>
          <w:p w14:paraId="77CCE54C"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0A858D8C"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4093EDE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2135699D" w14:textId="5EE5F1F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44772DCE" w14:textId="74694DD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7EC936F7" w14:textId="7615095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E2C1FF5"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D0D6D1C"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4.6</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71F8C95"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Общественное питание</w:t>
            </w:r>
          </w:p>
        </w:tc>
        <w:tc>
          <w:tcPr>
            <w:tcW w:w="248" w:type="pct"/>
            <w:tcBorders>
              <w:top w:val="single" w:sz="4" w:space="0" w:color="auto"/>
              <w:left w:val="single" w:sz="4" w:space="0" w:color="auto"/>
              <w:bottom w:val="single" w:sz="4" w:space="0" w:color="auto"/>
              <w:right w:val="single" w:sz="4" w:space="0" w:color="auto"/>
            </w:tcBorders>
            <w:vAlign w:val="center"/>
          </w:tcPr>
          <w:p w14:paraId="10611FE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96" w:type="pct"/>
            <w:tcBorders>
              <w:top w:val="single" w:sz="4" w:space="0" w:color="auto"/>
              <w:left w:val="single" w:sz="4" w:space="0" w:color="auto"/>
              <w:bottom w:val="single" w:sz="4" w:space="0" w:color="auto"/>
              <w:right w:val="single" w:sz="4" w:space="0" w:color="auto"/>
            </w:tcBorders>
            <w:vAlign w:val="center"/>
          </w:tcPr>
          <w:p w14:paraId="79127AD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5500AA8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13332DF0" w14:textId="36803CD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В</w:t>
            </w:r>
          </w:p>
        </w:tc>
        <w:tc>
          <w:tcPr>
            <w:tcW w:w="270" w:type="pct"/>
            <w:tcBorders>
              <w:top w:val="single" w:sz="4" w:space="0" w:color="auto"/>
              <w:left w:val="single" w:sz="4" w:space="0" w:color="auto"/>
              <w:bottom w:val="single" w:sz="4" w:space="0" w:color="auto"/>
              <w:right w:val="single" w:sz="4" w:space="0" w:color="auto"/>
            </w:tcBorders>
            <w:vAlign w:val="center"/>
          </w:tcPr>
          <w:p w14:paraId="5EE9E74C" w14:textId="06DD2AE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В</w:t>
            </w:r>
          </w:p>
        </w:tc>
        <w:tc>
          <w:tcPr>
            <w:tcW w:w="199" w:type="pct"/>
            <w:tcBorders>
              <w:top w:val="single" w:sz="4" w:space="0" w:color="auto"/>
              <w:left w:val="single" w:sz="4" w:space="0" w:color="auto"/>
              <w:bottom w:val="single" w:sz="4" w:space="0" w:color="auto"/>
              <w:right w:val="single" w:sz="4" w:space="0" w:color="auto"/>
            </w:tcBorders>
            <w:vAlign w:val="center"/>
          </w:tcPr>
          <w:p w14:paraId="08514E80" w14:textId="5C932F4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2FABED22"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DD2D1F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4.7</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6BCDFA5F" w14:textId="77777777" w:rsidR="00EC2FE3" w:rsidRPr="00BB4337" w:rsidRDefault="00EC2FE3" w:rsidP="00143EB2">
            <w:pPr>
              <w:outlineLvl w:val="3"/>
              <w:rPr>
                <w:rFonts w:ascii="Arial" w:hAnsi="Arial" w:cs="Arial"/>
                <w:b/>
                <w:sz w:val="20"/>
                <w:szCs w:val="20"/>
                <w:lang w:val="en-US"/>
              </w:rPr>
            </w:pPr>
            <w:r w:rsidRPr="00BB4337">
              <w:rPr>
                <w:rFonts w:ascii="Arial" w:hAnsi="Arial" w:cs="Arial"/>
                <w:sz w:val="20"/>
                <w:szCs w:val="20"/>
              </w:rPr>
              <w:t>Гостиничное обслуживание</w:t>
            </w:r>
          </w:p>
        </w:tc>
        <w:tc>
          <w:tcPr>
            <w:tcW w:w="248" w:type="pct"/>
            <w:tcBorders>
              <w:top w:val="single" w:sz="4" w:space="0" w:color="auto"/>
              <w:left w:val="single" w:sz="4" w:space="0" w:color="auto"/>
              <w:bottom w:val="single" w:sz="4" w:space="0" w:color="auto"/>
              <w:right w:val="single" w:sz="4" w:space="0" w:color="auto"/>
            </w:tcBorders>
            <w:vAlign w:val="center"/>
          </w:tcPr>
          <w:p w14:paraId="580B023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96049C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3DFA21D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6B81FE4E" w14:textId="70ABC39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0E6199CB" w14:textId="6DC366B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B1E5286" w14:textId="7178021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408666E"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1B4EF5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4.8.1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54DD895"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Развлекательные мероприятия</w:t>
            </w:r>
          </w:p>
        </w:tc>
        <w:tc>
          <w:tcPr>
            <w:tcW w:w="248" w:type="pct"/>
            <w:tcBorders>
              <w:top w:val="single" w:sz="4" w:space="0" w:color="auto"/>
              <w:left w:val="single" w:sz="4" w:space="0" w:color="auto"/>
              <w:bottom w:val="single" w:sz="4" w:space="0" w:color="auto"/>
              <w:right w:val="single" w:sz="4" w:space="0" w:color="auto"/>
            </w:tcBorders>
            <w:vAlign w:val="center"/>
          </w:tcPr>
          <w:p w14:paraId="567AA42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9F8EFD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1E17073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5798A0FF" w14:textId="087BB23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302C7961" w14:textId="7C49287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B4ABED6" w14:textId="03D48FD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0FC85D99"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E67DEAA" w14:textId="2A09FE1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2.7.2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51D603A3" w14:textId="1BCA8A5F" w:rsidR="00EC2FE3" w:rsidRPr="00BB4337" w:rsidRDefault="00EC2FE3" w:rsidP="00143EB2">
            <w:pPr>
              <w:outlineLvl w:val="3"/>
              <w:rPr>
                <w:rFonts w:ascii="Arial" w:hAnsi="Arial" w:cs="Arial"/>
                <w:b/>
                <w:sz w:val="20"/>
                <w:szCs w:val="20"/>
              </w:rPr>
            </w:pPr>
            <w:r w:rsidRPr="00BB4337">
              <w:rPr>
                <w:rFonts w:ascii="Arial" w:hAnsi="Arial" w:cs="Arial"/>
                <w:sz w:val="20"/>
                <w:szCs w:val="20"/>
              </w:rPr>
              <w:t>Размещение гаражей для собственных нужд</w:t>
            </w:r>
          </w:p>
        </w:tc>
        <w:tc>
          <w:tcPr>
            <w:tcW w:w="248" w:type="pct"/>
            <w:tcBorders>
              <w:top w:val="single" w:sz="4" w:space="0" w:color="auto"/>
              <w:left w:val="single" w:sz="4" w:space="0" w:color="auto"/>
              <w:bottom w:val="single" w:sz="4" w:space="0" w:color="auto"/>
              <w:right w:val="single" w:sz="4" w:space="0" w:color="auto"/>
            </w:tcBorders>
            <w:vAlign w:val="center"/>
          </w:tcPr>
          <w:p w14:paraId="1A5662E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96" w:type="pct"/>
            <w:tcBorders>
              <w:top w:val="single" w:sz="4" w:space="0" w:color="auto"/>
              <w:left w:val="single" w:sz="4" w:space="0" w:color="auto"/>
              <w:bottom w:val="single" w:sz="4" w:space="0" w:color="auto"/>
              <w:right w:val="single" w:sz="4" w:space="0" w:color="auto"/>
            </w:tcBorders>
            <w:vAlign w:val="center"/>
          </w:tcPr>
          <w:p w14:paraId="7F1DE85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39679EC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12543E14" w14:textId="0C7044D8"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70" w:type="pct"/>
            <w:tcBorders>
              <w:top w:val="single" w:sz="4" w:space="0" w:color="auto"/>
              <w:left w:val="single" w:sz="4" w:space="0" w:color="auto"/>
              <w:bottom w:val="single" w:sz="4" w:space="0" w:color="auto"/>
              <w:right w:val="single" w:sz="4" w:space="0" w:color="auto"/>
            </w:tcBorders>
            <w:vAlign w:val="center"/>
          </w:tcPr>
          <w:p w14:paraId="36D1020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634FCB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23DB3E3"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14E743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2.7.1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29CD04D3"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Хранение автотранспорта</w:t>
            </w:r>
          </w:p>
        </w:tc>
        <w:tc>
          <w:tcPr>
            <w:tcW w:w="248" w:type="pct"/>
            <w:tcBorders>
              <w:top w:val="single" w:sz="4" w:space="0" w:color="auto"/>
              <w:left w:val="single" w:sz="4" w:space="0" w:color="auto"/>
              <w:bottom w:val="single" w:sz="4" w:space="0" w:color="auto"/>
              <w:right w:val="single" w:sz="4" w:space="0" w:color="auto"/>
            </w:tcBorders>
            <w:vAlign w:val="center"/>
          </w:tcPr>
          <w:p w14:paraId="393ED7E3" w14:textId="42B7301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AECF30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2F3381D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6D629E09" w14:textId="4A0DBEA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14C7AAB4" w14:textId="1DA1517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79D7CB5" w14:textId="44E2017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5A16D342"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42AF55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4.9</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F12D756"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Служебные гаражи</w:t>
            </w:r>
          </w:p>
        </w:tc>
        <w:tc>
          <w:tcPr>
            <w:tcW w:w="248" w:type="pct"/>
            <w:tcBorders>
              <w:top w:val="single" w:sz="4" w:space="0" w:color="auto"/>
              <w:left w:val="single" w:sz="4" w:space="0" w:color="auto"/>
              <w:bottom w:val="single" w:sz="4" w:space="0" w:color="auto"/>
              <w:right w:val="single" w:sz="4" w:space="0" w:color="auto"/>
            </w:tcBorders>
            <w:vAlign w:val="center"/>
          </w:tcPr>
          <w:p w14:paraId="60DBB1B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673DB18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44CFEE5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3DEF2EF5" w14:textId="0C58D32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В</w:t>
            </w:r>
          </w:p>
        </w:tc>
        <w:tc>
          <w:tcPr>
            <w:tcW w:w="270" w:type="pct"/>
            <w:tcBorders>
              <w:top w:val="single" w:sz="4" w:space="0" w:color="auto"/>
              <w:left w:val="single" w:sz="4" w:space="0" w:color="auto"/>
              <w:bottom w:val="single" w:sz="4" w:space="0" w:color="auto"/>
              <w:right w:val="single" w:sz="4" w:space="0" w:color="auto"/>
            </w:tcBorders>
            <w:vAlign w:val="center"/>
          </w:tcPr>
          <w:p w14:paraId="5DF59E40" w14:textId="50C00B8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В</w:t>
            </w:r>
          </w:p>
        </w:tc>
        <w:tc>
          <w:tcPr>
            <w:tcW w:w="199" w:type="pct"/>
            <w:tcBorders>
              <w:top w:val="single" w:sz="4" w:space="0" w:color="auto"/>
              <w:left w:val="single" w:sz="4" w:space="0" w:color="auto"/>
              <w:bottom w:val="single" w:sz="4" w:space="0" w:color="auto"/>
              <w:right w:val="single" w:sz="4" w:space="0" w:color="auto"/>
            </w:tcBorders>
            <w:vAlign w:val="center"/>
          </w:tcPr>
          <w:p w14:paraId="19ABAA3F" w14:textId="7069B66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32D8A3B1"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377E01E" w14:textId="76E7C1E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4.9.</w:t>
            </w:r>
            <w:r>
              <w:rPr>
                <w:rFonts w:ascii="Arial" w:hAnsi="Arial" w:cs="Arial"/>
                <w:sz w:val="20"/>
                <w:szCs w:val="20"/>
              </w:rPr>
              <w:t>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38DDB9CA" w14:textId="0BE23C0E" w:rsidR="00EC2FE3" w:rsidRPr="00BB4337" w:rsidRDefault="00EC2FE3" w:rsidP="00143EB2">
            <w:pPr>
              <w:outlineLvl w:val="3"/>
              <w:rPr>
                <w:rFonts w:ascii="Arial" w:hAnsi="Arial" w:cs="Arial"/>
                <w:b/>
                <w:sz w:val="20"/>
                <w:szCs w:val="20"/>
              </w:rPr>
            </w:pPr>
            <w:r w:rsidRPr="004C259C">
              <w:rPr>
                <w:rFonts w:ascii="Arial" w:hAnsi="Arial" w:cs="Arial"/>
                <w:sz w:val="20"/>
                <w:szCs w:val="20"/>
              </w:rPr>
              <w:t>Стоянка транспортных средств</w:t>
            </w:r>
          </w:p>
        </w:tc>
        <w:tc>
          <w:tcPr>
            <w:tcW w:w="248" w:type="pct"/>
            <w:tcBorders>
              <w:top w:val="single" w:sz="4" w:space="0" w:color="auto"/>
              <w:left w:val="single" w:sz="4" w:space="0" w:color="auto"/>
              <w:bottom w:val="single" w:sz="4" w:space="0" w:color="auto"/>
              <w:right w:val="single" w:sz="4" w:space="0" w:color="auto"/>
            </w:tcBorders>
            <w:vAlign w:val="center"/>
          </w:tcPr>
          <w:p w14:paraId="2D2D3A8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B2AECB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78C8E22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3E3E6FA0" w14:textId="46A8827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1CC486B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5E5C985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F25CDB9"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8B3833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4.9.1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59BE8317"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Объекты дорожного сервиса</w:t>
            </w:r>
          </w:p>
        </w:tc>
        <w:tc>
          <w:tcPr>
            <w:tcW w:w="248" w:type="pct"/>
            <w:tcBorders>
              <w:top w:val="single" w:sz="4" w:space="0" w:color="auto"/>
              <w:left w:val="single" w:sz="4" w:space="0" w:color="auto"/>
              <w:bottom w:val="single" w:sz="4" w:space="0" w:color="auto"/>
              <w:right w:val="single" w:sz="4" w:space="0" w:color="auto"/>
            </w:tcBorders>
            <w:vAlign w:val="center"/>
          </w:tcPr>
          <w:p w14:paraId="7CB7F19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7BBAE0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360F444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1EA65C82" w14:textId="49A2C5A8"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37C3920E" w14:textId="728792E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58610CB9" w14:textId="28DB472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55234943"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85216A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4.10</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03D360F"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Выставочно-ярмарочная деятельность</w:t>
            </w:r>
          </w:p>
        </w:tc>
        <w:tc>
          <w:tcPr>
            <w:tcW w:w="248" w:type="pct"/>
            <w:tcBorders>
              <w:top w:val="single" w:sz="4" w:space="0" w:color="auto"/>
              <w:left w:val="single" w:sz="4" w:space="0" w:color="auto"/>
              <w:bottom w:val="single" w:sz="4" w:space="0" w:color="auto"/>
              <w:right w:val="single" w:sz="4" w:space="0" w:color="auto"/>
            </w:tcBorders>
            <w:vAlign w:val="center"/>
          </w:tcPr>
          <w:p w14:paraId="474F81F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5038BFA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2C1CA43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31A0DC5D" w14:textId="0485AC7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4FC77BEA" w14:textId="561ADB9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4DA7B92" w14:textId="743F8D4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54DE5B6A"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5BE779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5.1.1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36FDC28E"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Обеспечение спортивно-зрелищных мероприятий</w:t>
            </w:r>
          </w:p>
        </w:tc>
        <w:tc>
          <w:tcPr>
            <w:tcW w:w="248" w:type="pct"/>
            <w:tcBorders>
              <w:top w:val="single" w:sz="4" w:space="0" w:color="auto"/>
              <w:left w:val="single" w:sz="4" w:space="0" w:color="auto"/>
              <w:bottom w:val="single" w:sz="4" w:space="0" w:color="auto"/>
              <w:right w:val="single" w:sz="4" w:space="0" w:color="auto"/>
            </w:tcBorders>
            <w:vAlign w:val="center"/>
          </w:tcPr>
          <w:p w14:paraId="401D830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4737606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327B361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486418FA" w14:textId="1736941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6C4D5DFF" w14:textId="5F66201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0912CD87" w14:textId="500B01F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35C82B85"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165D9E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5.1.2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6B648DEA"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Обеспечение занятий спортом в помещениях</w:t>
            </w:r>
          </w:p>
        </w:tc>
        <w:tc>
          <w:tcPr>
            <w:tcW w:w="248" w:type="pct"/>
            <w:tcBorders>
              <w:top w:val="single" w:sz="4" w:space="0" w:color="auto"/>
              <w:left w:val="single" w:sz="4" w:space="0" w:color="auto"/>
              <w:bottom w:val="single" w:sz="4" w:space="0" w:color="auto"/>
              <w:right w:val="single" w:sz="4" w:space="0" w:color="auto"/>
            </w:tcBorders>
            <w:vAlign w:val="center"/>
          </w:tcPr>
          <w:p w14:paraId="0BA5298B" w14:textId="24E2533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96" w:type="pct"/>
            <w:tcBorders>
              <w:top w:val="single" w:sz="4" w:space="0" w:color="auto"/>
              <w:left w:val="single" w:sz="4" w:space="0" w:color="auto"/>
              <w:bottom w:val="single" w:sz="4" w:space="0" w:color="auto"/>
              <w:right w:val="single" w:sz="4" w:space="0" w:color="auto"/>
            </w:tcBorders>
            <w:vAlign w:val="center"/>
          </w:tcPr>
          <w:p w14:paraId="5A3783C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1EC636D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48F75C44" w14:textId="23DD2DE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2D119640" w14:textId="6BE9169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5EAA394" w14:textId="5909A47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01AE363D"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B3A4D7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5.1.3</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66BA478F"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Площадки для занятий спортом</w:t>
            </w:r>
          </w:p>
        </w:tc>
        <w:tc>
          <w:tcPr>
            <w:tcW w:w="248" w:type="pct"/>
            <w:tcBorders>
              <w:top w:val="single" w:sz="4" w:space="0" w:color="auto"/>
              <w:left w:val="single" w:sz="4" w:space="0" w:color="auto"/>
              <w:bottom w:val="single" w:sz="4" w:space="0" w:color="auto"/>
              <w:right w:val="single" w:sz="4" w:space="0" w:color="auto"/>
            </w:tcBorders>
            <w:vAlign w:val="center"/>
          </w:tcPr>
          <w:p w14:paraId="135832C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39A109D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72030EC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04DC4246" w14:textId="773692B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692F9955" w14:textId="6813DC8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B55E33E" w14:textId="7BBAD18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08C8AC27"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36378B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5.1.4</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6A1A9A96"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Оборудованные площадки для занятий спортом</w:t>
            </w:r>
          </w:p>
        </w:tc>
        <w:tc>
          <w:tcPr>
            <w:tcW w:w="248" w:type="pct"/>
            <w:tcBorders>
              <w:top w:val="single" w:sz="4" w:space="0" w:color="auto"/>
              <w:left w:val="single" w:sz="4" w:space="0" w:color="auto"/>
              <w:bottom w:val="single" w:sz="4" w:space="0" w:color="auto"/>
              <w:right w:val="single" w:sz="4" w:space="0" w:color="auto"/>
            </w:tcBorders>
            <w:vAlign w:val="center"/>
          </w:tcPr>
          <w:p w14:paraId="19A94D6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0F0A306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14EF685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3452ADA7" w14:textId="03A75F3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05693F99" w14:textId="5D00A3E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43246235" w14:textId="100DC34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5FC64EE6"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58118E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5.1.5</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14A438DF"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Водный спорт</w:t>
            </w:r>
          </w:p>
        </w:tc>
        <w:tc>
          <w:tcPr>
            <w:tcW w:w="248" w:type="pct"/>
            <w:tcBorders>
              <w:top w:val="single" w:sz="4" w:space="0" w:color="auto"/>
              <w:left w:val="single" w:sz="4" w:space="0" w:color="auto"/>
              <w:bottom w:val="single" w:sz="4" w:space="0" w:color="auto"/>
              <w:right w:val="single" w:sz="4" w:space="0" w:color="auto"/>
            </w:tcBorders>
            <w:vAlign w:val="center"/>
          </w:tcPr>
          <w:p w14:paraId="7B26814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0F3A587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4C606E6C"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11F51135" w14:textId="46FD31E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71BE11A9" w14:textId="7C9D965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A273B8A" w14:textId="770BBF38"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A79D715"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5CDC05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5.1.7</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5158D44C"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Спортивные базы</w:t>
            </w:r>
          </w:p>
        </w:tc>
        <w:tc>
          <w:tcPr>
            <w:tcW w:w="248" w:type="pct"/>
            <w:tcBorders>
              <w:top w:val="single" w:sz="4" w:space="0" w:color="auto"/>
              <w:left w:val="single" w:sz="4" w:space="0" w:color="auto"/>
              <w:bottom w:val="single" w:sz="4" w:space="0" w:color="auto"/>
              <w:right w:val="single" w:sz="4" w:space="0" w:color="auto"/>
            </w:tcBorders>
            <w:vAlign w:val="center"/>
          </w:tcPr>
          <w:p w14:paraId="57D549C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2C7BBC1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21EBC10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484A754D" w14:textId="7A6F373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714C33AF" w14:textId="449E2A6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80220FE" w14:textId="55887258"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B86B8CD"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5DF4346" w14:textId="53BB9F8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5.2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124A846" w14:textId="0AF1ABFE" w:rsidR="00EC2FE3" w:rsidRPr="00BB4337" w:rsidRDefault="00EC2FE3" w:rsidP="00143EB2">
            <w:pPr>
              <w:outlineLvl w:val="3"/>
              <w:rPr>
                <w:rFonts w:ascii="Arial" w:hAnsi="Arial" w:cs="Arial"/>
                <w:sz w:val="20"/>
                <w:szCs w:val="20"/>
              </w:rPr>
            </w:pPr>
            <w:r w:rsidRPr="0093746F">
              <w:rPr>
                <w:rFonts w:ascii="Arial" w:hAnsi="Arial" w:cs="Arial"/>
                <w:sz w:val="20"/>
                <w:szCs w:val="20"/>
              </w:rPr>
              <w:t>Природно-познавательный туризм</w:t>
            </w:r>
          </w:p>
        </w:tc>
        <w:tc>
          <w:tcPr>
            <w:tcW w:w="248" w:type="pct"/>
            <w:tcBorders>
              <w:top w:val="single" w:sz="4" w:space="0" w:color="auto"/>
              <w:left w:val="single" w:sz="4" w:space="0" w:color="auto"/>
              <w:bottom w:val="single" w:sz="4" w:space="0" w:color="auto"/>
              <w:right w:val="single" w:sz="4" w:space="0" w:color="auto"/>
            </w:tcBorders>
            <w:vAlign w:val="center"/>
          </w:tcPr>
          <w:p w14:paraId="2658691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28C43AF3" w14:textId="1E202AB3" w:rsidR="00EC2FE3" w:rsidRPr="00BB4337" w:rsidRDefault="00EC2FE3" w:rsidP="00143EB2">
            <w:pPr>
              <w:jc w:val="center"/>
              <w:outlineLvl w:val="3"/>
              <w:rPr>
                <w:rFonts w:ascii="Arial" w:hAnsi="Arial" w:cs="Arial"/>
                <w:sz w:val="20"/>
                <w:szCs w:val="20"/>
              </w:rPr>
            </w:pPr>
            <w:r>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0B163A7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57AFCFCA" w14:textId="17A70956" w:rsidR="00EC2FE3" w:rsidRDefault="00EC2FE3" w:rsidP="00143EB2">
            <w:pPr>
              <w:jc w:val="center"/>
              <w:outlineLvl w:val="3"/>
              <w:rPr>
                <w:rFonts w:ascii="Arial" w:hAnsi="Arial" w:cs="Arial"/>
                <w:sz w:val="20"/>
                <w:szCs w:val="20"/>
              </w:rPr>
            </w:pPr>
            <w:r>
              <w:rPr>
                <w:rFonts w:ascii="Arial" w:hAnsi="Arial" w:cs="Arial"/>
                <w:sz w:val="20"/>
                <w:szCs w:val="20"/>
              </w:rPr>
              <w:t>У</w:t>
            </w:r>
          </w:p>
        </w:tc>
        <w:tc>
          <w:tcPr>
            <w:tcW w:w="270" w:type="pct"/>
            <w:tcBorders>
              <w:top w:val="single" w:sz="4" w:space="0" w:color="auto"/>
              <w:left w:val="single" w:sz="4" w:space="0" w:color="auto"/>
              <w:bottom w:val="single" w:sz="4" w:space="0" w:color="auto"/>
              <w:right w:val="single" w:sz="4" w:space="0" w:color="auto"/>
            </w:tcBorders>
            <w:vAlign w:val="center"/>
          </w:tcPr>
          <w:p w14:paraId="3F20401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560C8F7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1C438451"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490977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5.2.1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2A0EC802"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Туристическое обслуживание</w:t>
            </w:r>
          </w:p>
        </w:tc>
        <w:tc>
          <w:tcPr>
            <w:tcW w:w="248" w:type="pct"/>
            <w:tcBorders>
              <w:top w:val="single" w:sz="4" w:space="0" w:color="auto"/>
              <w:left w:val="single" w:sz="4" w:space="0" w:color="auto"/>
              <w:bottom w:val="single" w:sz="4" w:space="0" w:color="auto"/>
              <w:right w:val="single" w:sz="4" w:space="0" w:color="auto"/>
            </w:tcBorders>
            <w:vAlign w:val="center"/>
          </w:tcPr>
          <w:p w14:paraId="141BB52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0601EE3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131B90C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6C40D9FE" w14:textId="7E1DEA8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3A3199D0" w14:textId="02CD895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0B4E15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5D41D66C"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F3D39B6" w14:textId="2855F2C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5.3</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ADBE956" w14:textId="6B2602C9" w:rsidR="00EC2FE3" w:rsidRPr="00BB4337" w:rsidRDefault="00EC2FE3" w:rsidP="00143EB2">
            <w:pPr>
              <w:outlineLvl w:val="3"/>
              <w:rPr>
                <w:rFonts w:ascii="Arial" w:hAnsi="Arial" w:cs="Arial"/>
                <w:sz w:val="20"/>
                <w:szCs w:val="20"/>
              </w:rPr>
            </w:pPr>
            <w:r w:rsidRPr="00BB4337">
              <w:rPr>
                <w:rFonts w:ascii="Arial" w:hAnsi="Arial" w:cs="Arial"/>
                <w:sz w:val="20"/>
                <w:szCs w:val="20"/>
              </w:rPr>
              <w:t>Охота и рыбалка</w:t>
            </w:r>
          </w:p>
        </w:tc>
        <w:tc>
          <w:tcPr>
            <w:tcW w:w="248" w:type="pct"/>
            <w:tcBorders>
              <w:top w:val="single" w:sz="4" w:space="0" w:color="auto"/>
              <w:left w:val="single" w:sz="4" w:space="0" w:color="auto"/>
              <w:bottom w:val="single" w:sz="4" w:space="0" w:color="auto"/>
              <w:right w:val="single" w:sz="4" w:space="0" w:color="auto"/>
            </w:tcBorders>
            <w:vAlign w:val="center"/>
          </w:tcPr>
          <w:p w14:paraId="7193697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F43247F" w14:textId="297A50A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0DDC039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385797FF" w14:textId="5CBC19E8"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70" w:type="pct"/>
            <w:tcBorders>
              <w:top w:val="single" w:sz="4" w:space="0" w:color="auto"/>
              <w:left w:val="single" w:sz="4" w:space="0" w:color="auto"/>
              <w:bottom w:val="single" w:sz="4" w:space="0" w:color="auto"/>
              <w:right w:val="single" w:sz="4" w:space="0" w:color="auto"/>
            </w:tcBorders>
            <w:vAlign w:val="center"/>
          </w:tcPr>
          <w:p w14:paraId="4D7F72E0" w14:textId="22197803"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23F5A1D" w14:textId="3D13024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75643278"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1CBC9C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20870EB"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Тяжелая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58E0C5D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42133E4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7748C37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52650707" w14:textId="373ACEB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59F3BC83" w14:textId="461DDC8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BFE6A19" w14:textId="31FBFC2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4A66690"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FF12D9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6.2.1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26EC769" w14:textId="77777777" w:rsidR="00EC2FE3" w:rsidRPr="00BB4337" w:rsidRDefault="00EC2FE3" w:rsidP="00143EB2">
            <w:pPr>
              <w:outlineLvl w:val="3"/>
              <w:rPr>
                <w:rFonts w:ascii="Arial" w:eastAsia="MS Mincho" w:hAnsi="Arial" w:cs="Arial"/>
                <w:sz w:val="20"/>
                <w:szCs w:val="20"/>
              </w:rPr>
            </w:pPr>
            <w:r w:rsidRPr="00BB4337">
              <w:rPr>
                <w:rFonts w:ascii="Arial" w:hAnsi="Arial" w:cs="Arial"/>
                <w:sz w:val="20"/>
                <w:szCs w:val="20"/>
              </w:rPr>
              <w:t>Автомобилестроительная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6EE4BA8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57D5579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2E8D23D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0C274293" w14:textId="66184E5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74D38D06" w14:textId="02A275A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1652E3D" w14:textId="27720EF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2ECA9DFE"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EB98E2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6.3</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6F8E96CD" w14:textId="77777777" w:rsidR="00EC2FE3" w:rsidRPr="00BB4337" w:rsidRDefault="00EC2FE3" w:rsidP="00143EB2">
            <w:pPr>
              <w:outlineLvl w:val="3"/>
              <w:rPr>
                <w:rFonts w:ascii="Arial" w:eastAsia="MS Mincho" w:hAnsi="Arial" w:cs="Arial"/>
                <w:sz w:val="20"/>
                <w:szCs w:val="20"/>
              </w:rPr>
            </w:pPr>
            <w:r w:rsidRPr="00BB4337">
              <w:rPr>
                <w:rFonts w:ascii="Arial" w:hAnsi="Arial" w:cs="Arial"/>
                <w:sz w:val="20"/>
                <w:szCs w:val="20"/>
              </w:rPr>
              <w:t>Легкая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4C3C184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87B511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DE323F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5F3BCF6D" w14:textId="4D824AF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70B2F641" w14:textId="2D87264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46A5FCB4" w14:textId="5B2B5F2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D50FCC8"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F80700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6.3.1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1D559741" w14:textId="77777777" w:rsidR="00EC2FE3" w:rsidRPr="00BB4337" w:rsidRDefault="00EC2FE3" w:rsidP="00143EB2">
            <w:pPr>
              <w:outlineLvl w:val="3"/>
              <w:rPr>
                <w:rFonts w:ascii="Arial" w:eastAsia="MS Mincho" w:hAnsi="Arial" w:cs="Arial"/>
                <w:sz w:val="20"/>
                <w:szCs w:val="20"/>
              </w:rPr>
            </w:pPr>
            <w:r w:rsidRPr="00BB4337">
              <w:rPr>
                <w:rFonts w:ascii="Arial" w:hAnsi="Arial" w:cs="Arial"/>
                <w:sz w:val="20"/>
                <w:szCs w:val="20"/>
              </w:rPr>
              <w:t>Фармацевтическая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779857A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2A668C1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B19F91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393D670D" w14:textId="1A833DD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7DF69E2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0EC2DC7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6B20005"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F7A70FA" w14:textId="08244FB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lastRenderedPageBreak/>
              <w:t>6.3.</w:t>
            </w:r>
            <w:r>
              <w:rPr>
                <w:rFonts w:ascii="Arial" w:hAnsi="Arial" w:cs="Arial"/>
                <w:sz w:val="20"/>
                <w:szCs w:val="20"/>
              </w:rPr>
              <w:t>2</w:t>
            </w:r>
          </w:p>
        </w:tc>
        <w:tc>
          <w:tcPr>
            <w:tcW w:w="3013" w:type="pct"/>
            <w:tcBorders>
              <w:top w:val="single" w:sz="4" w:space="0" w:color="auto"/>
              <w:left w:val="single" w:sz="4" w:space="0" w:color="auto"/>
              <w:bottom w:val="single" w:sz="4" w:space="0" w:color="auto"/>
              <w:right w:val="single" w:sz="4" w:space="0" w:color="auto"/>
            </w:tcBorders>
            <w:shd w:val="clear" w:color="auto" w:fill="auto"/>
          </w:tcPr>
          <w:p w14:paraId="674CE2B0" w14:textId="696575E2" w:rsidR="00EC2FE3" w:rsidRPr="008C34CF" w:rsidRDefault="00EC2FE3" w:rsidP="00143EB2">
            <w:pPr>
              <w:outlineLvl w:val="3"/>
              <w:rPr>
                <w:rFonts w:ascii="Arial" w:hAnsi="Arial" w:cs="Arial"/>
                <w:sz w:val="20"/>
                <w:szCs w:val="20"/>
              </w:rPr>
            </w:pPr>
            <w:r w:rsidRPr="008C34CF">
              <w:rPr>
                <w:rFonts w:ascii="Arial" w:hAnsi="Arial" w:cs="Arial"/>
                <w:sz w:val="20"/>
                <w:szCs w:val="20"/>
              </w:rPr>
              <w:t>Фарфоро-фаянсовая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0BA158C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47D8624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533FF5C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0A58909B" w14:textId="37E79BC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3377310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45F5E8D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57C56141"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BD8BF6A" w14:textId="693A9F13"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6.3.</w:t>
            </w:r>
            <w:r>
              <w:rPr>
                <w:rFonts w:ascii="Arial" w:hAnsi="Arial" w:cs="Arial"/>
                <w:sz w:val="20"/>
                <w:szCs w:val="20"/>
              </w:rPr>
              <w:t>3</w:t>
            </w:r>
          </w:p>
        </w:tc>
        <w:tc>
          <w:tcPr>
            <w:tcW w:w="3013" w:type="pct"/>
            <w:tcBorders>
              <w:top w:val="single" w:sz="4" w:space="0" w:color="auto"/>
              <w:left w:val="single" w:sz="4" w:space="0" w:color="auto"/>
              <w:bottom w:val="single" w:sz="4" w:space="0" w:color="auto"/>
              <w:right w:val="single" w:sz="4" w:space="0" w:color="auto"/>
            </w:tcBorders>
            <w:shd w:val="clear" w:color="auto" w:fill="auto"/>
          </w:tcPr>
          <w:p w14:paraId="6533FE4D" w14:textId="5EB637B4" w:rsidR="00EC2FE3" w:rsidRPr="008C34CF" w:rsidRDefault="00EC2FE3" w:rsidP="00143EB2">
            <w:pPr>
              <w:outlineLvl w:val="3"/>
              <w:rPr>
                <w:rFonts w:ascii="Arial" w:hAnsi="Arial" w:cs="Arial"/>
                <w:sz w:val="20"/>
                <w:szCs w:val="20"/>
              </w:rPr>
            </w:pPr>
            <w:r w:rsidRPr="008C34CF">
              <w:rPr>
                <w:rFonts w:ascii="Arial" w:hAnsi="Arial" w:cs="Arial"/>
                <w:sz w:val="20"/>
                <w:szCs w:val="20"/>
              </w:rPr>
              <w:t>Электронная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16AFC40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700074F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5C9436E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6C8E8F87" w14:textId="4B50BA4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5FAEA3D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083E0DC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C4C9828"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E1BE541" w14:textId="4E14304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6.3.</w:t>
            </w:r>
            <w:r>
              <w:rPr>
                <w:rFonts w:ascii="Arial" w:hAnsi="Arial" w:cs="Arial"/>
                <w:sz w:val="20"/>
                <w:szCs w:val="20"/>
              </w:rPr>
              <w:t>4</w:t>
            </w:r>
          </w:p>
        </w:tc>
        <w:tc>
          <w:tcPr>
            <w:tcW w:w="3013" w:type="pct"/>
            <w:tcBorders>
              <w:top w:val="single" w:sz="4" w:space="0" w:color="auto"/>
              <w:left w:val="single" w:sz="4" w:space="0" w:color="auto"/>
              <w:bottom w:val="single" w:sz="4" w:space="0" w:color="auto"/>
              <w:right w:val="single" w:sz="4" w:space="0" w:color="auto"/>
            </w:tcBorders>
            <w:shd w:val="clear" w:color="auto" w:fill="auto"/>
          </w:tcPr>
          <w:p w14:paraId="7F36A921" w14:textId="4F20F861" w:rsidR="00EC2FE3" w:rsidRPr="008C34CF" w:rsidRDefault="00EC2FE3" w:rsidP="00143EB2">
            <w:pPr>
              <w:outlineLvl w:val="3"/>
              <w:rPr>
                <w:rFonts w:ascii="Arial" w:hAnsi="Arial" w:cs="Arial"/>
                <w:sz w:val="20"/>
                <w:szCs w:val="20"/>
              </w:rPr>
            </w:pPr>
            <w:r w:rsidRPr="008C34CF">
              <w:rPr>
                <w:rFonts w:ascii="Arial" w:hAnsi="Arial" w:cs="Arial"/>
                <w:sz w:val="20"/>
                <w:szCs w:val="20"/>
              </w:rPr>
              <w:t>Ювелирная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6F0351D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6D68ADA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3DAD12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5A655FF5" w14:textId="7306EF1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23D17A29" w14:textId="34D489F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220D861" w14:textId="0F3C053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1B226729"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17639B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6.4</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3F9196DF" w14:textId="77777777" w:rsidR="00EC2FE3" w:rsidRPr="00BB4337" w:rsidRDefault="00EC2FE3" w:rsidP="00143EB2">
            <w:pPr>
              <w:outlineLvl w:val="3"/>
              <w:rPr>
                <w:rFonts w:ascii="Arial" w:eastAsia="MS Mincho" w:hAnsi="Arial" w:cs="Arial"/>
                <w:sz w:val="20"/>
                <w:szCs w:val="20"/>
              </w:rPr>
            </w:pPr>
            <w:r w:rsidRPr="00BB4337">
              <w:rPr>
                <w:rFonts w:ascii="Arial" w:hAnsi="Arial" w:cs="Arial"/>
                <w:sz w:val="20"/>
                <w:szCs w:val="20"/>
              </w:rPr>
              <w:t>Пищевая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4F55BDF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27661F4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3CA992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2D031084" w14:textId="6C1003A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5EE3623D" w14:textId="58BE02E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0C72263" w14:textId="572ECE6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91D35BC"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1DC509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6.6</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C0B4E6C" w14:textId="77777777" w:rsidR="00EC2FE3" w:rsidRPr="00BB4337" w:rsidRDefault="00EC2FE3" w:rsidP="00143EB2">
            <w:pPr>
              <w:outlineLvl w:val="3"/>
              <w:rPr>
                <w:rFonts w:ascii="Arial" w:eastAsia="MS Mincho" w:hAnsi="Arial" w:cs="Arial"/>
                <w:sz w:val="20"/>
                <w:szCs w:val="20"/>
              </w:rPr>
            </w:pPr>
            <w:r w:rsidRPr="00BB4337">
              <w:rPr>
                <w:rFonts w:ascii="Arial" w:hAnsi="Arial" w:cs="Arial"/>
                <w:sz w:val="20"/>
                <w:szCs w:val="20"/>
              </w:rPr>
              <w:t>Строительная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68CC623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03E0E82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636993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398FCD57" w14:textId="3D68E88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575A7EF9" w14:textId="0C83266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283063DF" w14:textId="6F245E9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176E3127"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AEC9EEA" w14:textId="3DE33F19" w:rsidR="00EC2FE3" w:rsidRPr="00BB4337" w:rsidRDefault="00EC2FE3" w:rsidP="00143EB2">
            <w:pPr>
              <w:jc w:val="center"/>
              <w:outlineLvl w:val="3"/>
              <w:rPr>
                <w:rFonts w:ascii="Arial" w:eastAsia="MS Mincho" w:hAnsi="Arial" w:cs="Arial"/>
                <w:sz w:val="20"/>
                <w:szCs w:val="20"/>
              </w:rPr>
            </w:pPr>
            <w:r w:rsidRPr="00BB4337">
              <w:rPr>
                <w:rFonts w:ascii="Arial" w:eastAsia="MS Mincho" w:hAnsi="Arial" w:cs="Arial"/>
                <w:sz w:val="20"/>
                <w:szCs w:val="20"/>
              </w:rPr>
              <w:t>6.</w:t>
            </w:r>
            <w:r>
              <w:rPr>
                <w:rFonts w:ascii="Arial" w:eastAsia="MS Mincho" w:hAnsi="Arial" w:cs="Arial"/>
                <w:sz w:val="20"/>
                <w:szCs w:val="20"/>
              </w:rPr>
              <w:t>7</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229947A2" w14:textId="742C90B7" w:rsidR="00EC2FE3" w:rsidRPr="00BB4337" w:rsidRDefault="00EC2FE3" w:rsidP="00143EB2">
            <w:pPr>
              <w:outlineLvl w:val="3"/>
              <w:rPr>
                <w:rFonts w:ascii="Arial" w:eastAsia="MS Mincho" w:hAnsi="Arial" w:cs="Arial"/>
                <w:sz w:val="20"/>
                <w:szCs w:val="20"/>
              </w:rPr>
            </w:pPr>
            <w:r w:rsidRPr="007720B0">
              <w:rPr>
                <w:rFonts w:ascii="Arial" w:eastAsia="MS Mincho" w:hAnsi="Arial" w:cs="Arial"/>
                <w:sz w:val="20"/>
                <w:szCs w:val="20"/>
              </w:rPr>
              <w:t>Энергетика</w:t>
            </w:r>
          </w:p>
        </w:tc>
        <w:tc>
          <w:tcPr>
            <w:tcW w:w="248" w:type="pct"/>
            <w:tcBorders>
              <w:top w:val="single" w:sz="4" w:space="0" w:color="auto"/>
              <w:left w:val="single" w:sz="4" w:space="0" w:color="auto"/>
              <w:bottom w:val="single" w:sz="4" w:space="0" w:color="auto"/>
              <w:right w:val="single" w:sz="4" w:space="0" w:color="auto"/>
            </w:tcBorders>
            <w:vAlign w:val="center"/>
          </w:tcPr>
          <w:p w14:paraId="6D5DD66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43F75BB4" w14:textId="445522CE" w:rsidR="00EC2FE3" w:rsidRPr="00BB4337" w:rsidRDefault="00EC2FE3" w:rsidP="00143EB2">
            <w:pPr>
              <w:jc w:val="center"/>
              <w:outlineLvl w:val="3"/>
              <w:rPr>
                <w:rFonts w:ascii="Arial" w:hAnsi="Arial" w:cs="Arial"/>
                <w:sz w:val="20"/>
                <w:szCs w:val="20"/>
              </w:rPr>
            </w:pPr>
            <w:r>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0385CF0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5B0A21E6" w14:textId="7CAD21D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2AB05F6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3D56ED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3379E92E"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0A34AE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6.8</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337C94EC" w14:textId="77777777" w:rsidR="00EC2FE3" w:rsidRPr="00BB4337" w:rsidRDefault="00EC2FE3" w:rsidP="00143EB2">
            <w:pPr>
              <w:outlineLvl w:val="3"/>
              <w:rPr>
                <w:rFonts w:ascii="Arial" w:eastAsia="MS Mincho" w:hAnsi="Arial" w:cs="Arial"/>
                <w:sz w:val="20"/>
                <w:szCs w:val="20"/>
              </w:rPr>
            </w:pPr>
            <w:r w:rsidRPr="00BB4337">
              <w:rPr>
                <w:rFonts w:ascii="Arial" w:hAnsi="Arial" w:cs="Arial"/>
                <w:sz w:val="20"/>
                <w:szCs w:val="20"/>
              </w:rPr>
              <w:t>Связь</w:t>
            </w:r>
          </w:p>
        </w:tc>
        <w:tc>
          <w:tcPr>
            <w:tcW w:w="248" w:type="pct"/>
            <w:tcBorders>
              <w:top w:val="single" w:sz="4" w:space="0" w:color="auto"/>
              <w:left w:val="single" w:sz="4" w:space="0" w:color="auto"/>
              <w:bottom w:val="single" w:sz="4" w:space="0" w:color="auto"/>
              <w:right w:val="single" w:sz="4" w:space="0" w:color="auto"/>
            </w:tcBorders>
            <w:vAlign w:val="center"/>
          </w:tcPr>
          <w:p w14:paraId="4D69ECE3" w14:textId="1F399E1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96" w:type="pct"/>
            <w:tcBorders>
              <w:top w:val="single" w:sz="4" w:space="0" w:color="auto"/>
              <w:left w:val="single" w:sz="4" w:space="0" w:color="auto"/>
              <w:bottom w:val="single" w:sz="4" w:space="0" w:color="auto"/>
              <w:right w:val="single" w:sz="4" w:space="0" w:color="auto"/>
            </w:tcBorders>
            <w:vAlign w:val="center"/>
          </w:tcPr>
          <w:p w14:paraId="73B1A16B" w14:textId="203248C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008A87B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3F6E3BD5" w14:textId="18F801A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70" w:type="pct"/>
            <w:tcBorders>
              <w:top w:val="single" w:sz="4" w:space="0" w:color="auto"/>
              <w:left w:val="single" w:sz="4" w:space="0" w:color="auto"/>
              <w:bottom w:val="single" w:sz="4" w:space="0" w:color="auto"/>
              <w:right w:val="single" w:sz="4" w:space="0" w:color="auto"/>
            </w:tcBorders>
            <w:vAlign w:val="center"/>
          </w:tcPr>
          <w:p w14:paraId="0B14D607" w14:textId="25AB5B3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1813C7C3" w14:textId="40C54FC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r>
      <w:tr w:rsidR="00EC2FE3" w:rsidRPr="00BB4337" w14:paraId="35D67681"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6F3459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6.9</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1DC11DA1" w14:textId="39733B03" w:rsidR="00EC2FE3" w:rsidRPr="00BB4337" w:rsidRDefault="00EC2FE3" w:rsidP="00143EB2">
            <w:pPr>
              <w:outlineLvl w:val="3"/>
              <w:rPr>
                <w:rFonts w:ascii="Arial" w:eastAsia="MS Mincho" w:hAnsi="Arial" w:cs="Arial"/>
                <w:sz w:val="20"/>
                <w:szCs w:val="20"/>
              </w:rPr>
            </w:pPr>
            <w:r w:rsidRPr="00BB4337">
              <w:rPr>
                <w:rFonts w:ascii="Arial" w:hAnsi="Arial" w:cs="Arial"/>
                <w:sz w:val="20"/>
                <w:szCs w:val="20"/>
              </w:rPr>
              <w:t>Склад</w:t>
            </w:r>
          </w:p>
        </w:tc>
        <w:tc>
          <w:tcPr>
            <w:tcW w:w="248" w:type="pct"/>
            <w:tcBorders>
              <w:top w:val="single" w:sz="4" w:space="0" w:color="auto"/>
              <w:left w:val="single" w:sz="4" w:space="0" w:color="auto"/>
              <w:bottom w:val="single" w:sz="4" w:space="0" w:color="auto"/>
              <w:right w:val="single" w:sz="4" w:space="0" w:color="auto"/>
            </w:tcBorders>
            <w:vAlign w:val="center"/>
          </w:tcPr>
          <w:p w14:paraId="149A5B5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00AE0440" w14:textId="6B8E0D78" w:rsidR="00EC2FE3" w:rsidRPr="00BB4337" w:rsidRDefault="00EC2FE3" w:rsidP="00143EB2">
            <w:pPr>
              <w:jc w:val="center"/>
              <w:outlineLvl w:val="3"/>
              <w:rPr>
                <w:rFonts w:ascii="Arial" w:hAnsi="Arial" w:cs="Arial"/>
                <w:sz w:val="20"/>
                <w:szCs w:val="20"/>
              </w:rPr>
            </w:pPr>
            <w:r>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2EE5CC3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1D39A165" w14:textId="7D65629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2A165B56" w14:textId="20945D3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В</w:t>
            </w:r>
          </w:p>
        </w:tc>
        <w:tc>
          <w:tcPr>
            <w:tcW w:w="199" w:type="pct"/>
            <w:tcBorders>
              <w:top w:val="single" w:sz="4" w:space="0" w:color="auto"/>
              <w:left w:val="single" w:sz="4" w:space="0" w:color="auto"/>
              <w:bottom w:val="single" w:sz="4" w:space="0" w:color="auto"/>
              <w:right w:val="single" w:sz="4" w:space="0" w:color="auto"/>
            </w:tcBorders>
            <w:vAlign w:val="center"/>
          </w:tcPr>
          <w:p w14:paraId="34398F5B" w14:textId="0DC912D3"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74485A33"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498408E" w14:textId="0CF8F29B" w:rsidR="00EC2FE3" w:rsidRPr="00BB4337" w:rsidRDefault="00EC2FE3" w:rsidP="00143EB2">
            <w:pPr>
              <w:jc w:val="center"/>
              <w:outlineLvl w:val="3"/>
              <w:rPr>
                <w:rFonts w:ascii="Arial" w:eastAsia="MS Mincho" w:hAnsi="Arial" w:cs="Arial"/>
                <w:sz w:val="20"/>
                <w:szCs w:val="20"/>
              </w:rPr>
            </w:pPr>
            <w:r w:rsidRPr="00BB4337">
              <w:rPr>
                <w:rFonts w:ascii="Arial" w:eastAsia="MS Mincho" w:hAnsi="Arial" w:cs="Arial"/>
                <w:sz w:val="20"/>
                <w:szCs w:val="20"/>
              </w:rPr>
              <w:t>6.11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5FF148D9" w14:textId="7C26F1A0" w:rsidR="00EC2FE3" w:rsidRPr="00BB4337" w:rsidRDefault="00EC2FE3" w:rsidP="00143EB2">
            <w:pPr>
              <w:outlineLvl w:val="3"/>
              <w:rPr>
                <w:rFonts w:ascii="Arial" w:eastAsia="MS Mincho" w:hAnsi="Arial" w:cs="Arial"/>
                <w:sz w:val="20"/>
                <w:szCs w:val="20"/>
              </w:rPr>
            </w:pPr>
            <w:r w:rsidRPr="00BB4337">
              <w:rPr>
                <w:rFonts w:ascii="Arial" w:eastAsia="MS Mincho" w:hAnsi="Arial" w:cs="Arial"/>
                <w:sz w:val="20"/>
                <w:szCs w:val="20"/>
              </w:rPr>
              <w:t>Целлюлозно-бумажная промышленность</w:t>
            </w:r>
          </w:p>
        </w:tc>
        <w:tc>
          <w:tcPr>
            <w:tcW w:w="248" w:type="pct"/>
            <w:tcBorders>
              <w:top w:val="single" w:sz="4" w:space="0" w:color="auto"/>
              <w:left w:val="single" w:sz="4" w:space="0" w:color="auto"/>
              <w:bottom w:val="single" w:sz="4" w:space="0" w:color="auto"/>
              <w:right w:val="single" w:sz="4" w:space="0" w:color="auto"/>
            </w:tcBorders>
            <w:vAlign w:val="center"/>
          </w:tcPr>
          <w:p w14:paraId="46848EB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6662D851" w14:textId="558AA51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7911883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14B9B6BE" w14:textId="35857BF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53589D85" w14:textId="76C8AA6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237EA97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F54986C"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F0327FB" w14:textId="5D01456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6.</w:t>
            </w:r>
            <w:r>
              <w:rPr>
                <w:rFonts w:ascii="Arial" w:hAnsi="Arial" w:cs="Arial"/>
                <w:sz w:val="20"/>
                <w:szCs w:val="20"/>
              </w:rPr>
              <w:t>12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721A46C" w14:textId="69D86331" w:rsidR="00EC2FE3" w:rsidRPr="00BB4337" w:rsidRDefault="00EC2FE3" w:rsidP="00143EB2">
            <w:pPr>
              <w:outlineLvl w:val="3"/>
              <w:rPr>
                <w:rFonts w:ascii="Arial" w:eastAsia="MS Mincho" w:hAnsi="Arial" w:cs="Arial"/>
                <w:sz w:val="20"/>
                <w:szCs w:val="20"/>
              </w:rPr>
            </w:pPr>
            <w:r w:rsidRPr="007720B0">
              <w:rPr>
                <w:rFonts w:ascii="Arial" w:hAnsi="Arial" w:cs="Arial"/>
                <w:sz w:val="20"/>
                <w:szCs w:val="20"/>
              </w:rPr>
              <w:t>Научно-производственная деятельность</w:t>
            </w:r>
          </w:p>
        </w:tc>
        <w:tc>
          <w:tcPr>
            <w:tcW w:w="248" w:type="pct"/>
            <w:tcBorders>
              <w:top w:val="single" w:sz="4" w:space="0" w:color="auto"/>
              <w:left w:val="single" w:sz="4" w:space="0" w:color="auto"/>
              <w:bottom w:val="single" w:sz="4" w:space="0" w:color="auto"/>
              <w:right w:val="single" w:sz="4" w:space="0" w:color="auto"/>
            </w:tcBorders>
            <w:vAlign w:val="center"/>
          </w:tcPr>
          <w:p w14:paraId="70AD8DB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4D226E1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CE61C4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4B642A7A" w14:textId="5CF1F65E" w:rsidR="00EC2FE3" w:rsidRDefault="00EC2FE3" w:rsidP="00143EB2">
            <w:pPr>
              <w:jc w:val="center"/>
              <w:outlineLvl w:val="3"/>
              <w:rPr>
                <w:rFonts w:ascii="Arial" w:hAnsi="Arial" w:cs="Arial"/>
                <w:sz w:val="20"/>
                <w:szCs w:val="20"/>
              </w:rPr>
            </w:pPr>
            <w:r>
              <w:rPr>
                <w:rFonts w:ascii="Arial" w:hAnsi="Arial" w:cs="Arial"/>
                <w:sz w:val="20"/>
                <w:szCs w:val="20"/>
              </w:rPr>
              <w:t>У</w:t>
            </w:r>
          </w:p>
        </w:tc>
        <w:tc>
          <w:tcPr>
            <w:tcW w:w="270" w:type="pct"/>
            <w:tcBorders>
              <w:top w:val="single" w:sz="4" w:space="0" w:color="auto"/>
              <w:left w:val="single" w:sz="4" w:space="0" w:color="auto"/>
              <w:bottom w:val="single" w:sz="4" w:space="0" w:color="auto"/>
              <w:right w:val="single" w:sz="4" w:space="0" w:color="auto"/>
            </w:tcBorders>
            <w:vAlign w:val="center"/>
          </w:tcPr>
          <w:p w14:paraId="7248C6C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25453E7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0E610A22"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F8D0F5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1.0</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6191C289" w14:textId="77777777" w:rsidR="00EC2FE3" w:rsidRPr="00BB4337" w:rsidRDefault="00EC2FE3" w:rsidP="00143EB2">
            <w:pPr>
              <w:outlineLvl w:val="3"/>
              <w:rPr>
                <w:rFonts w:ascii="Arial" w:eastAsia="MS Mincho" w:hAnsi="Arial" w:cs="Arial"/>
                <w:sz w:val="20"/>
                <w:szCs w:val="20"/>
              </w:rPr>
            </w:pPr>
            <w:r w:rsidRPr="00BB4337">
              <w:rPr>
                <w:rFonts w:ascii="Arial" w:hAnsi="Arial" w:cs="Arial"/>
                <w:sz w:val="20"/>
                <w:szCs w:val="20"/>
              </w:rPr>
              <w:t>Сельскохозяйственное использование</w:t>
            </w:r>
          </w:p>
        </w:tc>
        <w:tc>
          <w:tcPr>
            <w:tcW w:w="248" w:type="pct"/>
            <w:tcBorders>
              <w:top w:val="single" w:sz="4" w:space="0" w:color="auto"/>
              <w:left w:val="single" w:sz="4" w:space="0" w:color="auto"/>
              <w:bottom w:val="single" w:sz="4" w:space="0" w:color="auto"/>
              <w:right w:val="single" w:sz="4" w:space="0" w:color="auto"/>
            </w:tcBorders>
            <w:vAlign w:val="center"/>
          </w:tcPr>
          <w:p w14:paraId="2FE0E47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61A8F21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295BF57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5133F6D5" w14:textId="4985581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70" w:type="pct"/>
            <w:tcBorders>
              <w:top w:val="single" w:sz="4" w:space="0" w:color="auto"/>
              <w:left w:val="single" w:sz="4" w:space="0" w:color="auto"/>
              <w:bottom w:val="single" w:sz="4" w:space="0" w:color="auto"/>
              <w:right w:val="single" w:sz="4" w:space="0" w:color="auto"/>
            </w:tcBorders>
            <w:vAlign w:val="center"/>
          </w:tcPr>
          <w:p w14:paraId="617E3446" w14:textId="0B3EC7D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3A3CE10" w14:textId="12529F1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5E6F6CC"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C1D2653" w14:textId="77777777" w:rsidR="00EC2FE3" w:rsidRPr="00BB4337" w:rsidRDefault="00EC2FE3" w:rsidP="00143EB2">
            <w:pPr>
              <w:jc w:val="center"/>
              <w:outlineLvl w:val="3"/>
              <w:rPr>
                <w:rFonts w:ascii="Arial" w:eastAsia="MS Mincho" w:hAnsi="Arial" w:cs="Arial"/>
                <w:sz w:val="20"/>
                <w:szCs w:val="20"/>
              </w:rPr>
            </w:pPr>
            <w:r w:rsidRPr="00BB4337">
              <w:rPr>
                <w:rFonts w:ascii="Arial" w:hAnsi="Arial" w:cs="Arial"/>
                <w:sz w:val="20"/>
                <w:szCs w:val="20"/>
              </w:rPr>
              <w:t>1.</w:t>
            </w:r>
            <w:r>
              <w:rPr>
                <w:rFonts w:ascii="Arial" w:hAnsi="Arial" w:cs="Arial"/>
                <w:sz w:val="20"/>
                <w:szCs w:val="20"/>
              </w:rPr>
              <w:t>16</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5541CDD" w14:textId="77777777" w:rsidR="00EC2FE3" w:rsidRPr="00BB4337" w:rsidRDefault="00EC2FE3" w:rsidP="00143EB2">
            <w:pPr>
              <w:outlineLvl w:val="3"/>
              <w:rPr>
                <w:rFonts w:ascii="Arial" w:eastAsia="MS Mincho" w:hAnsi="Arial" w:cs="Arial"/>
                <w:sz w:val="20"/>
                <w:szCs w:val="20"/>
              </w:rPr>
            </w:pPr>
            <w:r w:rsidRPr="00063F7D">
              <w:rPr>
                <w:rFonts w:ascii="Arial" w:hAnsi="Arial" w:cs="Arial"/>
                <w:sz w:val="20"/>
                <w:szCs w:val="20"/>
              </w:rPr>
              <w:t>Ведение личного подсобного хозяйства на полевых участках</w:t>
            </w:r>
          </w:p>
        </w:tc>
        <w:tc>
          <w:tcPr>
            <w:tcW w:w="248" w:type="pct"/>
            <w:tcBorders>
              <w:top w:val="single" w:sz="4" w:space="0" w:color="auto"/>
              <w:left w:val="single" w:sz="4" w:space="0" w:color="auto"/>
              <w:bottom w:val="single" w:sz="4" w:space="0" w:color="auto"/>
              <w:right w:val="single" w:sz="4" w:space="0" w:color="auto"/>
            </w:tcBorders>
            <w:vAlign w:val="center"/>
          </w:tcPr>
          <w:p w14:paraId="46E4148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6F4CC3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84A80B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00FCBB2A" w14:textId="1B91C32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70" w:type="pct"/>
            <w:tcBorders>
              <w:top w:val="single" w:sz="4" w:space="0" w:color="auto"/>
              <w:left w:val="single" w:sz="4" w:space="0" w:color="auto"/>
              <w:bottom w:val="single" w:sz="4" w:space="0" w:color="auto"/>
              <w:right w:val="single" w:sz="4" w:space="0" w:color="auto"/>
            </w:tcBorders>
            <w:vAlign w:val="center"/>
          </w:tcPr>
          <w:p w14:paraId="39386F6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6A5975D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361ECCBD"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027201D" w14:textId="11A2AD8A" w:rsidR="00EC2FE3" w:rsidRPr="00BB4337" w:rsidRDefault="00EC2FE3" w:rsidP="00143EB2">
            <w:pPr>
              <w:jc w:val="center"/>
              <w:outlineLvl w:val="3"/>
              <w:rPr>
                <w:rFonts w:ascii="Arial" w:eastAsia="MS Mincho" w:hAnsi="Arial" w:cs="Arial"/>
                <w:sz w:val="20"/>
                <w:szCs w:val="20"/>
              </w:rPr>
            </w:pPr>
            <w:r w:rsidRPr="00BB4337">
              <w:rPr>
                <w:rFonts w:ascii="Arial" w:hAnsi="Arial" w:cs="Arial"/>
                <w:sz w:val="20"/>
                <w:szCs w:val="20"/>
              </w:rPr>
              <w:t>1.</w:t>
            </w:r>
            <w:r>
              <w:rPr>
                <w:rFonts w:ascii="Arial" w:hAnsi="Arial" w:cs="Arial"/>
                <w:sz w:val="20"/>
                <w:szCs w:val="20"/>
              </w:rPr>
              <w:t>19</w:t>
            </w:r>
          </w:p>
        </w:tc>
        <w:tc>
          <w:tcPr>
            <w:tcW w:w="3013" w:type="pct"/>
            <w:tcBorders>
              <w:top w:val="single" w:sz="4" w:space="0" w:color="auto"/>
              <w:left w:val="single" w:sz="4" w:space="0" w:color="auto"/>
              <w:bottom w:val="single" w:sz="4" w:space="0" w:color="auto"/>
              <w:right w:val="single" w:sz="4" w:space="0" w:color="auto"/>
            </w:tcBorders>
            <w:shd w:val="clear" w:color="auto" w:fill="auto"/>
          </w:tcPr>
          <w:p w14:paraId="0807C69D" w14:textId="72ABB39C" w:rsidR="00EC2FE3" w:rsidRPr="002A27E5" w:rsidRDefault="00EC2FE3" w:rsidP="00143EB2">
            <w:pPr>
              <w:outlineLvl w:val="3"/>
              <w:rPr>
                <w:rFonts w:ascii="Arial" w:hAnsi="Arial" w:cs="Arial"/>
                <w:sz w:val="20"/>
                <w:szCs w:val="20"/>
              </w:rPr>
            </w:pPr>
            <w:r w:rsidRPr="002A27E5">
              <w:rPr>
                <w:rFonts w:ascii="Arial" w:hAnsi="Arial" w:cs="Arial"/>
                <w:sz w:val="20"/>
                <w:szCs w:val="20"/>
              </w:rPr>
              <w:t>Сенокошение</w:t>
            </w:r>
          </w:p>
        </w:tc>
        <w:tc>
          <w:tcPr>
            <w:tcW w:w="248" w:type="pct"/>
            <w:tcBorders>
              <w:top w:val="single" w:sz="4" w:space="0" w:color="auto"/>
              <w:left w:val="single" w:sz="4" w:space="0" w:color="auto"/>
              <w:bottom w:val="single" w:sz="4" w:space="0" w:color="auto"/>
              <w:right w:val="single" w:sz="4" w:space="0" w:color="auto"/>
            </w:tcBorders>
            <w:vAlign w:val="center"/>
          </w:tcPr>
          <w:p w14:paraId="2D5B32D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1EBAA96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7A0227A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309E51E3" w14:textId="41F768C2"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70" w:type="pct"/>
            <w:tcBorders>
              <w:top w:val="single" w:sz="4" w:space="0" w:color="auto"/>
              <w:left w:val="single" w:sz="4" w:space="0" w:color="auto"/>
              <w:bottom w:val="single" w:sz="4" w:space="0" w:color="auto"/>
              <w:right w:val="single" w:sz="4" w:space="0" w:color="auto"/>
            </w:tcBorders>
            <w:vAlign w:val="center"/>
          </w:tcPr>
          <w:p w14:paraId="506FD62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430FB27E" w14:textId="3B2BB82D" w:rsidR="00EC2FE3" w:rsidRPr="00BB4337" w:rsidRDefault="00EC2FE3" w:rsidP="00143EB2">
            <w:pPr>
              <w:jc w:val="center"/>
              <w:outlineLvl w:val="3"/>
              <w:rPr>
                <w:rFonts w:ascii="Arial" w:hAnsi="Arial" w:cs="Arial"/>
                <w:sz w:val="20"/>
                <w:szCs w:val="20"/>
              </w:rPr>
            </w:pPr>
            <w:r>
              <w:rPr>
                <w:rFonts w:ascii="Arial" w:hAnsi="Arial" w:cs="Arial"/>
                <w:sz w:val="20"/>
                <w:szCs w:val="20"/>
              </w:rPr>
              <w:t>У</w:t>
            </w:r>
          </w:p>
        </w:tc>
      </w:tr>
      <w:tr w:rsidR="00EC2FE3" w:rsidRPr="00BB4337" w14:paraId="55D743B5"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B37B090" w14:textId="35CCA4EF" w:rsidR="00EC2FE3" w:rsidRPr="00BB4337" w:rsidRDefault="00EC2FE3" w:rsidP="00143EB2">
            <w:pPr>
              <w:jc w:val="center"/>
              <w:outlineLvl w:val="3"/>
              <w:rPr>
                <w:rFonts w:ascii="Arial" w:eastAsia="MS Mincho" w:hAnsi="Arial" w:cs="Arial"/>
                <w:sz w:val="20"/>
                <w:szCs w:val="20"/>
              </w:rPr>
            </w:pPr>
            <w:r w:rsidRPr="00BB4337">
              <w:rPr>
                <w:rFonts w:ascii="Arial" w:hAnsi="Arial" w:cs="Arial"/>
                <w:sz w:val="20"/>
                <w:szCs w:val="20"/>
              </w:rPr>
              <w:t>1.</w:t>
            </w:r>
            <w:r>
              <w:rPr>
                <w:rFonts w:ascii="Arial" w:hAnsi="Arial" w:cs="Arial"/>
                <w:sz w:val="20"/>
                <w:szCs w:val="20"/>
              </w:rPr>
              <w:t>20</w:t>
            </w:r>
          </w:p>
        </w:tc>
        <w:tc>
          <w:tcPr>
            <w:tcW w:w="3013" w:type="pct"/>
            <w:tcBorders>
              <w:top w:val="single" w:sz="4" w:space="0" w:color="auto"/>
              <w:left w:val="single" w:sz="4" w:space="0" w:color="auto"/>
              <w:bottom w:val="single" w:sz="4" w:space="0" w:color="auto"/>
              <w:right w:val="single" w:sz="4" w:space="0" w:color="auto"/>
            </w:tcBorders>
            <w:shd w:val="clear" w:color="auto" w:fill="auto"/>
          </w:tcPr>
          <w:p w14:paraId="127D5384" w14:textId="33E42D6B" w:rsidR="00EC2FE3" w:rsidRPr="002A27E5" w:rsidRDefault="00EC2FE3" w:rsidP="00143EB2">
            <w:pPr>
              <w:outlineLvl w:val="3"/>
              <w:rPr>
                <w:rFonts w:ascii="Arial" w:hAnsi="Arial" w:cs="Arial"/>
                <w:sz w:val="20"/>
                <w:szCs w:val="20"/>
              </w:rPr>
            </w:pPr>
            <w:r w:rsidRPr="002A27E5">
              <w:rPr>
                <w:rFonts w:ascii="Arial" w:hAnsi="Arial" w:cs="Arial"/>
                <w:sz w:val="20"/>
                <w:szCs w:val="20"/>
              </w:rPr>
              <w:t>Выпас сельскохозяйственных животных</w:t>
            </w:r>
          </w:p>
        </w:tc>
        <w:tc>
          <w:tcPr>
            <w:tcW w:w="248" w:type="pct"/>
            <w:tcBorders>
              <w:top w:val="single" w:sz="4" w:space="0" w:color="auto"/>
              <w:left w:val="single" w:sz="4" w:space="0" w:color="auto"/>
              <w:bottom w:val="single" w:sz="4" w:space="0" w:color="auto"/>
              <w:right w:val="single" w:sz="4" w:space="0" w:color="auto"/>
            </w:tcBorders>
            <w:vAlign w:val="center"/>
          </w:tcPr>
          <w:p w14:paraId="6CF9A23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FD0880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DFF0DA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2A9FC153" w14:textId="4B7AB4E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70" w:type="pct"/>
            <w:tcBorders>
              <w:top w:val="single" w:sz="4" w:space="0" w:color="auto"/>
              <w:left w:val="single" w:sz="4" w:space="0" w:color="auto"/>
              <w:bottom w:val="single" w:sz="4" w:space="0" w:color="auto"/>
              <w:right w:val="single" w:sz="4" w:space="0" w:color="auto"/>
            </w:tcBorders>
            <w:vAlign w:val="center"/>
          </w:tcPr>
          <w:p w14:paraId="44B8BBC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4DCB1367" w14:textId="5A80FA8D" w:rsidR="00EC2FE3" w:rsidRPr="00BB4337" w:rsidRDefault="00EC2FE3" w:rsidP="00143EB2">
            <w:pPr>
              <w:jc w:val="center"/>
              <w:outlineLvl w:val="3"/>
              <w:rPr>
                <w:rFonts w:ascii="Arial" w:hAnsi="Arial" w:cs="Arial"/>
                <w:sz w:val="20"/>
                <w:szCs w:val="20"/>
              </w:rPr>
            </w:pPr>
            <w:r>
              <w:rPr>
                <w:rFonts w:ascii="Arial" w:hAnsi="Arial" w:cs="Arial"/>
                <w:sz w:val="20"/>
                <w:szCs w:val="20"/>
              </w:rPr>
              <w:t>У</w:t>
            </w:r>
          </w:p>
        </w:tc>
      </w:tr>
      <w:tr w:rsidR="00EC2FE3" w:rsidRPr="00BB4337" w14:paraId="41884534"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48F0DB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7.0</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5F0D2FFE"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Транспорт</w:t>
            </w:r>
          </w:p>
        </w:tc>
        <w:tc>
          <w:tcPr>
            <w:tcW w:w="248" w:type="pct"/>
            <w:tcBorders>
              <w:top w:val="single" w:sz="4" w:space="0" w:color="auto"/>
              <w:left w:val="single" w:sz="4" w:space="0" w:color="auto"/>
              <w:bottom w:val="single" w:sz="4" w:space="0" w:color="auto"/>
              <w:right w:val="single" w:sz="4" w:space="0" w:color="auto"/>
            </w:tcBorders>
            <w:vAlign w:val="center"/>
          </w:tcPr>
          <w:p w14:paraId="17F7044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7A6D06C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43AA672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1CB0659B" w14:textId="3D7B581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09F63964" w14:textId="0285CF2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77BEAF2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74E54C98"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BCE6DAE" w14:textId="7103986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8.0</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79526FF1" w14:textId="71699608" w:rsidR="00EC2FE3" w:rsidRPr="00BB4337" w:rsidRDefault="00EC2FE3" w:rsidP="00143EB2">
            <w:pPr>
              <w:outlineLvl w:val="3"/>
              <w:rPr>
                <w:rFonts w:ascii="Arial" w:hAnsi="Arial" w:cs="Arial"/>
                <w:sz w:val="20"/>
                <w:szCs w:val="20"/>
              </w:rPr>
            </w:pPr>
            <w:r w:rsidRPr="00BB4337">
              <w:rPr>
                <w:rFonts w:ascii="Arial" w:hAnsi="Arial" w:cs="Arial"/>
                <w:sz w:val="20"/>
                <w:szCs w:val="20"/>
              </w:rPr>
              <w:t>Обеспечение обороны и безопасности</w:t>
            </w:r>
          </w:p>
        </w:tc>
        <w:tc>
          <w:tcPr>
            <w:tcW w:w="248" w:type="pct"/>
            <w:tcBorders>
              <w:top w:val="single" w:sz="4" w:space="0" w:color="auto"/>
              <w:left w:val="single" w:sz="4" w:space="0" w:color="auto"/>
              <w:bottom w:val="single" w:sz="4" w:space="0" w:color="auto"/>
              <w:right w:val="single" w:sz="4" w:space="0" w:color="auto"/>
            </w:tcBorders>
            <w:vAlign w:val="center"/>
          </w:tcPr>
          <w:p w14:paraId="6A9D788B"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3626606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794D75E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05CA8FC7" w14:textId="3FEE3C9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2E1500C5" w14:textId="62683C7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6714036B" w14:textId="01274D7C"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0A79BBA7"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BB8651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8.3</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C0A3524"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Обеспечение внутреннего правопорядка</w:t>
            </w:r>
          </w:p>
        </w:tc>
        <w:tc>
          <w:tcPr>
            <w:tcW w:w="248" w:type="pct"/>
            <w:tcBorders>
              <w:top w:val="single" w:sz="4" w:space="0" w:color="auto"/>
              <w:left w:val="single" w:sz="4" w:space="0" w:color="auto"/>
              <w:bottom w:val="single" w:sz="4" w:space="0" w:color="auto"/>
              <w:right w:val="single" w:sz="4" w:space="0" w:color="auto"/>
            </w:tcBorders>
            <w:vAlign w:val="center"/>
          </w:tcPr>
          <w:p w14:paraId="7EA5522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274CDB1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4A7CC04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206E05FA" w14:textId="31978AC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13B91267" w14:textId="53E59241"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7D13D517" w14:textId="45D0A0A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15860BC4"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B20A8D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8.4</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2EFA42A2" w14:textId="77777777" w:rsidR="00EC2FE3" w:rsidRPr="00BB4337" w:rsidRDefault="00EC2FE3" w:rsidP="00143EB2">
            <w:pPr>
              <w:outlineLvl w:val="3"/>
              <w:rPr>
                <w:rFonts w:ascii="Arial" w:hAnsi="Arial" w:cs="Arial"/>
                <w:sz w:val="20"/>
                <w:szCs w:val="20"/>
              </w:rPr>
            </w:pPr>
            <w:r w:rsidRPr="00BB4337">
              <w:rPr>
                <w:rFonts w:ascii="Arial" w:hAnsi="Arial" w:cs="Arial"/>
                <w:bCs/>
                <w:sz w:val="20"/>
                <w:szCs w:val="20"/>
              </w:rPr>
              <w:t>Обеспечение деятельности по исполнению наказаний</w:t>
            </w:r>
          </w:p>
        </w:tc>
        <w:tc>
          <w:tcPr>
            <w:tcW w:w="248" w:type="pct"/>
            <w:tcBorders>
              <w:top w:val="single" w:sz="4" w:space="0" w:color="auto"/>
              <w:left w:val="single" w:sz="4" w:space="0" w:color="auto"/>
              <w:bottom w:val="single" w:sz="4" w:space="0" w:color="auto"/>
              <w:right w:val="single" w:sz="4" w:space="0" w:color="auto"/>
            </w:tcBorders>
            <w:vAlign w:val="center"/>
          </w:tcPr>
          <w:p w14:paraId="51DB048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5A48F04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B35BF36"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1CE337F5" w14:textId="1DB4D6C8"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69111EE4" w14:textId="2928A85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2C7A9C88" w14:textId="2C2E921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6FFEE3DB"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27E117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9.1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9707245"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Охрана природных территорий</w:t>
            </w:r>
          </w:p>
        </w:tc>
        <w:tc>
          <w:tcPr>
            <w:tcW w:w="248" w:type="pct"/>
            <w:tcBorders>
              <w:top w:val="single" w:sz="4" w:space="0" w:color="auto"/>
              <w:left w:val="single" w:sz="4" w:space="0" w:color="auto"/>
              <w:bottom w:val="single" w:sz="4" w:space="0" w:color="auto"/>
              <w:right w:val="single" w:sz="4" w:space="0" w:color="auto"/>
            </w:tcBorders>
            <w:vAlign w:val="center"/>
          </w:tcPr>
          <w:p w14:paraId="79DCA6D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20F8936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7B3B39B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1484711B" w14:textId="3DA0773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70" w:type="pct"/>
            <w:tcBorders>
              <w:top w:val="single" w:sz="4" w:space="0" w:color="auto"/>
              <w:left w:val="single" w:sz="4" w:space="0" w:color="auto"/>
              <w:bottom w:val="single" w:sz="4" w:space="0" w:color="auto"/>
              <w:right w:val="single" w:sz="4" w:space="0" w:color="auto"/>
            </w:tcBorders>
            <w:vAlign w:val="center"/>
          </w:tcPr>
          <w:p w14:paraId="63B047F7" w14:textId="17CF24E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549BA1E5" w14:textId="384B1AD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r>
      <w:tr w:rsidR="00EC2FE3" w:rsidRPr="00BB4337" w14:paraId="46201E2E"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0783E2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9.2.1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3FF404F4" w14:textId="77777777" w:rsidR="00EC2FE3" w:rsidRPr="00BB4337" w:rsidRDefault="00EC2FE3" w:rsidP="00143EB2">
            <w:pPr>
              <w:outlineLvl w:val="3"/>
              <w:rPr>
                <w:rFonts w:ascii="Arial" w:hAnsi="Arial" w:cs="Arial"/>
                <w:b/>
                <w:sz w:val="20"/>
                <w:szCs w:val="20"/>
              </w:rPr>
            </w:pPr>
            <w:r w:rsidRPr="00BB4337">
              <w:rPr>
                <w:rFonts w:ascii="Arial" w:hAnsi="Arial" w:cs="Arial"/>
                <w:sz w:val="20"/>
                <w:szCs w:val="20"/>
              </w:rPr>
              <w:t>Санаторная деятельность</w:t>
            </w:r>
          </w:p>
        </w:tc>
        <w:tc>
          <w:tcPr>
            <w:tcW w:w="248" w:type="pct"/>
            <w:tcBorders>
              <w:top w:val="single" w:sz="4" w:space="0" w:color="auto"/>
              <w:left w:val="single" w:sz="4" w:space="0" w:color="auto"/>
              <w:bottom w:val="single" w:sz="4" w:space="0" w:color="auto"/>
              <w:right w:val="single" w:sz="4" w:space="0" w:color="auto"/>
            </w:tcBorders>
            <w:vAlign w:val="center"/>
          </w:tcPr>
          <w:p w14:paraId="0F6EC861"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2809EC8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1FC304B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5B9DAA6D" w14:textId="500B756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6235B433" w14:textId="00C802E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35E4E91B" w14:textId="265CD9C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3D543F8D"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B994C4D" w14:textId="19502C22" w:rsidR="00EC2FE3" w:rsidRPr="00BB4337" w:rsidRDefault="00EC2FE3" w:rsidP="00143EB2">
            <w:pPr>
              <w:jc w:val="center"/>
              <w:outlineLvl w:val="3"/>
              <w:rPr>
                <w:rFonts w:ascii="Arial" w:hAnsi="Arial" w:cs="Arial"/>
                <w:sz w:val="20"/>
                <w:szCs w:val="20"/>
              </w:rPr>
            </w:pPr>
            <w:r w:rsidRPr="00BB4337">
              <w:rPr>
                <w:rFonts w:ascii="Arial" w:eastAsia="MS Mincho" w:hAnsi="Arial" w:cs="Arial"/>
                <w:sz w:val="20"/>
                <w:szCs w:val="20"/>
              </w:rPr>
              <w:t>11.0</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31126B3" w14:textId="7A9B3185" w:rsidR="00EC2FE3" w:rsidRPr="00BB4337" w:rsidRDefault="00EC2FE3" w:rsidP="00143EB2">
            <w:pPr>
              <w:outlineLvl w:val="3"/>
              <w:rPr>
                <w:rFonts w:ascii="Arial" w:hAnsi="Arial" w:cs="Arial"/>
                <w:b/>
                <w:sz w:val="20"/>
                <w:szCs w:val="20"/>
              </w:rPr>
            </w:pPr>
            <w:r w:rsidRPr="00BB4337">
              <w:rPr>
                <w:rFonts w:ascii="Arial" w:eastAsia="MS Mincho" w:hAnsi="Arial" w:cs="Arial"/>
                <w:sz w:val="20"/>
                <w:szCs w:val="20"/>
              </w:rPr>
              <w:t>Водные объекты</w:t>
            </w:r>
          </w:p>
        </w:tc>
        <w:tc>
          <w:tcPr>
            <w:tcW w:w="248" w:type="pct"/>
            <w:tcBorders>
              <w:top w:val="single" w:sz="4" w:space="0" w:color="auto"/>
              <w:left w:val="single" w:sz="4" w:space="0" w:color="auto"/>
              <w:bottom w:val="single" w:sz="4" w:space="0" w:color="auto"/>
              <w:right w:val="single" w:sz="4" w:space="0" w:color="auto"/>
            </w:tcBorders>
            <w:vAlign w:val="center"/>
          </w:tcPr>
          <w:p w14:paraId="04067D45"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0800643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121027A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26A4FCA2" w14:textId="62A35E6F"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70" w:type="pct"/>
            <w:tcBorders>
              <w:top w:val="single" w:sz="4" w:space="0" w:color="auto"/>
              <w:left w:val="single" w:sz="4" w:space="0" w:color="auto"/>
              <w:bottom w:val="single" w:sz="4" w:space="0" w:color="auto"/>
              <w:right w:val="single" w:sz="4" w:space="0" w:color="auto"/>
            </w:tcBorders>
            <w:vAlign w:val="center"/>
          </w:tcPr>
          <w:p w14:paraId="74376D0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5C5E126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r>
      <w:tr w:rsidR="00EC2FE3" w:rsidRPr="00BB4337" w14:paraId="056F5A91"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E56B169" w14:textId="3CEAEC3D" w:rsidR="00EC2FE3" w:rsidRPr="00BB4337" w:rsidRDefault="00EC2FE3" w:rsidP="00143EB2">
            <w:pPr>
              <w:jc w:val="center"/>
              <w:outlineLvl w:val="3"/>
              <w:rPr>
                <w:rFonts w:ascii="Arial" w:hAnsi="Arial" w:cs="Arial"/>
                <w:sz w:val="20"/>
                <w:szCs w:val="20"/>
              </w:rPr>
            </w:pPr>
            <w:r w:rsidRPr="00BB4337">
              <w:rPr>
                <w:rFonts w:ascii="Arial" w:eastAsia="MS Mincho" w:hAnsi="Arial" w:cs="Arial"/>
                <w:sz w:val="20"/>
                <w:szCs w:val="20"/>
              </w:rPr>
              <w:t>11.1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6EE0F9AF" w14:textId="0BAD235C" w:rsidR="00EC2FE3" w:rsidRPr="00BB4337" w:rsidRDefault="00EC2FE3" w:rsidP="00143EB2">
            <w:pPr>
              <w:outlineLvl w:val="3"/>
              <w:rPr>
                <w:rFonts w:ascii="Arial" w:hAnsi="Arial" w:cs="Arial"/>
                <w:b/>
                <w:sz w:val="20"/>
                <w:szCs w:val="20"/>
              </w:rPr>
            </w:pPr>
            <w:r w:rsidRPr="00BB4337">
              <w:rPr>
                <w:rFonts w:ascii="Arial" w:eastAsia="MS Mincho" w:hAnsi="Arial" w:cs="Arial"/>
                <w:sz w:val="20"/>
                <w:szCs w:val="20"/>
              </w:rPr>
              <w:t>Общее пользование водными объектами</w:t>
            </w:r>
          </w:p>
        </w:tc>
        <w:tc>
          <w:tcPr>
            <w:tcW w:w="248" w:type="pct"/>
            <w:tcBorders>
              <w:top w:val="single" w:sz="4" w:space="0" w:color="auto"/>
              <w:left w:val="single" w:sz="4" w:space="0" w:color="auto"/>
              <w:bottom w:val="single" w:sz="4" w:space="0" w:color="auto"/>
              <w:right w:val="single" w:sz="4" w:space="0" w:color="auto"/>
            </w:tcBorders>
            <w:vAlign w:val="center"/>
          </w:tcPr>
          <w:p w14:paraId="47D7A80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375625A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7EF057D4"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69CE891F" w14:textId="306AB1C0"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70" w:type="pct"/>
            <w:tcBorders>
              <w:top w:val="single" w:sz="4" w:space="0" w:color="auto"/>
              <w:left w:val="single" w:sz="4" w:space="0" w:color="auto"/>
              <w:bottom w:val="single" w:sz="4" w:space="0" w:color="auto"/>
              <w:right w:val="single" w:sz="4" w:space="0" w:color="auto"/>
            </w:tcBorders>
            <w:vAlign w:val="center"/>
          </w:tcPr>
          <w:p w14:paraId="40A8E89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7E7F19C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r>
      <w:tr w:rsidR="00EC2FE3" w:rsidRPr="00BB4337" w14:paraId="492A506D"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932A96B" w14:textId="77777777" w:rsidR="00EC2FE3" w:rsidRPr="00BB4337" w:rsidRDefault="00EC2FE3" w:rsidP="00143EB2">
            <w:pPr>
              <w:jc w:val="center"/>
              <w:outlineLvl w:val="3"/>
              <w:rPr>
                <w:rFonts w:ascii="Arial" w:hAnsi="Arial" w:cs="Arial"/>
                <w:sz w:val="20"/>
                <w:szCs w:val="20"/>
              </w:rPr>
            </w:pPr>
            <w:r w:rsidRPr="00BB4337">
              <w:rPr>
                <w:rFonts w:ascii="Arial" w:eastAsia="MS Mincho" w:hAnsi="Arial" w:cs="Arial"/>
                <w:sz w:val="20"/>
                <w:szCs w:val="20"/>
              </w:rPr>
              <w:t>11.3</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79A5E7E" w14:textId="77777777" w:rsidR="00EC2FE3" w:rsidRPr="00BB4337" w:rsidRDefault="00EC2FE3" w:rsidP="00143EB2">
            <w:pPr>
              <w:outlineLvl w:val="3"/>
              <w:rPr>
                <w:rFonts w:ascii="Arial" w:hAnsi="Arial" w:cs="Arial"/>
                <w:b/>
                <w:sz w:val="20"/>
                <w:szCs w:val="20"/>
              </w:rPr>
            </w:pPr>
            <w:r w:rsidRPr="00BB4337">
              <w:rPr>
                <w:rFonts w:ascii="Arial" w:eastAsia="MS Mincho" w:hAnsi="Arial" w:cs="Arial"/>
                <w:sz w:val="20"/>
                <w:szCs w:val="20"/>
              </w:rPr>
              <w:t>Гидротехнические сооружения</w:t>
            </w:r>
          </w:p>
        </w:tc>
        <w:tc>
          <w:tcPr>
            <w:tcW w:w="248" w:type="pct"/>
            <w:tcBorders>
              <w:top w:val="single" w:sz="4" w:space="0" w:color="auto"/>
              <w:left w:val="single" w:sz="4" w:space="0" w:color="auto"/>
              <w:bottom w:val="single" w:sz="4" w:space="0" w:color="auto"/>
              <w:right w:val="single" w:sz="4" w:space="0" w:color="auto"/>
            </w:tcBorders>
            <w:vAlign w:val="center"/>
          </w:tcPr>
          <w:p w14:paraId="4827BB79" w14:textId="77C8E2C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374FF789" w14:textId="56BCB62E"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11D80FCD" w14:textId="19F331E4"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7AF4DDB1" w14:textId="0831DC09"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70" w:type="pct"/>
            <w:tcBorders>
              <w:top w:val="single" w:sz="4" w:space="0" w:color="auto"/>
              <w:left w:val="single" w:sz="4" w:space="0" w:color="auto"/>
              <w:bottom w:val="single" w:sz="4" w:space="0" w:color="auto"/>
              <w:right w:val="single" w:sz="4" w:space="0" w:color="auto"/>
            </w:tcBorders>
            <w:vAlign w:val="center"/>
          </w:tcPr>
          <w:p w14:paraId="36088DD1" w14:textId="1423D58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1406D56F" w14:textId="28488A5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r>
      <w:tr w:rsidR="00EC2FE3" w:rsidRPr="00BB4337" w14:paraId="5CB896E0" w14:textId="77777777" w:rsidTr="00EC2FE3">
        <w:trPr>
          <w:trHeight w:val="113"/>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75C3911" w14:textId="77777777" w:rsidR="00EC2FE3" w:rsidRPr="00BB4337" w:rsidRDefault="00EC2FE3" w:rsidP="00143EB2">
            <w:pPr>
              <w:jc w:val="center"/>
              <w:outlineLvl w:val="3"/>
              <w:rPr>
                <w:rFonts w:ascii="Arial" w:eastAsia="MS Mincho" w:hAnsi="Arial" w:cs="Arial"/>
                <w:sz w:val="20"/>
                <w:szCs w:val="20"/>
              </w:rPr>
            </w:pPr>
            <w:r w:rsidRPr="00BB4337">
              <w:rPr>
                <w:rFonts w:ascii="Arial" w:hAnsi="Arial" w:cs="Arial"/>
                <w:sz w:val="20"/>
                <w:szCs w:val="20"/>
              </w:rPr>
              <w:t>12.0</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2806285B" w14:textId="77777777" w:rsidR="00EC2FE3" w:rsidRPr="00BB4337" w:rsidRDefault="00EC2FE3" w:rsidP="00143EB2">
            <w:pPr>
              <w:outlineLvl w:val="3"/>
              <w:rPr>
                <w:rFonts w:ascii="Arial" w:hAnsi="Arial" w:cs="Arial"/>
                <w:sz w:val="20"/>
                <w:szCs w:val="20"/>
              </w:rPr>
            </w:pPr>
            <w:r w:rsidRPr="00BB4337">
              <w:rPr>
                <w:rFonts w:ascii="Arial" w:hAnsi="Arial" w:cs="Arial"/>
                <w:sz w:val="20"/>
                <w:szCs w:val="20"/>
              </w:rPr>
              <w:t>Земельные участки (территории) общего пользования</w:t>
            </w:r>
          </w:p>
        </w:tc>
        <w:tc>
          <w:tcPr>
            <w:tcW w:w="248" w:type="pct"/>
            <w:tcBorders>
              <w:top w:val="single" w:sz="4" w:space="0" w:color="auto"/>
              <w:left w:val="single" w:sz="4" w:space="0" w:color="auto"/>
              <w:bottom w:val="single" w:sz="4" w:space="0" w:color="auto"/>
              <w:right w:val="single" w:sz="4" w:space="0" w:color="auto"/>
            </w:tcBorders>
            <w:vAlign w:val="center"/>
          </w:tcPr>
          <w:p w14:paraId="0F46E32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2D86376D"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110910A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64" w:type="pct"/>
            <w:tcBorders>
              <w:top w:val="single" w:sz="4" w:space="0" w:color="auto"/>
              <w:left w:val="single" w:sz="4" w:space="0" w:color="auto"/>
              <w:bottom w:val="single" w:sz="4" w:space="0" w:color="auto"/>
              <w:right w:val="single" w:sz="4" w:space="0" w:color="auto"/>
            </w:tcBorders>
            <w:vAlign w:val="center"/>
          </w:tcPr>
          <w:p w14:paraId="20BBDF2C" w14:textId="7BD2EB1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32598DF9" w14:textId="3DC3305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53CEDC8E" w14:textId="45D87483"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r>
      <w:tr w:rsidR="00EC2FE3" w:rsidRPr="00BB4337" w14:paraId="61F28879"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080F80D" w14:textId="77777777" w:rsidR="00EC2FE3" w:rsidRPr="00BB4337" w:rsidRDefault="00EC2FE3" w:rsidP="00143EB2">
            <w:pPr>
              <w:jc w:val="center"/>
              <w:outlineLvl w:val="3"/>
              <w:rPr>
                <w:rFonts w:ascii="Arial" w:hAnsi="Arial" w:cs="Arial"/>
                <w:sz w:val="20"/>
                <w:szCs w:val="20"/>
              </w:rPr>
            </w:pPr>
            <w:r w:rsidRPr="00BB4337">
              <w:rPr>
                <w:rFonts w:ascii="Arial" w:eastAsia="MS Mincho" w:hAnsi="Arial" w:cs="Arial"/>
                <w:sz w:val="20"/>
                <w:szCs w:val="20"/>
              </w:rPr>
              <w:t>12.1</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5EB8DB0B" w14:textId="77777777" w:rsidR="00EC2FE3" w:rsidRPr="00BB4337" w:rsidRDefault="00EC2FE3" w:rsidP="00143EB2">
            <w:pPr>
              <w:outlineLvl w:val="3"/>
              <w:rPr>
                <w:rFonts w:ascii="Arial" w:hAnsi="Arial" w:cs="Arial"/>
                <w:b/>
                <w:sz w:val="20"/>
                <w:szCs w:val="20"/>
              </w:rPr>
            </w:pPr>
            <w:r w:rsidRPr="00BB4337">
              <w:rPr>
                <w:rFonts w:ascii="Arial" w:eastAsia="MS Mincho" w:hAnsi="Arial" w:cs="Arial"/>
                <w:sz w:val="20"/>
                <w:szCs w:val="20"/>
              </w:rPr>
              <w:t>Ритуальная деятельность</w:t>
            </w:r>
          </w:p>
        </w:tc>
        <w:tc>
          <w:tcPr>
            <w:tcW w:w="248" w:type="pct"/>
            <w:tcBorders>
              <w:top w:val="single" w:sz="4" w:space="0" w:color="auto"/>
              <w:left w:val="single" w:sz="4" w:space="0" w:color="auto"/>
              <w:bottom w:val="single" w:sz="4" w:space="0" w:color="auto"/>
              <w:right w:val="single" w:sz="4" w:space="0" w:color="auto"/>
            </w:tcBorders>
            <w:vAlign w:val="center"/>
          </w:tcPr>
          <w:p w14:paraId="74B82A68"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583FC9D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222E68D0"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369681AD" w14:textId="65926098"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45472C7D" w14:textId="0422B44B"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2F72ABA2" w14:textId="1D23EE23"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06035013"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06A7EEC" w14:textId="77777777" w:rsidR="00EC2FE3" w:rsidRPr="00BB4337" w:rsidRDefault="00EC2FE3" w:rsidP="00143EB2">
            <w:pPr>
              <w:jc w:val="center"/>
              <w:outlineLvl w:val="3"/>
              <w:rPr>
                <w:rFonts w:ascii="Arial" w:eastAsia="MS Mincho" w:hAnsi="Arial" w:cs="Arial"/>
                <w:sz w:val="20"/>
                <w:szCs w:val="20"/>
              </w:rPr>
            </w:pPr>
            <w:r w:rsidRPr="00BB4337">
              <w:rPr>
                <w:rFonts w:ascii="Arial" w:eastAsia="MS Mincho" w:hAnsi="Arial" w:cs="Arial"/>
                <w:sz w:val="20"/>
                <w:szCs w:val="20"/>
              </w:rPr>
              <w:t>12.2</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0093EBF8" w14:textId="77777777" w:rsidR="00EC2FE3" w:rsidRPr="00BB4337" w:rsidRDefault="00EC2FE3" w:rsidP="00143EB2">
            <w:pPr>
              <w:outlineLvl w:val="3"/>
              <w:rPr>
                <w:rFonts w:ascii="Arial" w:eastAsia="MS Mincho" w:hAnsi="Arial" w:cs="Arial"/>
                <w:sz w:val="20"/>
                <w:szCs w:val="20"/>
              </w:rPr>
            </w:pPr>
            <w:r w:rsidRPr="00BB4337">
              <w:rPr>
                <w:rFonts w:ascii="Arial" w:eastAsia="MS Mincho" w:hAnsi="Arial" w:cs="Arial"/>
                <w:sz w:val="20"/>
                <w:szCs w:val="20"/>
              </w:rPr>
              <w:t>Специальная деятельность</w:t>
            </w:r>
          </w:p>
        </w:tc>
        <w:tc>
          <w:tcPr>
            <w:tcW w:w="248" w:type="pct"/>
            <w:tcBorders>
              <w:top w:val="single" w:sz="4" w:space="0" w:color="auto"/>
              <w:left w:val="single" w:sz="4" w:space="0" w:color="auto"/>
              <w:bottom w:val="single" w:sz="4" w:space="0" w:color="auto"/>
              <w:right w:val="single" w:sz="4" w:space="0" w:color="auto"/>
            </w:tcBorders>
            <w:vAlign w:val="center"/>
          </w:tcPr>
          <w:p w14:paraId="45D04077"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96" w:type="pct"/>
            <w:tcBorders>
              <w:top w:val="single" w:sz="4" w:space="0" w:color="auto"/>
              <w:left w:val="single" w:sz="4" w:space="0" w:color="auto"/>
              <w:bottom w:val="single" w:sz="4" w:space="0" w:color="auto"/>
              <w:right w:val="single" w:sz="4" w:space="0" w:color="auto"/>
            </w:tcBorders>
            <w:vAlign w:val="center"/>
          </w:tcPr>
          <w:p w14:paraId="6145F7FC"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54477349"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264" w:type="pct"/>
            <w:tcBorders>
              <w:top w:val="single" w:sz="4" w:space="0" w:color="auto"/>
              <w:left w:val="single" w:sz="4" w:space="0" w:color="auto"/>
              <w:bottom w:val="single" w:sz="4" w:space="0" w:color="auto"/>
              <w:right w:val="single" w:sz="4" w:space="0" w:color="auto"/>
            </w:tcBorders>
            <w:vAlign w:val="center"/>
          </w:tcPr>
          <w:p w14:paraId="12BDE936" w14:textId="3B9095BD"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36842090" w14:textId="426B56E5"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199" w:type="pct"/>
            <w:tcBorders>
              <w:top w:val="single" w:sz="4" w:space="0" w:color="auto"/>
              <w:left w:val="single" w:sz="4" w:space="0" w:color="auto"/>
              <w:bottom w:val="single" w:sz="4" w:space="0" w:color="auto"/>
              <w:right w:val="single" w:sz="4" w:space="0" w:color="auto"/>
            </w:tcBorders>
            <w:vAlign w:val="center"/>
          </w:tcPr>
          <w:p w14:paraId="5F6ADA6D" w14:textId="4B9754A6"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r w:rsidR="00EC2FE3" w:rsidRPr="00BB4337" w14:paraId="43B81A3C" w14:textId="77777777" w:rsidTr="00EC2FE3">
        <w:trP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E11C682" w14:textId="26823A26" w:rsidR="00EC2FE3" w:rsidRPr="00BB4337" w:rsidRDefault="00EC2FE3" w:rsidP="00143EB2">
            <w:pPr>
              <w:jc w:val="center"/>
              <w:outlineLvl w:val="3"/>
              <w:rPr>
                <w:rFonts w:ascii="Arial" w:hAnsi="Arial" w:cs="Arial"/>
                <w:sz w:val="20"/>
                <w:szCs w:val="20"/>
              </w:rPr>
            </w:pPr>
            <w:r w:rsidRPr="004C259C">
              <w:rPr>
                <w:rFonts w:ascii="Arial" w:hAnsi="Arial" w:cs="Arial"/>
                <w:sz w:val="20"/>
                <w:szCs w:val="20"/>
              </w:rPr>
              <w:t>14.0</w:t>
            </w:r>
          </w:p>
        </w:tc>
        <w:tc>
          <w:tcPr>
            <w:tcW w:w="3013" w:type="pct"/>
            <w:tcBorders>
              <w:top w:val="single" w:sz="4" w:space="0" w:color="auto"/>
              <w:left w:val="single" w:sz="4" w:space="0" w:color="auto"/>
              <w:bottom w:val="single" w:sz="4" w:space="0" w:color="auto"/>
              <w:right w:val="single" w:sz="4" w:space="0" w:color="auto"/>
            </w:tcBorders>
            <w:shd w:val="clear" w:color="auto" w:fill="auto"/>
            <w:vAlign w:val="center"/>
          </w:tcPr>
          <w:p w14:paraId="4AF92CBD" w14:textId="2E06E278" w:rsidR="00EC2FE3" w:rsidRPr="00BB4337" w:rsidRDefault="00EC2FE3" w:rsidP="00143EB2">
            <w:pPr>
              <w:outlineLvl w:val="3"/>
              <w:rPr>
                <w:rFonts w:ascii="Arial" w:hAnsi="Arial" w:cs="Arial"/>
                <w:sz w:val="20"/>
                <w:szCs w:val="20"/>
              </w:rPr>
            </w:pPr>
            <w:r w:rsidRPr="004C259C">
              <w:rPr>
                <w:rFonts w:ascii="Arial" w:hAnsi="Arial" w:cs="Arial"/>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248" w:type="pct"/>
            <w:tcBorders>
              <w:top w:val="single" w:sz="4" w:space="0" w:color="auto"/>
              <w:left w:val="single" w:sz="4" w:space="0" w:color="auto"/>
              <w:bottom w:val="single" w:sz="4" w:space="0" w:color="auto"/>
              <w:right w:val="single" w:sz="4" w:space="0" w:color="auto"/>
            </w:tcBorders>
            <w:vAlign w:val="center"/>
          </w:tcPr>
          <w:p w14:paraId="54361B63"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О</w:t>
            </w:r>
          </w:p>
        </w:tc>
        <w:tc>
          <w:tcPr>
            <w:tcW w:w="296" w:type="pct"/>
            <w:tcBorders>
              <w:top w:val="single" w:sz="4" w:space="0" w:color="auto"/>
              <w:left w:val="single" w:sz="4" w:space="0" w:color="auto"/>
              <w:bottom w:val="single" w:sz="4" w:space="0" w:color="auto"/>
              <w:right w:val="single" w:sz="4" w:space="0" w:color="auto"/>
            </w:tcBorders>
            <w:vAlign w:val="center"/>
          </w:tcPr>
          <w:p w14:paraId="3AC57ECE"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У</w:t>
            </w:r>
          </w:p>
        </w:tc>
        <w:tc>
          <w:tcPr>
            <w:tcW w:w="199" w:type="pct"/>
            <w:tcBorders>
              <w:top w:val="single" w:sz="4" w:space="0" w:color="auto"/>
              <w:left w:val="single" w:sz="4" w:space="0" w:color="auto"/>
              <w:bottom w:val="single" w:sz="4" w:space="0" w:color="auto"/>
              <w:right w:val="single" w:sz="4" w:space="0" w:color="auto"/>
            </w:tcBorders>
            <w:vAlign w:val="center"/>
          </w:tcPr>
          <w:p w14:paraId="459E7682"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64" w:type="pct"/>
            <w:tcBorders>
              <w:top w:val="single" w:sz="4" w:space="0" w:color="auto"/>
              <w:left w:val="single" w:sz="4" w:space="0" w:color="auto"/>
              <w:bottom w:val="single" w:sz="4" w:space="0" w:color="auto"/>
              <w:right w:val="single" w:sz="4" w:space="0" w:color="auto"/>
            </w:tcBorders>
            <w:vAlign w:val="center"/>
          </w:tcPr>
          <w:p w14:paraId="49ADEACF" w14:textId="1C02E6CA"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14:paraId="4D55A1CA"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c>
          <w:tcPr>
            <w:tcW w:w="199" w:type="pct"/>
            <w:tcBorders>
              <w:top w:val="single" w:sz="4" w:space="0" w:color="auto"/>
              <w:left w:val="single" w:sz="4" w:space="0" w:color="auto"/>
              <w:bottom w:val="single" w:sz="4" w:space="0" w:color="auto"/>
              <w:right w:val="single" w:sz="4" w:space="0" w:color="auto"/>
            </w:tcBorders>
            <w:vAlign w:val="center"/>
          </w:tcPr>
          <w:p w14:paraId="1227A42F" w14:textId="77777777" w:rsidR="00EC2FE3" w:rsidRPr="00BB4337" w:rsidRDefault="00EC2FE3" w:rsidP="00143EB2">
            <w:pPr>
              <w:jc w:val="center"/>
              <w:outlineLvl w:val="3"/>
              <w:rPr>
                <w:rFonts w:ascii="Arial" w:hAnsi="Arial" w:cs="Arial"/>
                <w:sz w:val="20"/>
                <w:szCs w:val="20"/>
              </w:rPr>
            </w:pPr>
            <w:r w:rsidRPr="00BB4337">
              <w:rPr>
                <w:rFonts w:ascii="Arial" w:hAnsi="Arial" w:cs="Arial"/>
                <w:sz w:val="20"/>
                <w:szCs w:val="20"/>
              </w:rPr>
              <w:t>-</w:t>
            </w:r>
          </w:p>
        </w:tc>
      </w:tr>
    </w:tbl>
    <w:p w14:paraId="02DCB234" w14:textId="77777777" w:rsidR="00856E59" w:rsidRDefault="00856E59" w:rsidP="00856E59">
      <w:pPr>
        <w:tabs>
          <w:tab w:val="left" w:pos="1876"/>
        </w:tabs>
        <w:ind w:right="-709" w:firstLine="567"/>
        <w:jc w:val="both"/>
        <w:rPr>
          <w:bCs/>
        </w:rPr>
      </w:pPr>
    </w:p>
    <w:p w14:paraId="02DCB237" w14:textId="77777777" w:rsidR="00BD3007" w:rsidRPr="009676AE" w:rsidRDefault="00BD3007" w:rsidP="00BD3007">
      <w:pPr>
        <w:ind w:firstLine="709"/>
        <w:outlineLvl w:val="3"/>
        <w:rPr>
          <w:bCs/>
        </w:rPr>
      </w:pPr>
      <w:r w:rsidRPr="009676AE">
        <w:rPr>
          <w:bCs/>
        </w:rPr>
        <w:t>Условные обозначения к таблице: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2"/>
        <w:gridCol w:w="9168"/>
      </w:tblGrid>
      <w:tr w:rsidR="00BD3007" w:rsidRPr="009676AE" w14:paraId="02DCB23A" w14:textId="77777777" w:rsidTr="009676AE">
        <w:tc>
          <w:tcPr>
            <w:tcW w:w="210" w:type="pct"/>
            <w:tcBorders>
              <w:top w:val="single" w:sz="4" w:space="0" w:color="auto"/>
              <w:left w:val="single" w:sz="4" w:space="0" w:color="auto"/>
              <w:bottom w:val="single" w:sz="4" w:space="0" w:color="auto"/>
              <w:right w:val="single" w:sz="4" w:space="0" w:color="auto"/>
            </w:tcBorders>
            <w:vAlign w:val="center"/>
          </w:tcPr>
          <w:p w14:paraId="02DCB238" w14:textId="77777777" w:rsidR="00BD3007" w:rsidRPr="009676AE" w:rsidRDefault="00BD3007" w:rsidP="00BD3007">
            <w:pPr>
              <w:jc w:val="center"/>
              <w:outlineLvl w:val="3"/>
            </w:pPr>
            <w:r w:rsidRPr="009676AE">
              <w:t>О</w:t>
            </w:r>
          </w:p>
        </w:tc>
        <w:tc>
          <w:tcPr>
            <w:tcW w:w="4790" w:type="pct"/>
            <w:tcBorders>
              <w:top w:val="nil"/>
              <w:left w:val="single" w:sz="4" w:space="0" w:color="auto"/>
              <w:bottom w:val="nil"/>
              <w:right w:val="nil"/>
            </w:tcBorders>
          </w:tcPr>
          <w:p w14:paraId="02DCB239" w14:textId="29E1160C" w:rsidR="00BD3007" w:rsidRPr="009676AE" w:rsidRDefault="00BD3007" w:rsidP="00BD3007">
            <w:pPr>
              <w:tabs>
                <w:tab w:val="left" w:pos="317"/>
              </w:tabs>
              <w:outlineLvl w:val="3"/>
              <w:rPr>
                <w:b/>
              </w:rPr>
            </w:pPr>
            <w:r w:rsidRPr="009676AE">
              <w:t>−</w:t>
            </w:r>
            <w:r w:rsidR="00CA1C16">
              <w:t xml:space="preserve"> </w:t>
            </w:r>
            <w:r w:rsidRPr="009676AE">
              <w:t>основной вид разрешенного использования</w:t>
            </w:r>
          </w:p>
        </w:tc>
      </w:tr>
      <w:tr w:rsidR="00BD3007" w:rsidRPr="009676AE" w14:paraId="02DCB23D" w14:textId="77777777" w:rsidTr="009676AE">
        <w:tc>
          <w:tcPr>
            <w:tcW w:w="210" w:type="pct"/>
            <w:tcBorders>
              <w:top w:val="single" w:sz="4" w:space="0" w:color="auto"/>
              <w:left w:val="single" w:sz="4" w:space="0" w:color="auto"/>
              <w:bottom w:val="single" w:sz="4" w:space="0" w:color="auto"/>
              <w:right w:val="single" w:sz="4" w:space="0" w:color="auto"/>
            </w:tcBorders>
            <w:vAlign w:val="center"/>
          </w:tcPr>
          <w:p w14:paraId="02DCB23B" w14:textId="77777777" w:rsidR="00BD3007" w:rsidRPr="009676AE" w:rsidRDefault="00BD3007" w:rsidP="00BD3007">
            <w:pPr>
              <w:jc w:val="center"/>
              <w:outlineLvl w:val="3"/>
            </w:pPr>
            <w:r w:rsidRPr="009676AE">
              <w:t>У</w:t>
            </w:r>
          </w:p>
        </w:tc>
        <w:tc>
          <w:tcPr>
            <w:tcW w:w="4790" w:type="pct"/>
            <w:tcBorders>
              <w:top w:val="nil"/>
              <w:left w:val="single" w:sz="4" w:space="0" w:color="auto"/>
              <w:bottom w:val="nil"/>
              <w:right w:val="nil"/>
            </w:tcBorders>
          </w:tcPr>
          <w:p w14:paraId="02DCB23C" w14:textId="10D95222" w:rsidR="00BD3007" w:rsidRPr="009676AE" w:rsidRDefault="00BD3007" w:rsidP="00BD3007">
            <w:pPr>
              <w:tabs>
                <w:tab w:val="left" w:pos="317"/>
              </w:tabs>
              <w:outlineLvl w:val="3"/>
              <w:rPr>
                <w:b/>
              </w:rPr>
            </w:pPr>
            <w:r w:rsidRPr="009676AE">
              <w:t>−</w:t>
            </w:r>
            <w:r w:rsidR="00CA1C16">
              <w:t xml:space="preserve"> </w:t>
            </w:r>
            <w:r w:rsidRPr="009676AE">
              <w:t>условно разрешенный вид использования</w:t>
            </w:r>
          </w:p>
        </w:tc>
      </w:tr>
      <w:tr w:rsidR="00BD3007" w:rsidRPr="009676AE" w14:paraId="02DCB240" w14:textId="77777777" w:rsidTr="009676AE">
        <w:tc>
          <w:tcPr>
            <w:tcW w:w="210" w:type="pct"/>
            <w:tcBorders>
              <w:top w:val="single" w:sz="4" w:space="0" w:color="auto"/>
              <w:left w:val="single" w:sz="4" w:space="0" w:color="auto"/>
              <w:bottom w:val="single" w:sz="4" w:space="0" w:color="auto"/>
              <w:right w:val="single" w:sz="4" w:space="0" w:color="auto"/>
            </w:tcBorders>
            <w:vAlign w:val="center"/>
          </w:tcPr>
          <w:p w14:paraId="02DCB23E" w14:textId="77777777" w:rsidR="00BD3007" w:rsidRPr="009676AE" w:rsidRDefault="00BD3007" w:rsidP="00BD3007">
            <w:pPr>
              <w:jc w:val="center"/>
              <w:outlineLvl w:val="3"/>
            </w:pPr>
            <w:r w:rsidRPr="009676AE">
              <w:t>В</w:t>
            </w:r>
          </w:p>
        </w:tc>
        <w:tc>
          <w:tcPr>
            <w:tcW w:w="4790" w:type="pct"/>
            <w:tcBorders>
              <w:top w:val="nil"/>
              <w:left w:val="single" w:sz="4" w:space="0" w:color="auto"/>
              <w:bottom w:val="nil"/>
              <w:right w:val="nil"/>
            </w:tcBorders>
          </w:tcPr>
          <w:p w14:paraId="02DCB23F" w14:textId="6D9D86F2" w:rsidR="00BD3007" w:rsidRPr="009676AE" w:rsidRDefault="00BD3007" w:rsidP="00BD3007">
            <w:pPr>
              <w:tabs>
                <w:tab w:val="left" w:pos="317"/>
              </w:tabs>
              <w:outlineLvl w:val="3"/>
            </w:pPr>
            <w:r w:rsidRPr="009676AE">
              <w:t>−</w:t>
            </w:r>
            <w:r w:rsidR="00CA1C16">
              <w:t xml:space="preserve"> </w:t>
            </w:r>
            <w:r w:rsidRPr="009676AE">
              <w:t>вспомогательный вид разрешенного использования</w:t>
            </w:r>
          </w:p>
        </w:tc>
      </w:tr>
      <w:tr w:rsidR="00BD3007" w:rsidRPr="009676AE" w14:paraId="02DCB243" w14:textId="77777777" w:rsidTr="009676AE">
        <w:tc>
          <w:tcPr>
            <w:tcW w:w="210" w:type="pct"/>
            <w:tcBorders>
              <w:top w:val="single" w:sz="4" w:space="0" w:color="auto"/>
              <w:left w:val="single" w:sz="4" w:space="0" w:color="auto"/>
              <w:bottom w:val="single" w:sz="4" w:space="0" w:color="auto"/>
              <w:right w:val="single" w:sz="4" w:space="0" w:color="auto"/>
            </w:tcBorders>
            <w:vAlign w:val="center"/>
          </w:tcPr>
          <w:p w14:paraId="02DCB241" w14:textId="77777777" w:rsidR="00BD3007" w:rsidRPr="009676AE" w:rsidRDefault="00BD3007" w:rsidP="00BD3007">
            <w:pPr>
              <w:jc w:val="center"/>
              <w:outlineLvl w:val="3"/>
            </w:pPr>
            <w:r w:rsidRPr="009676AE">
              <w:t>-</w:t>
            </w:r>
          </w:p>
        </w:tc>
        <w:tc>
          <w:tcPr>
            <w:tcW w:w="4790" w:type="pct"/>
            <w:tcBorders>
              <w:top w:val="nil"/>
              <w:left w:val="single" w:sz="4" w:space="0" w:color="auto"/>
              <w:bottom w:val="nil"/>
              <w:right w:val="nil"/>
            </w:tcBorders>
          </w:tcPr>
          <w:p w14:paraId="02DCB242" w14:textId="20BCD0E4" w:rsidR="00BD3007" w:rsidRPr="009676AE" w:rsidRDefault="00BD3007" w:rsidP="00BD3007">
            <w:pPr>
              <w:tabs>
                <w:tab w:val="left" w:pos="317"/>
              </w:tabs>
              <w:outlineLvl w:val="3"/>
            </w:pPr>
            <w:r w:rsidRPr="009676AE">
              <w:t>−</w:t>
            </w:r>
            <w:r w:rsidR="00CA1C16">
              <w:t xml:space="preserve"> </w:t>
            </w:r>
            <w:r w:rsidRPr="009676AE">
              <w:t xml:space="preserve">вид разрешенного использования </w:t>
            </w:r>
            <w:r w:rsidR="008231E4" w:rsidRPr="009676AE">
              <w:t>не установлен</w:t>
            </w:r>
          </w:p>
        </w:tc>
      </w:tr>
    </w:tbl>
    <w:p w14:paraId="02DCB245" w14:textId="77777777" w:rsidR="0016629F" w:rsidRPr="0014143C" w:rsidRDefault="0016629F" w:rsidP="00D65ACC">
      <w:pPr>
        <w:tabs>
          <w:tab w:val="left" w:pos="1876"/>
        </w:tabs>
        <w:ind w:right="-709" w:firstLine="567"/>
        <w:jc w:val="both"/>
        <w:rPr>
          <w:bCs/>
        </w:rPr>
      </w:pPr>
      <w:bookmarkStart w:id="281" w:name="_Toc351977051"/>
      <w:bookmarkStart w:id="282" w:name="_Toc398890952"/>
    </w:p>
    <w:p w14:paraId="02DCB246" w14:textId="61D4BD68" w:rsidR="00D65ACC" w:rsidRPr="0014143C" w:rsidRDefault="006E5B71" w:rsidP="004D1D5B">
      <w:pPr>
        <w:tabs>
          <w:tab w:val="left" w:pos="1876"/>
        </w:tabs>
        <w:ind w:firstLine="567"/>
        <w:jc w:val="both"/>
        <w:rPr>
          <w:bCs/>
        </w:rPr>
      </w:pPr>
      <w:r>
        <w:rPr>
          <w:bCs/>
        </w:rPr>
        <w:t xml:space="preserve">* </w:t>
      </w:r>
      <w:r w:rsidR="00D65ACC" w:rsidRPr="0014143C">
        <w:rPr>
          <w:bCs/>
        </w:rPr>
        <w:t xml:space="preserve">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w:t>
      </w:r>
      <w:r w:rsidR="00204662" w:rsidRPr="0014143C">
        <w:rPr>
          <w:bCs/>
        </w:rPr>
        <w:t>утв</w:t>
      </w:r>
      <w:r w:rsidR="00204662">
        <w:rPr>
          <w:bCs/>
        </w:rPr>
        <w:t>ерждённым</w:t>
      </w:r>
      <w:r w:rsidR="00204662" w:rsidRPr="0014143C">
        <w:rPr>
          <w:bCs/>
        </w:rPr>
        <w:t xml:space="preserve"> </w:t>
      </w:r>
      <w:r w:rsidR="00D65ACC" w:rsidRPr="0014143C">
        <w:rPr>
          <w:bCs/>
        </w:rPr>
        <w:t xml:space="preserve">приказом </w:t>
      </w:r>
      <w:r w:rsidR="00884C32" w:rsidRPr="00B11BAE">
        <w:t>Рос</w:t>
      </w:r>
      <w:r w:rsidR="00884C32">
        <w:t>реестра</w:t>
      </w:r>
      <w:r w:rsidR="00884C32" w:rsidRPr="00B11BAE">
        <w:t xml:space="preserve"> от</w:t>
      </w:r>
      <w:r w:rsidR="00884C32">
        <w:t xml:space="preserve"> </w:t>
      </w:r>
      <w:r w:rsidR="00884C32" w:rsidRPr="00884C32">
        <w:t xml:space="preserve">10.11.2020 </w:t>
      </w:r>
      <w:r w:rsidR="00884C32">
        <w:t>№</w:t>
      </w:r>
      <w:r w:rsidR="00884C32" w:rsidRPr="00884C32">
        <w:t xml:space="preserve"> П/0412</w:t>
      </w:r>
      <w:r w:rsidR="00D65ACC" w:rsidRPr="0014143C">
        <w:rPr>
          <w:bCs/>
        </w:rPr>
        <w:t>. Указанным Классификатором установлено содержание (описание) видов разрешенного использования.</w:t>
      </w:r>
    </w:p>
    <w:p w14:paraId="02DCB247" w14:textId="2D7D5D50" w:rsidR="00D65ACC" w:rsidRDefault="00D65ACC" w:rsidP="004D1D5B">
      <w:pPr>
        <w:tabs>
          <w:tab w:val="left" w:pos="1876"/>
        </w:tabs>
        <w:ind w:firstLine="567"/>
        <w:jc w:val="both"/>
        <w:rPr>
          <w:bCs/>
        </w:rPr>
      </w:pPr>
      <w:r w:rsidRPr="0014143C">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00B83C43" w:rsidRPr="00B83C43">
        <w:rPr>
          <w:bCs/>
        </w:rPr>
        <w:t xml:space="preserve">, </w:t>
      </w:r>
      <w:r w:rsidR="00BE3A26" w:rsidRPr="00BE3A26">
        <w:rPr>
          <w:bCs/>
        </w:rPr>
        <w:t xml:space="preserve">элементов </w:t>
      </w:r>
      <w:r w:rsidR="00B83C43" w:rsidRPr="00B83C43">
        <w:rPr>
          <w:bCs/>
        </w:rPr>
        <w:t>благоустройства</w:t>
      </w:r>
      <w:r w:rsidRPr="0014143C">
        <w:rPr>
          <w:bCs/>
        </w:rPr>
        <w:t>, если федеральным законом не установлено иное.</w:t>
      </w:r>
    </w:p>
    <w:p w14:paraId="0E310759" w14:textId="021CDDD1" w:rsidR="009908F5" w:rsidRDefault="00063F7D" w:rsidP="00EC2FE3">
      <w:pPr>
        <w:tabs>
          <w:tab w:val="left" w:pos="1876"/>
        </w:tabs>
        <w:ind w:firstLine="567"/>
        <w:jc w:val="both"/>
        <w:rPr>
          <w:bCs/>
        </w:rPr>
      </w:pPr>
      <w:r>
        <w:rPr>
          <w:bCs/>
        </w:rPr>
        <w:t xml:space="preserve">** </w:t>
      </w:r>
      <w:r w:rsidRPr="00063F7D">
        <w:rPr>
          <w:bCs/>
        </w:rPr>
        <w:t xml:space="preserve">В соответствии со ст. 23 Федерального закона № 217-ФЗ допускается использование садовых земельных участков и огородных земельных участков для выращивания гражданами только для собственных нужд сельскохозяйственной птицы, а </w:t>
      </w:r>
      <w:r w:rsidRPr="00063F7D">
        <w:rPr>
          <w:bCs/>
        </w:rPr>
        <w:lastRenderedPageBreak/>
        <w:t>также кроликов, при условии соблюдения земельного законодательства, ветеринарных норм и правил, санитарно-эпидемиологических правил и гигиенических нормативов.</w:t>
      </w:r>
      <w:r w:rsidR="009908F5">
        <w:rPr>
          <w:bCs/>
        </w:rPr>
        <w:br w:type="page"/>
      </w:r>
    </w:p>
    <w:p w14:paraId="01E9E4C6" w14:textId="77777777" w:rsidR="00063F7D" w:rsidRDefault="00063F7D" w:rsidP="004D1D5B">
      <w:pPr>
        <w:tabs>
          <w:tab w:val="left" w:pos="1876"/>
        </w:tabs>
        <w:ind w:firstLine="567"/>
        <w:jc w:val="both"/>
        <w:rPr>
          <w:bCs/>
        </w:rPr>
      </w:pPr>
    </w:p>
    <w:p w14:paraId="02DCB249" w14:textId="0477CCE8" w:rsidR="00BD3007" w:rsidRPr="0014143C" w:rsidRDefault="00BD3007" w:rsidP="00BA4C03">
      <w:pPr>
        <w:pStyle w:val="a"/>
      </w:pPr>
      <w:bookmarkStart w:id="283" w:name="_Toc531808776"/>
      <w:bookmarkStart w:id="284" w:name="_Toc175001367"/>
      <w:r w:rsidRPr="00141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81"/>
      <w:bookmarkEnd w:id="282"/>
      <w:bookmarkEnd w:id="283"/>
      <w:r w:rsidR="00EF6313">
        <w:t xml:space="preserve"> </w:t>
      </w:r>
      <w:r w:rsidR="00EF6313" w:rsidRPr="00EF6313">
        <w:t xml:space="preserve">(применительно к территориям </w:t>
      </w:r>
      <w:r w:rsidR="00EF6313">
        <w:t xml:space="preserve">с. </w:t>
      </w:r>
      <w:r w:rsidR="00EF6313" w:rsidRPr="00EF6313">
        <w:t>Баженовское, д. Боровикова</w:t>
      </w:r>
      <w:r w:rsidR="00EF6313">
        <w:t xml:space="preserve">, с. </w:t>
      </w:r>
      <w:r w:rsidR="00EF6313" w:rsidRPr="00EF6313">
        <w:t>Городище, д. Нижняя Иленка, д. Палецкова</w:t>
      </w:r>
      <w:r w:rsidR="00EF6313">
        <w:t xml:space="preserve">, </w:t>
      </w:r>
      <w:r w:rsidR="00EF6313" w:rsidRPr="00EF6313">
        <w:t>д. Макушина,</w:t>
      </w:r>
      <w:r w:rsidR="00EF6313">
        <w:t xml:space="preserve"> </w:t>
      </w:r>
      <w:r w:rsidR="00EF6313" w:rsidRPr="00EF6313">
        <w:t>д. Лукина, д. Гуляева и д. Степина)</w:t>
      </w:r>
      <w:bookmarkEnd w:id="284"/>
    </w:p>
    <w:p w14:paraId="02DCB24A" w14:textId="7A0CECC7" w:rsidR="00BD3007" w:rsidRPr="0014143C" w:rsidRDefault="00BD3007" w:rsidP="004D1D5B">
      <w:pPr>
        <w:ind w:firstLine="709"/>
        <w:jc w:val="both"/>
      </w:pPr>
      <w:r w:rsidRPr="0014143C">
        <w:t>Мест</w:t>
      </w:r>
      <w:r w:rsidR="00103198">
        <w:t>а</w:t>
      </w:r>
      <w:r w:rsidRPr="0014143C">
        <w:t xml:space="preserve"> допустимого размещения зданий, строений, сооружений </w:t>
      </w:r>
      <w:r w:rsidR="00103198">
        <w:t>(</w:t>
      </w:r>
      <w:r w:rsidR="00103198" w:rsidRPr="00103198">
        <w:t>границы, в пределах которых разрешается строительство объектов капитального строительства</w:t>
      </w:r>
      <w:r w:rsidR="00103198">
        <w:t xml:space="preserve">) </w:t>
      </w:r>
      <w:r w:rsidRPr="0014143C">
        <w:t>определя</w:t>
      </w:r>
      <w:r w:rsidR="00103198">
        <w:t>ю</w:t>
      </w:r>
      <w:r w:rsidRPr="0014143C">
        <w:t>тся</w:t>
      </w:r>
      <w:r w:rsidR="000C3B62" w:rsidRPr="0014143C">
        <w:t xml:space="preserve"> </w:t>
      </w:r>
      <w:r w:rsidR="00971D6E">
        <w:t xml:space="preserve">с помощью </w:t>
      </w:r>
      <w:r w:rsidR="000C3B62" w:rsidRPr="0014143C">
        <w:t>линий отступа от красн</w:t>
      </w:r>
      <w:r w:rsidR="00971D6E">
        <w:t>ых</w:t>
      </w:r>
      <w:r w:rsidR="000C3B62" w:rsidRPr="0014143C">
        <w:t xml:space="preserve"> лини</w:t>
      </w:r>
      <w:r w:rsidR="00971D6E">
        <w:t>й</w:t>
      </w:r>
      <w:r w:rsidR="000C3B62" w:rsidRPr="0014143C">
        <w:t xml:space="preserve"> и</w:t>
      </w:r>
      <w:r w:rsidRPr="0014143C">
        <w:t xml:space="preserve"> минимальны</w:t>
      </w:r>
      <w:r w:rsidR="00971D6E">
        <w:t>х</w:t>
      </w:r>
      <w:r w:rsidRPr="0014143C">
        <w:t xml:space="preserve"> отступ</w:t>
      </w:r>
      <w:r w:rsidR="00971D6E">
        <w:t>ов</w:t>
      </w:r>
      <w:r w:rsidRPr="0014143C">
        <w:t xml:space="preserve"> от границ земельного участка</w:t>
      </w:r>
      <w:r w:rsidR="00725652" w:rsidRPr="0014143C">
        <w:t>*</w:t>
      </w:r>
      <w:r w:rsidRPr="0014143C">
        <w:t>.</w:t>
      </w:r>
    </w:p>
    <w:p w14:paraId="02DCB24B" w14:textId="77777777" w:rsidR="004D1D5B" w:rsidRPr="0014143C" w:rsidRDefault="004D1D5B" w:rsidP="004D1D5B">
      <w:pPr>
        <w:ind w:firstLine="709"/>
        <w:jc w:val="both"/>
      </w:pPr>
    </w:p>
    <w:p w14:paraId="02DCB24C" w14:textId="77777777" w:rsidR="00BD3007" w:rsidRPr="0014143C" w:rsidRDefault="00BD3007" w:rsidP="00BD3007">
      <w:pPr>
        <w:keepNext/>
        <w:ind w:firstLine="709"/>
        <w:jc w:val="right"/>
        <w:outlineLvl w:val="3"/>
        <w:rPr>
          <w:b/>
          <w:bCs/>
          <w:sz w:val="20"/>
          <w:szCs w:val="20"/>
        </w:rPr>
      </w:pPr>
      <w:r w:rsidRPr="0014143C">
        <w:rPr>
          <w:b/>
          <w:bCs/>
          <w:sz w:val="20"/>
          <w:szCs w:val="20"/>
        </w:rPr>
        <w:t xml:space="preserve">Таблица </w:t>
      </w:r>
      <w:r w:rsidR="00920054">
        <w:rPr>
          <w:b/>
          <w:bCs/>
          <w:sz w:val="20"/>
          <w:szCs w:val="20"/>
        </w:rPr>
        <w:t>3</w:t>
      </w:r>
      <w:r w:rsidRPr="0014143C">
        <w:rPr>
          <w:b/>
          <w:bCs/>
          <w:sz w:val="20"/>
          <w:szCs w:val="20"/>
        </w:rPr>
        <w:t>. Перечень предельных (максимальных и (или) минимальных) размеров ЗУ и параметров разрешенного строительства, реконструкции ОКС</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2391"/>
        <w:gridCol w:w="1200"/>
        <w:gridCol w:w="1196"/>
        <w:gridCol w:w="1645"/>
        <w:gridCol w:w="1348"/>
        <w:gridCol w:w="1043"/>
      </w:tblGrid>
      <w:tr w:rsidR="001D16EB" w:rsidRPr="007169E3" w14:paraId="18EFB61F" w14:textId="77777777" w:rsidTr="003C341E">
        <w:trPr>
          <w:cantSplit/>
          <w:trHeight w:val="2004"/>
        </w:trPr>
        <w:tc>
          <w:tcPr>
            <w:tcW w:w="463" w:type="pct"/>
            <w:vAlign w:val="center"/>
          </w:tcPr>
          <w:p w14:paraId="3433FB59" w14:textId="370C70D5" w:rsidR="001D16EB" w:rsidRPr="00B00D79" w:rsidRDefault="001D16EB" w:rsidP="001D16EB">
            <w:pPr>
              <w:jc w:val="center"/>
              <w:rPr>
                <w:b/>
              </w:rPr>
            </w:pPr>
            <w:r w:rsidRPr="00B00D79">
              <w:rPr>
                <w:b/>
              </w:rPr>
              <w:t>Обо</w:t>
            </w:r>
            <w:r>
              <w:rPr>
                <w:b/>
              </w:rPr>
              <w:t>-</w:t>
            </w:r>
            <w:r w:rsidRPr="00B00D79">
              <w:rPr>
                <w:b/>
              </w:rPr>
              <w:t>зна</w:t>
            </w:r>
            <w:r>
              <w:rPr>
                <w:b/>
              </w:rPr>
              <w:t>-</w:t>
            </w:r>
            <w:r w:rsidRPr="00B00D79">
              <w:rPr>
                <w:b/>
              </w:rPr>
              <w:t>чение</w:t>
            </w:r>
          </w:p>
        </w:tc>
        <w:tc>
          <w:tcPr>
            <w:tcW w:w="1229" w:type="pct"/>
            <w:tcMar>
              <w:left w:w="11" w:type="dxa"/>
              <w:right w:w="11" w:type="dxa"/>
            </w:tcMar>
            <w:vAlign w:val="center"/>
          </w:tcPr>
          <w:p w14:paraId="493E6205" w14:textId="17C86E7C" w:rsidR="001D16EB" w:rsidRPr="00B00D79" w:rsidRDefault="001D16EB" w:rsidP="001D16EB">
            <w:pPr>
              <w:jc w:val="center"/>
              <w:rPr>
                <w:b/>
              </w:rPr>
            </w:pPr>
            <w:r w:rsidRPr="00B00D79">
              <w:rPr>
                <w:b/>
              </w:rPr>
              <w:t>Наименование территориальной зоны</w:t>
            </w:r>
          </w:p>
        </w:tc>
        <w:tc>
          <w:tcPr>
            <w:tcW w:w="617" w:type="pct"/>
            <w:vAlign w:val="center"/>
          </w:tcPr>
          <w:p w14:paraId="512CF313" w14:textId="77777777" w:rsidR="001D16EB" w:rsidRPr="00B00D79" w:rsidRDefault="001D16EB" w:rsidP="001D16EB">
            <w:pPr>
              <w:jc w:val="center"/>
              <w:outlineLvl w:val="3"/>
              <w:rPr>
                <w:b/>
                <w:bCs/>
              </w:rPr>
            </w:pPr>
            <w:r w:rsidRPr="00B00D79">
              <w:rPr>
                <w:b/>
                <w:bCs/>
              </w:rPr>
              <w:t>Мини</w:t>
            </w:r>
            <w:r>
              <w:rPr>
                <w:b/>
                <w:bCs/>
              </w:rPr>
              <w:t>-</w:t>
            </w:r>
            <w:r w:rsidRPr="00B00D79">
              <w:rPr>
                <w:b/>
                <w:bCs/>
              </w:rPr>
              <w:t xml:space="preserve">мальная площадь ЗУ </w:t>
            </w:r>
          </w:p>
          <w:p w14:paraId="20587A45" w14:textId="44760FEC" w:rsidR="001D16EB" w:rsidRPr="00B00D79" w:rsidRDefault="001D16EB" w:rsidP="001D16EB">
            <w:pPr>
              <w:jc w:val="center"/>
              <w:outlineLvl w:val="3"/>
              <w:rPr>
                <w:b/>
                <w:bCs/>
              </w:rPr>
            </w:pPr>
            <w:r w:rsidRPr="00B00D79">
              <w:rPr>
                <w:b/>
                <w:bCs/>
              </w:rPr>
              <w:t>(га)</w:t>
            </w:r>
          </w:p>
        </w:tc>
        <w:tc>
          <w:tcPr>
            <w:tcW w:w="615" w:type="pct"/>
            <w:vAlign w:val="center"/>
          </w:tcPr>
          <w:p w14:paraId="3C0358B1" w14:textId="77777777" w:rsidR="001D16EB" w:rsidRPr="00B00D79" w:rsidRDefault="001D16EB" w:rsidP="001D16EB">
            <w:pPr>
              <w:jc w:val="center"/>
              <w:outlineLvl w:val="3"/>
              <w:rPr>
                <w:b/>
                <w:bCs/>
              </w:rPr>
            </w:pPr>
            <w:r w:rsidRPr="00B00D79">
              <w:rPr>
                <w:b/>
                <w:bCs/>
              </w:rPr>
              <w:t>Макси</w:t>
            </w:r>
            <w:r>
              <w:rPr>
                <w:b/>
                <w:bCs/>
              </w:rPr>
              <w:t>-</w:t>
            </w:r>
            <w:r w:rsidRPr="00B00D79">
              <w:rPr>
                <w:b/>
                <w:bCs/>
              </w:rPr>
              <w:t>мальная площадь ЗУ</w:t>
            </w:r>
          </w:p>
          <w:p w14:paraId="1BED8D84" w14:textId="676E4854" w:rsidR="001D16EB" w:rsidRPr="00B00D79" w:rsidRDefault="001D16EB" w:rsidP="001D16EB">
            <w:pPr>
              <w:jc w:val="center"/>
              <w:outlineLvl w:val="3"/>
              <w:rPr>
                <w:b/>
                <w:bCs/>
              </w:rPr>
            </w:pPr>
            <w:r w:rsidRPr="00B00D79">
              <w:rPr>
                <w:b/>
                <w:bCs/>
              </w:rPr>
              <w:t>(га)</w:t>
            </w:r>
          </w:p>
        </w:tc>
        <w:tc>
          <w:tcPr>
            <w:tcW w:w="846" w:type="pct"/>
            <w:vAlign w:val="center"/>
          </w:tcPr>
          <w:p w14:paraId="035AB93A" w14:textId="1784F562" w:rsidR="001D16EB" w:rsidRPr="00B00D79" w:rsidRDefault="001D16EB" w:rsidP="001D16EB">
            <w:pPr>
              <w:jc w:val="center"/>
              <w:outlineLvl w:val="3"/>
              <w:rPr>
                <w:b/>
                <w:bCs/>
              </w:rPr>
            </w:pPr>
            <w:r w:rsidRPr="00B00D79">
              <w:rPr>
                <w:b/>
                <w:bCs/>
              </w:rPr>
              <w:t>Минималь</w:t>
            </w:r>
            <w:r>
              <w:rPr>
                <w:b/>
                <w:bCs/>
              </w:rPr>
              <w:t>-</w:t>
            </w:r>
            <w:r w:rsidRPr="00B00D79">
              <w:rPr>
                <w:b/>
                <w:bCs/>
              </w:rPr>
              <w:t>ный отступ от границ ЗУ в целях определения мест допустимого размещения ОКС* (м)</w:t>
            </w:r>
          </w:p>
        </w:tc>
        <w:tc>
          <w:tcPr>
            <w:tcW w:w="693" w:type="pct"/>
            <w:tcMar>
              <w:left w:w="11" w:type="dxa"/>
              <w:right w:w="11" w:type="dxa"/>
            </w:tcMar>
            <w:vAlign w:val="center"/>
          </w:tcPr>
          <w:p w14:paraId="700B6429" w14:textId="77777777" w:rsidR="001D16EB" w:rsidRPr="00B00D79" w:rsidRDefault="001D16EB" w:rsidP="001D16EB">
            <w:pPr>
              <w:jc w:val="center"/>
              <w:outlineLvl w:val="3"/>
              <w:rPr>
                <w:b/>
                <w:bCs/>
              </w:rPr>
            </w:pPr>
            <w:r w:rsidRPr="00B00D79">
              <w:rPr>
                <w:b/>
                <w:bCs/>
              </w:rPr>
              <w:t>Макси</w:t>
            </w:r>
            <w:r>
              <w:rPr>
                <w:b/>
                <w:bCs/>
              </w:rPr>
              <w:t>-</w:t>
            </w:r>
            <w:r w:rsidRPr="00B00D79">
              <w:rPr>
                <w:b/>
                <w:bCs/>
              </w:rPr>
              <w:t>мальный процент застройки</w:t>
            </w:r>
            <w:r>
              <w:rPr>
                <w:b/>
                <w:bCs/>
              </w:rPr>
              <w:t xml:space="preserve"> </w:t>
            </w:r>
            <w:r w:rsidRPr="00B00D79">
              <w:rPr>
                <w:b/>
                <w:bCs/>
              </w:rPr>
              <w:t>**</w:t>
            </w:r>
          </w:p>
          <w:p w14:paraId="44EDE63E" w14:textId="000E5FED" w:rsidR="001D16EB" w:rsidRPr="00B00D79" w:rsidRDefault="001D16EB" w:rsidP="001D16EB">
            <w:pPr>
              <w:jc w:val="center"/>
              <w:outlineLvl w:val="3"/>
              <w:rPr>
                <w:b/>
                <w:bCs/>
              </w:rPr>
            </w:pPr>
            <w:r w:rsidRPr="00B00D79">
              <w:rPr>
                <w:b/>
                <w:bCs/>
              </w:rPr>
              <w:t>(%)</w:t>
            </w:r>
          </w:p>
        </w:tc>
        <w:tc>
          <w:tcPr>
            <w:tcW w:w="536" w:type="pct"/>
            <w:vAlign w:val="center"/>
          </w:tcPr>
          <w:p w14:paraId="75A6BEB9" w14:textId="2AD7FB1D" w:rsidR="001D16EB" w:rsidRPr="00B00D79" w:rsidRDefault="001D16EB" w:rsidP="001D16EB">
            <w:pPr>
              <w:jc w:val="center"/>
              <w:outlineLvl w:val="3"/>
              <w:rPr>
                <w:b/>
                <w:bCs/>
              </w:rPr>
            </w:pPr>
            <w:r w:rsidRPr="00B00D79">
              <w:rPr>
                <w:b/>
                <w:bCs/>
              </w:rPr>
              <w:t>Пре</w:t>
            </w:r>
            <w:r>
              <w:rPr>
                <w:b/>
                <w:bCs/>
              </w:rPr>
              <w:t>-</w:t>
            </w:r>
            <w:r w:rsidRPr="00B00D79">
              <w:rPr>
                <w:b/>
                <w:bCs/>
              </w:rPr>
              <w:t>дель</w:t>
            </w:r>
            <w:r>
              <w:rPr>
                <w:b/>
                <w:bCs/>
              </w:rPr>
              <w:t>-</w:t>
            </w:r>
            <w:r w:rsidRPr="00B00D79">
              <w:rPr>
                <w:b/>
                <w:bCs/>
              </w:rPr>
              <w:t>ная высота ОКС (м)</w:t>
            </w:r>
          </w:p>
        </w:tc>
      </w:tr>
      <w:tr w:rsidR="00EC2FE3" w:rsidRPr="00B00D79" w14:paraId="26E41B74" w14:textId="77777777" w:rsidTr="003C341E">
        <w:tc>
          <w:tcPr>
            <w:tcW w:w="463" w:type="pct"/>
          </w:tcPr>
          <w:p w14:paraId="3F2A80EE" w14:textId="7AC355AB" w:rsidR="00EC2FE3" w:rsidRPr="00B00D79" w:rsidRDefault="00EC2FE3" w:rsidP="00EC2FE3">
            <w:pPr>
              <w:jc w:val="center"/>
            </w:pPr>
            <w:r w:rsidRPr="00B00D79">
              <w:t>Ж-</w:t>
            </w:r>
            <w:r>
              <w:t>и</w:t>
            </w:r>
          </w:p>
        </w:tc>
        <w:tc>
          <w:tcPr>
            <w:tcW w:w="1229" w:type="pct"/>
          </w:tcPr>
          <w:p w14:paraId="5CA0F0BE" w14:textId="36FD6A8A" w:rsidR="00EC2FE3" w:rsidRPr="00B00D79" w:rsidRDefault="00EC2FE3" w:rsidP="00EC2FE3">
            <w:pPr>
              <w:shd w:val="clear" w:color="auto" w:fill="FFFFFF"/>
            </w:pPr>
            <w:r w:rsidRPr="00B00D79">
              <w:t>Жилая зона индивидуальной застройки</w:t>
            </w:r>
          </w:p>
        </w:tc>
        <w:tc>
          <w:tcPr>
            <w:tcW w:w="617" w:type="pct"/>
            <w:vAlign w:val="center"/>
          </w:tcPr>
          <w:p w14:paraId="25409167" w14:textId="77777777" w:rsidR="00EC2FE3" w:rsidRPr="00B00D79" w:rsidRDefault="00EC2FE3" w:rsidP="00EC2FE3">
            <w:pPr>
              <w:ind w:firstLine="33"/>
              <w:jc w:val="center"/>
              <w:outlineLvl w:val="3"/>
            </w:pPr>
            <w:r w:rsidRPr="00B00D79">
              <w:rPr>
                <w:bCs/>
              </w:rPr>
              <w:t>нпу</w:t>
            </w:r>
          </w:p>
        </w:tc>
        <w:tc>
          <w:tcPr>
            <w:tcW w:w="615" w:type="pct"/>
            <w:vAlign w:val="center"/>
          </w:tcPr>
          <w:p w14:paraId="3916D0DE" w14:textId="77777777" w:rsidR="00EC2FE3" w:rsidRPr="00B00D79" w:rsidRDefault="00EC2FE3" w:rsidP="00EC2FE3">
            <w:pPr>
              <w:ind w:firstLine="33"/>
              <w:jc w:val="center"/>
              <w:outlineLvl w:val="3"/>
            </w:pPr>
            <w:r w:rsidRPr="00B00D79">
              <w:rPr>
                <w:bCs/>
              </w:rPr>
              <w:t>нпу</w:t>
            </w:r>
          </w:p>
        </w:tc>
        <w:tc>
          <w:tcPr>
            <w:tcW w:w="846" w:type="pct"/>
            <w:vAlign w:val="center"/>
          </w:tcPr>
          <w:p w14:paraId="3B57B42F" w14:textId="53D74E64" w:rsidR="00EC2FE3" w:rsidRPr="00B00D79" w:rsidRDefault="00EC2FE3" w:rsidP="00EC2FE3">
            <w:pPr>
              <w:ind w:firstLine="33"/>
              <w:jc w:val="center"/>
              <w:outlineLvl w:val="3"/>
            </w:pPr>
            <w:r w:rsidRPr="00B00D79">
              <w:t>3</w:t>
            </w:r>
          </w:p>
        </w:tc>
        <w:tc>
          <w:tcPr>
            <w:tcW w:w="693" w:type="pct"/>
            <w:vAlign w:val="center"/>
          </w:tcPr>
          <w:p w14:paraId="2EA83941" w14:textId="4C2F1512" w:rsidR="00EC2FE3" w:rsidRPr="00B00D79" w:rsidRDefault="00EC2FE3" w:rsidP="00EC2FE3">
            <w:pPr>
              <w:ind w:firstLine="33"/>
              <w:jc w:val="center"/>
              <w:outlineLvl w:val="3"/>
            </w:pPr>
            <w:r>
              <w:t>4</w:t>
            </w:r>
            <w:r w:rsidRPr="00B00D79">
              <w:t>0</w:t>
            </w:r>
          </w:p>
        </w:tc>
        <w:tc>
          <w:tcPr>
            <w:tcW w:w="536" w:type="pct"/>
            <w:vAlign w:val="center"/>
          </w:tcPr>
          <w:p w14:paraId="06A945B6" w14:textId="562AC6D0" w:rsidR="00EC2FE3" w:rsidRPr="00B00D79" w:rsidRDefault="00EC2FE3" w:rsidP="00EC2FE3">
            <w:pPr>
              <w:ind w:firstLine="33"/>
              <w:jc w:val="center"/>
              <w:outlineLvl w:val="3"/>
            </w:pPr>
            <w:r>
              <w:t>15</w:t>
            </w:r>
          </w:p>
        </w:tc>
      </w:tr>
      <w:tr w:rsidR="00EC2FE3" w:rsidRPr="00B00D79" w14:paraId="0B54A2F7" w14:textId="77777777" w:rsidTr="003C341E">
        <w:tc>
          <w:tcPr>
            <w:tcW w:w="463" w:type="pct"/>
          </w:tcPr>
          <w:p w14:paraId="17FDFDCC" w14:textId="49B5D1DD" w:rsidR="00EC2FE3" w:rsidRPr="00B00D79" w:rsidRDefault="00EC2FE3" w:rsidP="00EC2FE3">
            <w:pPr>
              <w:jc w:val="center"/>
            </w:pPr>
            <w:r w:rsidRPr="00B00D79">
              <w:t>ОЖ</w:t>
            </w:r>
          </w:p>
        </w:tc>
        <w:tc>
          <w:tcPr>
            <w:tcW w:w="1229" w:type="pct"/>
            <w:tcBorders>
              <w:top w:val="single" w:sz="4" w:space="0" w:color="auto"/>
              <w:left w:val="single" w:sz="4" w:space="0" w:color="auto"/>
              <w:bottom w:val="single" w:sz="4" w:space="0" w:color="auto"/>
            </w:tcBorders>
            <w:shd w:val="clear" w:color="auto" w:fill="auto"/>
          </w:tcPr>
          <w:p w14:paraId="05FE279F" w14:textId="5715F4A2" w:rsidR="00EC2FE3" w:rsidRPr="00B00D79" w:rsidRDefault="00EC2FE3" w:rsidP="00EC2FE3">
            <w:pPr>
              <w:widowControl w:val="0"/>
              <w:shd w:val="clear" w:color="auto" w:fill="FFFFFF"/>
              <w:autoSpaceDE w:val="0"/>
              <w:autoSpaceDN w:val="0"/>
              <w:adjustRightInd w:val="0"/>
            </w:pPr>
            <w:r w:rsidRPr="00B00D79">
              <w:t>Общественно-жилая зона</w:t>
            </w:r>
          </w:p>
        </w:tc>
        <w:tc>
          <w:tcPr>
            <w:tcW w:w="617" w:type="pct"/>
            <w:vAlign w:val="center"/>
          </w:tcPr>
          <w:p w14:paraId="0242AE32" w14:textId="77777777" w:rsidR="00EC2FE3" w:rsidRPr="00B00D79" w:rsidRDefault="00EC2FE3" w:rsidP="00EC2FE3">
            <w:pPr>
              <w:ind w:firstLine="33"/>
              <w:jc w:val="center"/>
              <w:outlineLvl w:val="3"/>
            </w:pPr>
            <w:r w:rsidRPr="00B00D79">
              <w:rPr>
                <w:bCs/>
              </w:rPr>
              <w:t>нпу</w:t>
            </w:r>
          </w:p>
        </w:tc>
        <w:tc>
          <w:tcPr>
            <w:tcW w:w="615" w:type="pct"/>
            <w:vAlign w:val="center"/>
          </w:tcPr>
          <w:p w14:paraId="532166D1" w14:textId="77777777" w:rsidR="00EC2FE3" w:rsidRPr="00B00D79" w:rsidRDefault="00EC2FE3" w:rsidP="00EC2FE3">
            <w:pPr>
              <w:ind w:firstLine="33"/>
              <w:jc w:val="center"/>
              <w:outlineLvl w:val="3"/>
            </w:pPr>
            <w:r w:rsidRPr="00B00D79">
              <w:rPr>
                <w:bCs/>
              </w:rPr>
              <w:t>нпу</w:t>
            </w:r>
          </w:p>
        </w:tc>
        <w:tc>
          <w:tcPr>
            <w:tcW w:w="846" w:type="pct"/>
            <w:vAlign w:val="center"/>
          </w:tcPr>
          <w:p w14:paraId="437231AD" w14:textId="77777777" w:rsidR="00EC2FE3" w:rsidRPr="00B00D79" w:rsidRDefault="00EC2FE3" w:rsidP="00EC2FE3">
            <w:pPr>
              <w:ind w:firstLine="33"/>
              <w:jc w:val="center"/>
              <w:outlineLvl w:val="3"/>
            </w:pPr>
            <w:r w:rsidRPr="00B00D79">
              <w:rPr>
                <w:bCs/>
              </w:rPr>
              <w:t>нпу</w:t>
            </w:r>
          </w:p>
        </w:tc>
        <w:tc>
          <w:tcPr>
            <w:tcW w:w="693" w:type="pct"/>
            <w:vAlign w:val="center"/>
          </w:tcPr>
          <w:p w14:paraId="0EE88AD9" w14:textId="77777777" w:rsidR="00EC2FE3" w:rsidRPr="00B00D79" w:rsidRDefault="00EC2FE3" w:rsidP="00EC2FE3">
            <w:pPr>
              <w:ind w:firstLine="33"/>
              <w:jc w:val="center"/>
              <w:outlineLvl w:val="3"/>
            </w:pPr>
            <w:r w:rsidRPr="00B00D79">
              <w:rPr>
                <w:bCs/>
              </w:rPr>
              <w:t>нпу</w:t>
            </w:r>
          </w:p>
        </w:tc>
        <w:tc>
          <w:tcPr>
            <w:tcW w:w="536" w:type="pct"/>
            <w:vAlign w:val="center"/>
          </w:tcPr>
          <w:p w14:paraId="0A2367E0" w14:textId="73D94A9F" w:rsidR="00EC2FE3" w:rsidRPr="00B00D79" w:rsidRDefault="00EC2FE3" w:rsidP="00EC2FE3">
            <w:pPr>
              <w:ind w:firstLine="33"/>
              <w:jc w:val="center"/>
              <w:outlineLvl w:val="3"/>
            </w:pPr>
            <w:r>
              <w:t>30</w:t>
            </w:r>
          </w:p>
        </w:tc>
      </w:tr>
      <w:tr w:rsidR="00EC2FE3" w:rsidRPr="00B00D79" w14:paraId="2AA3F9FE" w14:textId="77777777" w:rsidTr="003C341E">
        <w:tc>
          <w:tcPr>
            <w:tcW w:w="463" w:type="pct"/>
          </w:tcPr>
          <w:p w14:paraId="45688C7D" w14:textId="1D375B4B" w:rsidR="00EC2FE3" w:rsidRPr="00B00D79" w:rsidRDefault="00EC2FE3" w:rsidP="00EC2FE3">
            <w:pPr>
              <w:jc w:val="center"/>
            </w:pPr>
            <w:r w:rsidRPr="00B00D79">
              <w:t>П</w:t>
            </w:r>
          </w:p>
        </w:tc>
        <w:tc>
          <w:tcPr>
            <w:tcW w:w="1229" w:type="pct"/>
          </w:tcPr>
          <w:p w14:paraId="56E262DD" w14:textId="34E0D39A" w:rsidR="00EC2FE3" w:rsidRPr="00B00D79" w:rsidRDefault="00EC2FE3" w:rsidP="00EC2FE3">
            <w:pPr>
              <w:shd w:val="clear" w:color="auto" w:fill="FFFFFF"/>
            </w:pPr>
            <w:r w:rsidRPr="00B00D79">
              <w:t>Зона производственная, инженерной и транспортной инфраструктур</w:t>
            </w:r>
          </w:p>
        </w:tc>
        <w:tc>
          <w:tcPr>
            <w:tcW w:w="617" w:type="pct"/>
            <w:vAlign w:val="center"/>
          </w:tcPr>
          <w:p w14:paraId="45F78EC1" w14:textId="77777777" w:rsidR="00EC2FE3" w:rsidRPr="00B00D79" w:rsidRDefault="00EC2FE3" w:rsidP="00EC2FE3">
            <w:pPr>
              <w:ind w:firstLine="33"/>
              <w:jc w:val="center"/>
              <w:outlineLvl w:val="3"/>
            </w:pPr>
            <w:r w:rsidRPr="00B00D79">
              <w:rPr>
                <w:bCs/>
              </w:rPr>
              <w:t>нпу</w:t>
            </w:r>
          </w:p>
        </w:tc>
        <w:tc>
          <w:tcPr>
            <w:tcW w:w="615" w:type="pct"/>
            <w:vAlign w:val="center"/>
          </w:tcPr>
          <w:p w14:paraId="452C4D1E" w14:textId="77777777" w:rsidR="00EC2FE3" w:rsidRPr="00B00D79" w:rsidRDefault="00EC2FE3" w:rsidP="00EC2FE3">
            <w:pPr>
              <w:ind w:firstLine="33"/>
              <w:jc w:val="center"/>
              <w:outlineLvl w:val="3"/>
            </w:pPr>
            <w:r w:rsidRPr="00B00D79">
              <w:rPr>
                <w:bCs/>
              </w:rPr>
              <w:t>нпу</w:t>
            </w:r>
          </w:p>
        </w:tc>
        <w:tc>
          <w:tcPr>
            <w:tcW w:w="846" w:type="pct"/>
            <w:vAlign w:val="center"/>
          </w:tcPr>
          <w:p w14:paraId="4F974AEB" w14:textId="77777777" w:rsidR="00EC2FE3" w:rsidRPr="00B00D79" w:rsidRDefault="00EC2FE3" w:rsidP="00EC2FE3">
            <w:pPr>
              <w:ind w:firstLine="33"/>
              <w:jc w:val="center"/>
              <w:outlineLvl w:val="3"/>
            </w:pPr>
            <w:r w:rsidRPr="00B00D79">
              <w:rPr>
                <w:bCs/>
              </w:rPr>
              <w:t>нпу</w:t>
            </w:r>
          </w:p>
        </w:tc>
        <w:tc>
          <w:tcPr>
            <w:tcW w:w="693" w:type="pct"/>
            <w:vAlign w:val="center"/>
          </w:tcPr>
          <w:p w14:paraId="7A21FD19" w14:textId="77777777" w:rsidR="00EC2FE3" w:rsidRPr="00B00D79" w:rsidRDefault="00EC2FE3" w:rsidP="00EC2FE3">
            <w:pPr>
              <w:ind w:firstLine="33"/>
              <w:jc w:val="center"/>
              <w:outlineLvl w:val="3"/>
            </w:pPr>
            <w:r w:rsidRPr="00B00D79">
              <w:rPr>
                <w:bCs/>
              </w:rPr>
              <w:t>нпу</w:t>
            </w:r>
          </w:p>
        </w:tc>
        <w:tc>
          <w:tcPr>
            <w:tcW w:w="536" w:type="pct"/>
            <w:vAlign w:val="center"/>
          </w:tcPr>
          <w:p w14:paraId="04F79F39" w14:textId="3A47818F" w:rsidR="00EC2FE3" w:rsidRPr="00B00D79" w:rsidRDefault="00EC2FE3" w:rsidP="00EC2FE3">
            <w:pPr>
              <w:ind w:firstLine="33"/>
              <w:jc w:val="center"/>
              <w:outlineLvl w:val="3"/>
            </w:pPr>
            <w:r>
              <w:t>20</w:t>
            </w:r>
          </w:p>
        </w:tc>
      </w:tr>
      <w:tr w:rsidR="00EC2FE3" w:rsidRPr="00B00D79" w14:paraId="5CC35F5C" w14:textId="77777777" w:rsidTr="00BC3C6B">
        <w:tc>
          <w:tcPr>
            <w:tcW w:w="463" w:type="pct"/>
            <w:tcBorders>
              <w:top w:val="single" w:sz="4" w:space="0" w:color="auto"/>
              <w:left w:val="single" w:sz="4" w:space="0" w:color="auto"/>
              <w:bottom w:val="single" w:sz="4" w:space="0" w:color="auto"/>
              <w:right w:val="single" w:sz="4" w:space="0" w:color="auto"/>
            </w:tcBorders>
          </w:tcPr>
          <w:p w14:paraId="1F293420" w14:textId="0D5AB065" w:rsidR="00EC2FE3" w:rsidRPr="00B00D79" w:rsidRDefault="00EC2FE3" w:rsidP="00EC2FE3">
            <w:pPr>
              <w:jc w:val="center"/>
            </w:pPr>
            <w:r>
              <w:t>СХ</w:t>
            </w:r>
          </w:p>
        </w:tc>
        <w:tc>
          <w:tcPr>
            <w:tcW w:w="1229" w:type="pct"/>
            <w:tcBorders>
              <w:top w:val="single" w:sz="4" w:space="0" w:color="auto"/>
              <w:left w:val="single" w:sz="4" w:space="0" w:color="auto"/>
              <w:bottom w:val="single" w:sz="4" w:space="0" w:color="auto"/>
              <w:right w:val="single" w:sz="4" w:space="0" w:color="auto"/>
            </w:tcBorders>
          </w:tcPr>
          <w:p w14:paraId="0AC167C0" w14:textId="1991E39F" w:rsidR="00EC2FE3" w:rsidRPr="00B00D79" w:rsidRDefault="00EC2FE3" w:rsidP="00EC2FE3">
            <w:pPr>
              <w:shd w:val="clear" w:color="auto" w:fill="FFFFFF"/>
            </w:pPr>
            <w:r w:rsidRPr="007169E3">
              <w:t>Зона сельскохозяйствен</w:t>
            </w:r>
            <w:r>
              <w:t>-</w:t>
            </w:r>
            <w:r w:rsidRPr="007169E3">
              <w:t>ного использования</w:t>
            </w:r>
            <w:r>
              <w:t xml:space="preserve"> </w:t>
            </w:r>
            <w:r w:rsidRPr="00F10E79">
              <w:rPr>
                <w:bCs/>
              </w:rPr>
              <w:t>***</w:t>
            </w:r>
          </w:p>
        </w:tc>
        <w:tc>
          <w:tcPr>
            <w:tcW w:w="617" w:type="pct"/>
            <w:tcBorders>
              <w:top w:val="single" w:sz="4" w:space="0" w:color="auto"/>
              <w:left w:val="single" w:sz="4" w:space="0" w:color="auto"/>
              <w:bottom w:val="single" w:sz="4" w:space="0" w:color="auto"/>
              <w:right w:val="single" w:sz="4" w:space="0" w:color="auto"/>
            </w:tcBorders>
            <w:vAlign w:val="center"/>
          </w:tcPr>
          <w:p w14:paraId="38B5E61A" w14:textId="77777777" w:rsidR="00EC2FE3" w:rsidRPr="00BC3C6B" w:rsidRDefault="00EC2FE3" w:rsidP="00EC2FE3">
            <w:pPr>
              <w:ind w:firstLine="33"/>
              <w:jc w:val="center"/>
              <w:outlineLvl w:val="3"/>
              <w:rPr>
                <w:bCs/>
              </w:rPr>
            </w:pPr>
            <w:r w:rsidRPr="00B00D79">
              <w:rPr>
                <w:bCs/>
              </w:rPr>
              <w:t>нпу</w:t>
            </w:r>
          </w:p>
        </w:tc>
        <w:tc>
          <w:tcPr>
            <w:tcW w:w="615" w:type="pct"/>
            <w:tcBorders>
              <w:top w:val="single" w:sz="4" w:space="0" w:color="auto"/>
              <w:left w:val="single" w:sz="4" w:space="0" w:color="auto"/>
              <w:bottom w:val="single" w:sz="4" w:space="0" w:color="auto"/>
              <w:right w:val="single" w:sz="4" w:space="0" w:color="auto"/>
            </w:tcBorders>
            <w:vAlign w:val="center"/>
          </w:tcPr>
          <w:p w14:paraId="35493383" w14:textId="77777777" w:rsidR="00EC2FE3" w:rsidRPr="00BC3C6B" w:rsidRDefault="00EC2FE3" w:rsidP="00EC2FE3">
            <w:pPr>
              <w:ind w:firstLine="33"/>
              <w:jc w:val="center"/>
              <w:outlineLvl w:val="3"/>
              <w:rPr>
                <w:bCs/>
              </w:rPr>
            </w:pPr>
            <w:r w:rsidRPr="00B00D79">
              <w:rPr>
                <w:bCs/>
              </w:rPr>
              <w:t>нпу</w:t>
            </w:r>
          </w:p>
        </w:tc>
        <w:tc>
          <w:tcPr>
            <w:tcW w:w="846" w:type="pct"/>
            <w:tcBorders>
              <w:top w:val="single" w:sz="4" w:space="0" w:color="auto"/>
              <w:left w:val="single" w:sz="4" w:space="0" w:color="auto"/>
              <w:bottom w:val="single" w:sz="4" w:space="0" w:color="auto"/>
              <w:right w:val="single" w:sz="4" w:space="0" w:color="auto"/>
            </w:tcBorders>
            <w:vAlign w:val="center"/>
          </w:tcPr>
          <w:p w14:paraId="5449E7AE" w14:textId="77777777" w:rsidR="00EC2FE3" w:rsidRPr="00BC3C6B" w:rsidRDefault="00EC2FE3" w:rsidP="00EC2FE3">
            <w:pPr>
              <w:ind w:firstLine="33"/>
              <w:jc w:val="center"/>
              <w:outlineLvl w:val="3"/>
              <w:rPr>
                <w:bCs/>
              </w:rPr>
            </w:pPr>
            <w:r w:rsidRPr="00B00D79">
              <w:rPr>
                <w:bCs/>
              </w:rPr>
              <w:t>нпу</w:t>
            </w:r>
          </w:p>
        </w:tc>
        <w:tc>
          <w:tcPr>
            <w:tcW w:w="693" w:type="pct"/>
            <w:tcBorders>
              <w:top w:val="single" w:sz="4" w:space="0" w:color="auto"/>
              <w:left w:val="single" w:sz="4" w:space="0" w:color="auto"/>
              <w:bottom w:val="single" w:sz="4" w:space="0" w:color="auto"/>
              <w:right w:val="single" w:sz="4" w:space="0" w:color="auto"/>
            </w:tcBorders>
            <w:vAlign w:val="center"/>
          </w:tcPr>
          <w:p w14:paraId="3249D5CE" w14:textId="77777777" w:rsidR="00EC2FE3" w:rsidRPr="00BC3C6B" w:rsidRDefault="00EC2FE3" w:rsidP="00EC2FE3">
            <w:pPr>
              <w:ind w:firstLine="33"/>
              <w:jc w:val="center"/>
              <w:outlineLvl w:val="3"/>
              <w:rPr>
                <w:bCs/>
              </w:rPr>
            </w:pPr>
            <w:r w:rsidRPr="00B00D79">
              <w:rPr>
                <w:bCs/>
              </w:rPr>
              <w:t>нпу</w:t>
            </w:r>
          </w:p>
        </w:tc>
        <w:tc>
          <w:tcPr>
            <w:tcW w:w="536" w:type="pct"/>
            <w:tcBorders>
              <w:top w:val="single" w:sz="4" w:space="0" w:color="auto"/>
              <w:left w:val="single" w:sz="4" w:space="0" w:color="auto"/>
              <w:bottom w:val="single" w:sz="4" w:space="0" w:color="auto"/>
              <w:right w:val="single" w:sz="4" w:space="0" w:color="auto"/>
            </w:tcBorders>
            <w:vAlign w:val="center"/>
          </w:tcPr>
          <w:p w14:paraId="559C0046" w14:textId="77777777" w:rsidR="00EC2FE3" w:rsidRPr="00B00D79" w:rsidRDefault="00EC2FE3" w:rsidP="00EC2FE3">
            <w:pPr>
              <w:ind w:firstLine="33"/>
              <w:jc w:val="center"/>
              <w:outlineLvl w:val="3"/>
            </w:pPr>
            <w:r>
              <w:t>20</w:t>
            </w:r>
          </w:p>
        </w:tc>
      </w:tr>
      <w:tr w:rsidR="00EC2FE3" w:rsidRPr="00B00D79" w14:paraId="50D03D2A" w14:textId="77777777" w:rsidTr="003C341E">
        <w:tc>
          <w:tcPr>
            <w:tcW w:w="463" w:type="pct"/>
            <w:tcBorders>
              <w:top w:val="single" w:sz="4" w:space="0" w:color="auto"/>
              <w:left w:val="single" w:sz="4" w:space="0" w:color="auto"/>
              <w:bottom w:val="single" w:sz="4" w:space="0" w:color="auto"/>
              <w:right w:val="single" w:sz="4" w:space="0" w:color="auto"/>
            </w:tcBorders>
          </w:tcPr>
          <w:p w14:paraId="29835C3F" w14:textId="5B5FBEE6" w:rsidR="00EC2FE3" w:rsidRPr="00B00D79" w:rsidRDefault="00EC2FE3" w:rsidP="00EC2FE3">
            <w:pPr>
              <w:jc w:val="center"/>
            </w:pPr>
            <w:r w:rsidRPr="006C0AE8">
              <w:t>СП</w:t>
            </w:r>
          </w:p>
        </w:tc>
        <w:tc>
          <w:tcPr>
            <w:tcW w:w="1229" w:type="pct"/>
            <w:tcBorders>
              <w:top w:val="single" w:sz="4" w:space="0" w:color="auto"/>
              <w:left w:val="single" w:sz="4" w:space="0" w:color="auto"/>
              <w:bottom w:val="single" w:sz="4" w:space="0" w:color="auto"/>
              <w:right w:val="single" w:sz="4" w:space="0" w:color="auto"/>
            </w:tcBorders>
          </w:tcPr>
          <w:p w14:paraId="2F76B527" w14:textId="341D28D3" w:rsidR="00EC2FE3" w:rsidRPr="00B00D79" w:rsidRDefault="00EC2FE3" w:rsidP="00EC2FE3">
            <w:pPr>
              <w:shd w:val="clear" w:color="auto" w:fill="FFFFFF"/>
            </w:pPr>
            <w:r w:rsidRPr="006C0AE8">
              <w:t>Зон</w:t>
            </w:r>
            <w:r>
              <w:t>ы</w:t>
            </w:r>
            <w:r w:rsidRPr="006C0AE8">
              <w:t xml:space="preserve"> специального назначения</w:t>
            </w:r>
          </w:p>
        </w:tc>
        <w:tc>
          <w:tcPr>
            <w:tcW w:w="617" w:type="pct"/>
            <w:tcBorders>
              <w:top w:val="single" w:sz="4" w:space="0" w:color="auto"/>
              <w:left w:val="single" w:sz="4" w:space="0" w:color="auto"/>
              <w:bottom w:val="single" w:sz="4" w:space="0" w:color="auto"/>
              <w:right w:val="single" w:sz="4" w:space="0" w:color="auto"/>
            </w:tcBorders>
            <w:vAlign w:val="center"/>
          </w:tcPr>
          <w:p w14:paraId="781071F4" w14:textId="77777777" w:rsidR="00EC2FE3" w:rsidRPr="00737077" w:rsidRDefault="00EC2FE3" w:rsidP="00EC2FE3">
            <w:pPr>
              <w:ind w:firstLine="33"/>
              <w:jc w:val="center"/>
              <w:outlineLvl w:val="3"/>
              <w:rPr>
                <w:bCs/>
              </w:rPr>
            </w:pPr>
            <w:r w:rsidRPr="00B00D79">
              <w:rPr>
                <w:bCs/>
              </w:rPr>
              <w:t>нпу</w:t>
            </w:r>
          </w:p>
        </w:tc>
        <w:tc>
          <w:tcPr>
            <w:tcW w:w="615" w:type="pct"/>
            <w:tcBorders>
              <w:top w:val="single" w:sz="4" w:space="0" w:color="auto"/>
              <w:left w:val="single" w:sz="4" w:space="0" w:color="auto"/>
              <w:bottom w:val="single" w:sz="4" w:space="0" w:color="auto"/>
              <w:right w:val="single" w:sz="4" w:space="0" w:color="auto"/>
            </w:tcBorders>
            <w:vAlign w:val="center"/>
          </w:tcPr>
          <w:p w14:paraId="29F0A736" w14:textId="77777777" w:rsidR="00EC2FE3" w:rsidRPr="00737077" w:rsidRDefault="00EC2FE3" w:rsidP="00EC2FE3">
            <w:pPr>
              <w:ind w:firstLine="33"/>
              <w:jc w:val="center"/>
              <w:outlineLvl w:val="3"/>
              <w:rPr>
                <w:bCs/>
              </w:rPr>
            </w:pPr>
            <w:r w:rsidRPr="00B00D79">
              <w:rPr>
                <w:bCs/>
              </w:rPr>
              <w:t>нпу</w:t>
            </w:r>
          </w:p>
        </w:tc>
        <w:tc>
          <w:tcPr>
            <w:tcW w:w="846" w:type="pct"/>
            <w:tcBorders>
              <w:top w:val="single" w:sz="4" w:space="0" w:color="auto"/>
              <w:left w:val="single" w:sz="4" w:space="0" w:color="auto"/>
              <w:bottom w:val="single" w:sz="4" w:space="0" w:color="auto"/>
              <w:right w:val="single" w:sz="4" w:space="0" w:color="auto"/>
            </w:tcBorders>
            <w:vAlign w:val="center"/>
          </w:tcPr>
          <w:p w14:paraId="104B88FA" w14:textId="77777777" w:rsidR="00EC2FE3" w:rsidRPr="00737077" w:rsidRDefault="00EC2FE3" w:rsidP="00EC2FE3">
            <w:pPr>
              <w:ind w:firstLine="33"/>
              <w:jc w:val="center"/>
              <w:outlineLvl w:val="3"/>
              <w:rPr>
                <w:bCs/>
              </w:rPr>
            </w:pPr>
            <w:r w:rsidRPr="00B00D79">
              <w:rPr>
                <w:bCs/>
              </w:rPr>
              <w:t>нпу</w:t>
            </w:r>
          </w:p>
        </w:tc>
        <w:tc>
          <w:tcPr>
            <w:tcW w:w="693" w:type="pct"/>
            <w:tcBorders>
              <w:top w:val="single" w:sz="4" w:space="0" w:color="auto"/>
              <w:left w:val="single" w:sz="4" w:space="0" w:color="auto"/>
              <w:bottom w:val="single" w:sz="4" w:space="0" w:color="auto"/>
              <w:right w:val="single" w:sz="4" w:space="0" w:color="auto"/>
            </w:tcBorders>
            <w:vAlign w:val="center"/>
          </w:tcPr>
          <w:p w14:paraId="3CD2A7CD" w14:textId="77777777" w:rsidR="00EC2FE3" w:rsidRPr="00737077" w:rsidRDefault="00EC2FE3" w:rsidP="00EC2FE3">
            <w:pPr>
              <w:ind w:firstLine="33"/>
              <w:jc w:val="center"/>
              <w:outlineLvl w:val="3"/>
              <w:rPr>
                <w:bCs/>
              </w:rPr>
            </w:pPr>
            <w:r w:rsidRPr="00B00D79">
              <w:rPr>
                <w:bCs/>
              </w:rPr>
              <w:t>нпу</w:t>
            </w:r>
          </w:p>
        </w:tc>
        <w:tc>
          <w:tcPr>
            <w:tcW w:w="536" w:type="pct"/>
            <w:tcBorders>
              <w:top w:val="single" w:sz="4" w:space="0" w:color="auto"/>
              <w:left w:val="single" w:sz="4" w:space="0" w:color="auto"/>
              <w:bottom w:val="single" w:sz="4" w:space="0" w:color="auto"/>
              <w:right w:val="single" w:sz="4" w:space="0" w:color="auto"/>
            </w:tcBorders>
            <w:vAlign w:val="center"/>
          </w:tcPr>
          <w:p w14:paraId="787C3A29" w14:textId="77777777" w:rsidR="00EC2FE3" w:rsidRPr="00B00D79" w:rsidRDefault="00EC2FE3" w:rsidP="00EC2FE3">
            <w:pPr>
              <w:ind w:firstLine="33"/>
              <w:jc w:val="center"/>
              <w:outlineLvl w:val="3"/>
            </w:pPr>
            <w:r>
              <w:t>20</w:t>
            </w:r>
          </w:p>
        </w:tc>
      </w:tr>
      <w:tr w:rsidR="00EC2FE3" w:rsidRPr="00B00D79" w14:paraId="686B532C" w14:textId="77777777" w:rsidTr="003C341E">
        <w:tc>
          <w:tcPr>
            <w:tcW w:w="463" w:type="pct"/>
          </w:tcPr>
          <w:p w14:paraId="04489AE5" w14:textId="5D614C00" w:rsidR="00EC2FE3" w:rsidRPr="00B00D79" w:rsidRDefault="00EC2FE3" w:rsidP="00EC2FE3">
            <w:pPr>
              <w:jc w:val="center"/>
            </w:pPr>
            <w:r w:rsidRPr="00B00D79">
              <w:t>Р</w:t>
            </w:r>
          </w:p>
        </w:tc>
        <w:tc>
          <w:tcPr>
            <w:tcW w:w="1229" w:type="pct"/>
            <w:tcBorders>
              <w:top w:val="single" w:sz="4" w:space="0" w:color="auto"/>
              <w:left w:val="single" w:sz="4" w:space="0" w:color="auto"/>
              <w:bottom w:val="single" w:sz="4" w:space="0" w:color="auto"/>
            </w:tcBorders>
            <w:shd w:val="clear" w:color="auto" w:fill="auto"/>
          </w:tcPr>
          <w:p w14:paraId="706AE774" w14:textId="31CAE810" w:rsidR="00EC2FE3" w:rsidRPr="00B00D79" w:rsidRDefault="00EC2FE3" w:rsidP="00EC2FE3">
            <w:pPr>
              <w:shd w:val="clear" w:color="auto" w:fill="FFFFFF"/>
              <w:ind w:firstLine="18"/>
            </w:pPr>
            <w:r>
              <w:t>З</w:t>
            </w:r>
            <w:r w:rsidRPr="00B00D79">
              <w:t>она</w:t>
            </w:r>
            <w:r>
              <w:t xml:space="preserve"> природных территорий</w:t>
            </w:r>
          </w:p>
        </w:tc>
        <w:tc>
          <w:tcPr>
            <w:tcW w:w="617" w:type="pct"/>
            <w:vAlign w:val="center"/>
          </w:tcPr>
          <w:p w14:paraId="503E4A0C" w14:textId="77777777" w:rsidR="00EC2FE3" w:rsidRPr="00B00D79" w:rsidRDefault="00EC2FE3" w:rsidP="00EC2FE3">
            <w:pPr>
              <w:ind w:firstLine="33"/>
              <w:jc w:val="center"/>
              <w:outlineLvl w:val="3"/>
            </w:pPr>
            <w:r w:rsidRPr="00B00D79">
              <w:rPr>
                <w:bCs/>
              </w:rPr>
              <w:t>нпу</w:t>
            </w:r>
          </w:p>
        </w:tc>
        <w:tc>
          <w:tcPr>
            <w:tcW w:w="615" w:type="pct"/>
            <w:vAlign w:val="center"/>
          </w:tcPr>
          <w:p w14:paraId="00AB8069" w14:textId="77777777" w:rsidR="00EC2FE3" w:rsidRPr="00B00D79" w:rsidRDefault="00EC2FE3" w:rsidP="00EC2FE3">
            <w:pPr>
              <w:ind w:firstLine="33"/>
              <w:jc w:val="center"/>
              <w:outlineLvl w:val="3"/>
            </w:pPr>
            <w:r w:rsidRPr="00B00D79">
              <w:rPr>
                <w:bCs/>
              </w:rPr>
              <w:t>нпу</w:t>
            </w:r>
          </w:p>
        </w:tc>
        <w:tc>
          <w:tcPr>
            <w:tcW w:w="846" w:type="pct"/>
            <w:vAlign w:val="center"/>
          </w:tcPr>
          <w:p w14:paraId="4E69EBA6" w14:textId="77777777" w:rsidR="00EC2FE3" w:rsidRPr="00B00D79" w:rsidRDefault="00EC2FE3" w:rsidP="00EC2FE3">
            <w:pPr>
              <w:ind w:firstLine="33"/>
              <w:jc w:val="center"/>
              <w:outlineLvl w:val="3"/>
            </w:pPr>
            <w:r w:rsidRPr="00B00D79">
              <w:t>нпу</w:t>
            </w:r>
          </w:p>
        </w:tc>
        <w:tc>
          <w:tcPr>
            <w:tcW w:w="693" w:type="pct"/>
            <w:vAlign w:val="center"/>
          </w:tcPr>
          <w:p w14:paraId="50821F4A" w14:textId="77777777" w:rsidR="00EC2FE3" w:rsidRPr="00B00D79" w:rsidRDefault="00EC2FE3" w:rsidP="00EC2FE3">
            <w:pPr>
              <w:ind w:firstLine="33"/>
              <w:jc w:val="center"/>
              <w:outlineLvl w:val="3"/>
            </w:pPr>
            <w:r w:rsidRPr="00B00D79">
              <w:rPr>
                <w:bCs/>
              </w:rPr>
              <w:t>нпу</w:t>
            </w:r>
          </w:p>
        </w:tc>
        <w:tc>
          <w:tcPr>
            <w:tcW w:w="536" w:type="pct"/>
            <w:vAlign w:val="center"/>
          </w:tcPr>
          <w:p w14:paraId="2AF732F9" w14:textId="77777777" w:rsidR="00EC2FE3" w:rsidRPr="00B00D79" w:rsidRDefault="00EC2FE3" w:rsidP="00EC2FE3">
            <w:pPr>
              <w:ind w:firstLine="33"/>
              <w:jc w:val="center"/>
              <w:outlineLvl w:val="3"/>
            </w:pPr>
            <w:r>
              <w:t>0</w:t>
            </w:r>
          </w:p>
        </w:tc>
      </w:tr>
    </w:tbl>
    <w:p w14:paraId="11E4980A" w14:textId="77777777" w:rsidR="00EC57A8" w:rsidRDefault="00EC57A8" w:rsidP="00AE66BB"/>
    <w:p w14:paraId="02DCB282" w14:textId="5B1974DA" w:rsidR="008231E4" w:rsidRPr="009676AE" w:rsidRDefault="008231E4" w:rsidP="00BD2EB1">
      <w:pPr>
        <w:ind w:left="142"/>
        <w:jc w:val="both"/>
        <w:outlineLvl w:val="3"/>
        <w:rPr>
          <w:bCs/>
        </w:rPr>
      </w:pPr>
      <w:r w:rsidRPr="009676AE">
        <w:rPr>
          <w:bCs/>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r w:rsidR="00F10E79">
        <w:rPr>
          <w:bCs/>
        </w:rPr>
        <w:t>.</w:t>
      </w:r>
    </w:p>
    <w:p w14:paraId="02DCB283" w14:textId="194BF793" w:rsidR="008231E4" w:rsidRDefault="008231E4" w:rsidP="00BD2EB1">
      <w:pPr>
        <w:ind w:left="142"/>
        <w:jc w:val="both"/>
        <w:outlineLvl w:val="3"/>
        <w:rPr>
          <w:bCs/>
        </w:rPr>
      </w:pPr>
      <w:r w:rsidRPr="009676AE">
        <w:rPr>
          <w:bC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F10E79">
        <w:rPr>
          <w:bCs/>
        </w:rPr>
        <w:t>.</w:t>
      </w:r>
    </w:p>
    <w:p w14:paraId="0AB8A4C1" w14:textId="0E252981" w:rsidR="00F10E79" w:rsidRDefault="00F10E79" w:rsidP="00BD2EB1">
      <w:pPr>
        <w:ind w:left="142"/>
        <w:jc w:val="both"/>
        <w:outlineLvl w:val="3"/>
        <w:rPr>
          <w:bCs/>
        </w:rPr>
      </w:pPr>
      <w:r w:rsidRPr="00F10E79">
        <w:rPr>
          <w:bCs/>
        </w:rPr>
        <w:t xml:space="preserve">*** В соответствии с п. 4 ст. 11 Федерального закона от 11.06.2003 № 74-ФЗ "О крестьянском (фермерском) хозяйстве",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w:t>
      </w:r>
      <w:r w:rsidRPr="00F10E79">
        <w:rPr>
          <w:bCs/>
        </w:rPr>
        <w:lastRenderedPageBreak/>
        <w:t>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застройки под которым составляет не более 0,25 процента от площади земельного участка.</w:t>
      </w:r>
    </w:p>
    <w:p w14:paraId="02DCB28B" w14:textId="77777777" w:rsidR="009A7D04" w:rsidRDefault="009A7D04" w:rsidP="00DC79EE">
      <w:pPr>
        <w:ind w:left="142"/>
        <w:outlineLvl w:val="3"/>
        <w:rPr>
          <w:bCs/>
        </w:rPr>
      </w:pPr>
    </w:p>
    <w:p w14:paraId="02DCB28C" w14:textId="77777777" w:rsidR="008231E4" w:rsidRPr="009676AE" w:rsidRDefault="008231E4" w:rsidP="00383E3E">
      <w:pPr>
        <w:ind w:left="142" w:firstLine="566"/>
        <w:outlineLvl w:val="3"/>
        <w:rPr>
          <w:bCs/>
        </w:rPr>
      </w:pPr>
      <w:r w:rsidRPr="009676AE">
        <w:rPr>
          <w:bCs/>
        </w:rPr>
        <w:t xml:space="preserve">Условные обозначения к таблице: </w:t>
      </w:r>
    </w:p>
    <w:p w14:paraId="02DCB28D" w14:textId="77777777" w:rsidR="008231E4" w:rsidRPr="009676AE" w:rsidRDefault="008231E4" w:rsidP="008231E4">
      <w:pPr>
        <w:ind w:left="142"/>
        <w:outlineLvl w:val="3"/>
        <w:rPr>
          <w:bCs/>
        </w:rPr>
      </w:pPr>
      <w:r w:rsidRPr="009676AE">
        <w:rPr>
          <w:bCs/>
        </w:rPr>
        <w:t>ЗУ – земельный участок;</w:t>
      </w:r>
    </w:p>
    <w:p w14:paraId="02DCB28E" w14:textId="77777777" w:rsidR="008231E4" w:rsidRPr="009676AE" w:rsidRDefault="008231E4" w:rsidP="008231E4">
      <w:pPr>
        <w:ind w:left="142"/>
        <w:outlineLvl w:val="3"/>
        <w:rPr>
          <w:bCs/>
        </w:rPr>
      </w:pPr>
      <w:r w:rsidRPr="009676AE">
        <w:rPr>
          <w:bCs/>
        </w:rPr>
        <w:t>ОКС – объекты капитального строительства (здания, строения и сооружения);</w:t>
      </w:r>
    </w:p>
    <w:p w14:paraId="02DCB28F" w14:textId="3A8B590A" w:rsidR="009908F5" w:rsidRDefault="008231E4" w:rsidP="00BD3007">
      <w:pPr>
        <w:ind w:left="142"/>
        <w:outlineLvl w:val="3"/>
        <w:rPr>
          <w:bCs/>
        </w:rPr>
      </w:pPr>
      <w:r w:rsidRPr="009676AE">
        <w:rPr>
          <w:bCs/>
        </w:rPr>
        <w:t>нпу – предельный размер (параметр) не подлежит установлению</w:t>
      </w:r>
    </w:p>
    <w:p w14:paraId="0EE3996C" w14:textId="77777777" w:rsidR="009908F5" w:rsidRDefault="009908F5">
      <w:pPr>
        <w:rPr>
          <w:bCs/>
        </w:rPr>
      </w:pPr>
      <w:r>
        <w:rPr>
          <w:bCs/>
        </w:rPr>
        <w:br w:type="page"/>
      </w:r>
    </w:p>
    <w:p w14:paraId="02DCB290" w14:textId="7651B1E6" w:rsidR="000B1D90" w:rsidRPr="0014143C" w:rsidRDefault="000B1D90" w:rsidP="00BA4C03">
      <w:pPr>
        <w:pStyle w:val="a"/>
      </w:pPr>
      <w:bookmarkStart w:id="285" w:name="_Toc531808777"/>
      <w:bookmarkStart w:id="286" w:name="_Toc175001368"/>
      <w:r w:rsidRPr="0014143C">
        <w:lastRenderedPageBreak/>
        <w:t>Описание территориальных зон</w:t>
      </w:r>
      <w:bookmarkEnd w:id="285"/>
      <w:r w:rsidR="00EF6313">
        <w:t xml:space="preserve"> </w:t>
      </w:r>
      <w:r w:rsidR="00EF6313" w:rsidRPr="00EF6313">
        <w:t xml:space="preserve">(применительно к территориям </w:t>
      </w:r>
      <w:r w:rsidR="00EF6313">
        <w:t xml:space="preserve">с. </w:t>
      </w:r>
      <w:r w:rsidR="00EF6313" w:rsidRPr="00EF6313">
        <w:t>Баженовское, д. Боровикова</w:t>
      </w:r>
      <w:r w:rsidR="00EF6313">
        <w:t xml:space="preserve">, с. </w:t>
      </w:r>
      <w:r w:rsidR="00EF6313" w:rsidRPr="00EF6313">
        <w:t>Городище, д. Нижняя Иленка, д. Палецкова</w:t>
      </w:r>
      <w:r w:rsidR="00EF6313">
        <w:t xml:space="preserve">, </w:t>
      </w:r>
      <w:r w:rsidR="00EF6313" w:rsidRPr="00EF6313">
        <w:t>д. Макушина,</w:t>
      </w:r>
      <w:r w:rsidR="00EF6313">
        <w:t xml:space="preserve"> </w:t>
      </w:r>
      <w:r w:rsidR="00EF6313" w:rsidRPr="00EF6313">
        <w:t>д. Лукина, д. Гуляева и д. Степина)</w:t>
      </w:r>
      <w:bookmarkEnd w:id="286"/>
    </w:p>
    <w:p w14:paraId="49069C05" w14:textId="77777777" w:rsidR="00EC2FE3" w:rsidRPr="0014143C" w:rsidRDefault="00EC2FE3" w:rsidP="00EC2FE3">
      <w:pPr>
        <w:keepNext/>
        <w:keepLines/>
        <w:spacing w:before="200"/>
        <w:ind w:firstLine="709"/>
        <w:jc w:val="both"/>
        <w:outlineLvl w:val="4"/>
        <w:rPr>
          <w:b/>
        </w:rPr>
      </w:pPr>
      <w:bookmarkStart w:id="287" w:name="_Toc398890953"/>
      <w:r w:rsidRPr="0014143C">
        <w:rPr>
          <w:b/>
        </w:rPr>
        <w:t>Жилая зона индивидуальной застройки Ж</w:t>
      </w:r>
      <w:r>
        <w:rPr>
          <w:b/>
        </w:rPr>
        <w:t>-и</w:t>
      </w:r>
      <w:r w:rsidRPr="0014143C">
        <w:rPr>
          <w:b/>
        </w:rPr>
        <w:t>.</w:t>
      </w:r>
    </w:p>
    <w:p w14:paraId="1D9C55D8" w14:textId="4EF0BE25" w:rsidR="00EC2FE3" w:rsidRPr="0014143C" w:rsidRDefault="00EC2FE3" w:rsidP="00EC2FE3">
      <w:pPr>
        <w:ind w:firstLine="709"/>
        <w:jc w:val="both"/>
      </w:pPr>
      <w:r w:rsidRPr="0014143C">
        <w:t xml:space="preserve">Жилая зона индивидуальной застройки – территории, застроенные или планируемые к застройке индивидуальными жилыми домами, </w:t>
      </w:r>
      <w:r w:rsidR="001045D7" w:rsidRPr="001045D7">
        <w:t>домами блокированной застройки</w:t>
      </w:r>
      <w:r w:rsidRPr="0014143C">
        <w:t>, а также для размещения участков для ведения личного подсобного хозяйства.</w:t>
      </w:r>
    </w:p>
    <w:p w14:paraId="1195F3C6" w14:textId="77777777" w:rsidR="00EC2FE3" w:rsidRPr="0014143C" w:rsidRDefault="00EC2FE3" w:rsidP="00EC2FE3">
      <w:pPr>
        <w:keepNext/>
        <w:keepLines/>
        <w:spacing w:before="200"/>
        <w:ind w:firstLine="709"/>
        <w:jc w:val="both"/>
        <w:outlineLvl w:val="4"/>
        <w:rPr>
          <w:b/>
        </w:rPr>
      </w:pPr>
      <w:r w:rsidRPr="0014143C">
        <w:rPr>
          <w:b/>
        </w:rPr>
        <w:t>Общественно</w:t>
      </w:r>
      <w:r>
        <w:rPr>
          <w:b/>
        </w:rPr>
        <w:t xml:space="preserve"> </w:t>
      </w:r>
      <w:r w:rsidRPr="0014143C">
        <w:rPr>
          <w:b/>
        </w:rPr>
        <w:t>-</w:t>
      </w:r>
      <w:r w:rsidRPr="004013DD">
        <w:t xml:space="preserve"> </w:t>
      </w:r>
      <w:r w:rsidRPr="004013DD">
        <w:rPr>
          <w:b/>
        </w:rPr>
        <w:t>жилая</w:t>
      </w:r>
      <w:r w:rsidRPr="0014143C">
        <w:rPr>
          <w:b/>
        </w:rPr>
        <w:t xml:space="preserve"> зона О</w:t>
      </w:r>
      <w:r>
        <w:rPr>
          <w:b/>
        </w:rPr>
        <w:t>Ж</w:t>
      </w:r>
      <w:r w:rsidRPr="0014143C">
        <w:rPr>
          <w:b/>
        </w:rPr>
        <w:t>.</w:t>
      </w:r>
    </w:p>
    <w:p w14:paraId="40B59E2A" w14:textId="77777777" w:rsidR="00EC2FE3" w:rsidRPr="0014143C" w:rsidRDefault="00EC2FE3" w:rsidP="00EC2FE3">
      <w:pPr>
        <w:ind w:firstLine="709"/>
        <w:jc w:val="both"/>
      </w:pPr>
      <w:r w:rsidRPr="0014143C">
        <w:t>Общественно</w:t>
      </w:r>
      <w:r>
        <w:t xml:space="preserve"> </w:t>
      </w:r>
      <w:r w:rsidRPr="0014143C">
        <w:t>-</w:t>
      </w:r>
      <w:r w:rsidRPr="004013DD">
        <w:t xml:space="preserve"> жилая</w:t>
      </w:r>
      <w:r w:rsidRPr="0014143C">
        <w:t xml:space="preserve"> зона</w:t>
      </w:r>
      <w:r>
        <w:t xml:space="preserve"> </w:t>
      </w:r>
      <w:r w:rsidRPr="0014143C">
        <w:t>– территории, застроенные или планируемые к застройке многоквартирными домами, административно-деловыми, банковскими, торговыми зданиями, зданиями многофункционального назначения</w:t>
      </w:r>
      <w:r>
        <w:t>,</w:t>
      </w:r>
      <w:r w:rsidRPr="0014143C">
        <w:t xml:space="preserve"> объектами лечебно-оздоровительного, учебного, социального и коммунально-бытового назначения</w:t>
      </w:r>
      <w:r>
        <w:t>,</w:t>
      </w:r>
      <w:r w:rsidRPr="0014143C">
        <w:t xml:space="preserve"> вспомогательными зданиями и сооружениями, а также </w:t>
      </w:r>
      <w:r>
        <w:t xml:space="preserve">для </w:t>
      </w:r>
      <w:r w:rsidRPr="0014143C">
        <w:t xml:space="preserve">размещения скверов, игровых и спортивных площадок. </w:t>
      </w:r>
    </w:p>
    <w:p w14:paraId="128183AF" w14:textId="77777777" w:rsidR="00EC2FE3" w:rsidRPr="00EF04D5" w:rsidRDefault="00EC2FE3" w:rsidP="00EC2FE3">
      <w:pPr>
        <w:keepNext/>
        <w:keepLines/>
        <w:spacing w:before="200"/>
        <w:ind w:firstLine="709"/>
        <w:jc w:val="both"/>
        <w:outlineLvl w:val="4"/>
        <w:rPr>
          <w:b/>
        </w:rPr>
      </w:pPr>
      <w:r w:rsidRPr="00EF04D5">
        <w:rPr>
          <w:b/>
        </w:rPr>
        <w:t>Зона производственная, инженерной и транспортной инфраструктур П.</w:t>
      </w:r>
    </w:p>
    <w:p w14:paraId="0DA57C8F" w14:textId="77777777" w:rsidR="00EC2FE3" w:rsidRPr="00EF04D5" w:rsidRDefault="00EC2FE3" w:rsidP="00EC2FE3">
      <w:pPr>
        <w:ind w:firstLine="709"/>
        <w:jc w:val="both"/>
      </w:pPr>
      <w:r w:rsidRPr="00EF04D5">
        <w:t>Зона производственная, инженерной и транспортной инфраструктур – предназначена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транспорта, для установления санитарно-защитных зон таких объектов в соответствии с требованиями технических регламентов, а также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14:paraId="20A84554" w14:textId="77777777" w:rsidR="00EC2FE3" w:rsidRPr="00EF04D5" w:rsidRDefault="00EC2FE3" w:rsidP="00EC2FE3">
      <w:pPr>
        <w:keepNext/>
        <w:keepLines/>
        <w:spacing w:before="200"/>
        <w:ind w:firstLine="709"/>
        <w:jc w:val="both"/>
        <w:outlineLvl w:val="4"/>
        <w:rPr>
          <w:b/>
        </w:rPr>
      </w:pPr>
      <w:r w:rsidRPr="00EF04D5">
        <w:rPr>
          <w:b/>
        </w:rPr>
        <w:t>Зона сельскохозяйственного использования СХ.</w:t>
      </w:r>
    </w:p>
    <w:p w14:paraId="72787703" w14:textId="77777777" w:rsidR="00EC2FE3" w:rsidRDefault="00EC2FE3" w:rsidP="00EC2FE3">
      <w:pPr>
        <w:ind w:firstLine="709"/>
        <w:jc w:val="both"/>
      </w:pPr>
      <w:r w:rsidRPr="00EF04D5">
        <w:t>Зона сельскохозяйственного использования – территории, предназначенные для размещения сельскохозяйственных предприятий.</w:t>
      </w:r>
    </w:p>
    <w:p w14:paraId="7CB24348" w14:textId="77777777" w:rsidR="00EC2FE3" w:rsidRPr="00EC57A8" w:rsidRDefault="00EC2FE3" w:rsidP="00EC2FE3">
      <w:pPr>
        <w:keepNext/>
        <w:keepLines/>
        <w:spacing w:before="200"/>
        <w:ind w:firstLine="709"/>
        <w:jc w:val="both"/>
        <w:outlineLvl w:val="4"/>
        <w:rPr>
          <w:b/>
        </w:rPr>
      </w:pPr>
      <w:r w:rsidRPr="00EC57A8">
        <w:rPr>
          <w:b/>
        </w:rPr>
        <w:t>Зон</w:t>
      </w:r>
      <w:r>
        <w:rPr>
          <w:b/>
        </w:rPr>
        <w:t>ы</w:t>
      </w:r>
      <w:r w:rsidRPr="00EC57A8">
        <w:rPr>
          <w:b/>
        </w:rPr>
        <w:t xml:space="preserve"> специального назначения СП</w:t>
      </w:r>
      <w:r>
        <w:rPr>
          <w:b/>
        </w:rPr>
        <w:t>.</w:t>
      </w:r>
    </w:p>
    <w:p w14:paraId="5DCC2E9F" w14:textId="77777777" w:rsidR="00EC2FE3" w:rsidRPr="00EF04D5" w:rsidRDefault="00EC2FE3" w:rsidP="00EC2FE3">
      <w:pPr>
        <w:ind w:firstLine="709"/>
        <w:jc w:val="both"/>
      </w:pPr>
      <w:r>
        <w:t>Т</w:t>
      </w:r>
      <w:r w:rsidRPr="00EF04D5">
        <w:t xml:space="preserve">ерритории, </w:t>
      </w:r>
      <w:r w:rsidRPr="00EC57A8">
        <w:t>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w:t>
      </w:r>
      <w:r>
        <w:t>ой</w:t>
      </w:r>
      <w:r w:rsidRPr="00EC57A8">
        <w:t xml:space="preserve"> зон</w:t>
      </w:r>
      <w:r>
        <w:t>ы</w:t>
      </w:r>
      <w:r w:rsidRPr="00EC57A8">
        <w:t xml:space="preserve"> и недопустимо в других территориальных зонах.</w:t>
      </w:r>
    </w:p>
    <w:p w14:paraId="127AA395" w14:textId="77777777" w:rsidR="00EC2FE3" w:rsidRPr="00EF04D5" w:rsidRDefault="00EC2FE3" w:rsidP="00EC2FE3">
      <w:pPr>
        <w:keepNext/>
        <w:keepLines/>
        <w:spacing w:before="200"/>
        <w:ind w:firstLine="709"/>
        <w:jc w:val="both"/>
        <w:outlineLvl w:val="4"/>
        <w:rPr>
          <w:b/>
        </w:rPr>
      </w:pPr>
      <w:r w:rsidRPr="00196B58">
        <w:rPr>
          <w:b/>
        </w:rPr>
        <w:t>Зона природных территорий</w:t>
      </w:r>
      <w:r w:rsidRPr="00EF04D5">
        <w:rPr>
          <w:b/>
        </w:rPr>
        <w:t xml:space="preserve"> Р.</w:t>
      </w:r>
    </w:p>
    <w:p w14:paraId="05E2376A" w14:textId="77777777" w:rsidR="00EC2FE3" w:rsidRPr="00EF04D5" w:rsidRDefault="00EC2FE3" w:rsidP="00EC2FE3">
      <w:pPr>
        <w:widowControl w:val="0"/>
        <w:autoSpaceDE w:val="0"/>
        <w:autoSpaceDN w:val="0"/>
        <w:adjustRightInd w:val="0"/>
        <w:ind w:firstLine="720"/>
        <w:jc w:val="both"/>
      </w:pPr>
      <w:r w:rsidRPr="00196B58">
        <w:t>Зона природных территорий</w:t>
      </w:r>
      <w:r w:rsidRPr="00EF04D5">
        <w:t xml:space="preserve"> – рекреационные территории парков, скверов, иных озелененных зон, предназначенные для осуществления деятельности, связанной с сохранением отдельных естественных качеств окружающей природной среды путем ограничения хозяйственной деятельности в данной зоне.</w:t>
      </w:r>
    </w:p>
    <w:p w14:paraId="4B13DC99" w14:textId="77777777" w:rsidR="00BF7942" w:rsidRDefault="00BF7942">
      <w:r>
        <w:br w:type="page"/>
      </w:r>
    </w:p>
    <w:p w14:paraId="02DCB29C" w14:textId="468E9E54" w:rsidR="00BD3007" w:rsidRPr="0014143C" w:rsidRDefault="00BD3007" w:rsidP="00BA4C03">
      <w:pPr>
        <w:pStyle w:val="a"/>
      </w:pPr>
      <w:bookmarkStart w:id="288" w:name="_Toc531808778"/>
      <w:bookmarkStart w:id="289" w:name="_Toc175001369"/>
      <w:r w:rsidRPr="0014143C">
        <w:lastRenderedPageBreak/>
        <w:t xml:space="preserve">Описание </w:t>
      </w:r>
      <w:r w:rsidR="0023424D" w:rsidRPr="0023424D">
        <w:t>земель</w:t>
      </w:r>
      <w:r w:rsidR="000B1D90" w:rsidRPr="0014143C">
        <w:t xml:space="preserve">, для которых градостроительные регламенты не </w:t>
      </w:r>
      <w:r w:rsidR="005812A8" w:rsidRPr="005812A8">
        <w:t>устанавливаются</w:t>
      </w:r>
      <w:bookmarkEnd w:id="287"/>
      <w:bookmarkEnd w:id="288"/>
      <w:bookmarkEnd w:id="289"/>
    </w:p>
    <w:p w14:paraId="02DCB29D" w14:textId="77777777" w:rsidR="00D04224" w:rsidRDefault="00D04224" w:rsidP="00643F23">
      <w:pPr>
        <w:ind w:firstLine="567"/>
        <w:jc w:val="both"/>
      </w:pPr>
      <w:r w:rsidRPr="0014143C">
        <w:t>Градостроительны</w:t>
      </w:r>
      <w:r>
        <w:t>е</w:t>
      </w:r>
      <w:r w:rsidRPr="0014143C">
        <w:t xml:space="preserve"> регламент</w:t>
      </w:r>
      <w:r>
        <w:t>ы</w:t>
      </w:r>
      <w:r w:rsidRPr="0014143C">
        <w:t xml:space="preserve"> территориальных зон не установлен</w:t>
      </w:r>
      <w:r>
        <w:t>ы и не подлежат применению</w:t>
      </w:r>
      <w:r w:rsidRPr="0014143C">
        <w:t xml:space="preserve"> для </w:t>
      </w:r>
      <w:r>
        <w:t>земель</w:t>
      </w:r>
      <w:r w:rsidRPr="0014143C">
        <w:t xml:space="preserve">, </w:t>
      </w:r>
      <w:r w:rsidR="00BD4662" w:rsidRPr="00BD4662">
        <w:t xml:space="preserve">указанных в ч. </w:t>
      </w:r>
      <w:r w:rsidR="00BD4662">
        <w:t>6</w:t>
      </w:r>
      <w:r w:rsidR="00BD4662" w:rsidRPr="00BD4662">
        <w:t xml:space="preserve"> ст. 36 Градостроительного кодекса Российской Федерации</w:t>
      </w:r>
      <w:r w:rsidR="00E8530A">
        <w:t xml:space="preserve"> (вне зависимости от полноты их отображения на </w:t>
      </w:r>
      <w:r w:rsidR="00E8530A" w:rsidRPr="0014143C">
        <w:rPr>
          <w:spacing w:val="-4"/>
        </w:rPr>
        <w:t>карте градостроительного зонирования</w:t>
      </w:r>
      <w:r w:rsidR="00E8530A">
        <w:t>)</w:t>
      </w:r>
      <w:r>
        <w:t xml:space="preserve">. </w:t>
      </w:r>
      <w:r w:rsidRPr="009049EE">
        <w:t xml:space="preserve">Границы </w:t>
      </w:r>
      <w:r>
        <w:t xml:space="preserve">таких </w:t>
      </w:r>
      <w:r w:rsidRPr="009049EE">
        <w:t>земель</w:t>
      </w:r>
      <w:r w:rsidR="0025597F">
        <w:t xml:space="preserve"> (</w:t>
      </w:r>
      <w:r w:rsidR="0025597F" w:rsidRPr="0014143C">
        <w:t xml:space="preserve">земельных </w:t>
      </w:r>
      <w:r w:rsidR="0025597F">
        <w:t>участков)</w:t>
      </w:r>
      <w:r w:rsidRPr="009049EE">
        <w:t xml:space="preserve"> определяются в соответствии с земельным </w:t>
      </w:r>
      <w:r w:rsidRPr="00D04224">
        <w:t>законодательством, вносятся в Единый государственный реестр недвижимости.</w:t>
      </w:r>
    </w:p>
    <w:p w14:paraId="02DCB29E" w14:textId="77777777" w:rsidR="00023C95" w:rsidRPr="0014143C" w:rsidRDefault="00023C95" w:rsidP="00023C95">
      <w:pPr>
        <w:ind w:firstLine="709"/>
        <w:jc w:val="both"/>
      </w:pPr>
      <w:r w:rsidRPr="0014143C">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02DCB29F" w14:textId="77777777" w:rsidR="00023C95" w:rsidRDefault="00023C95" w:rsidP="00023C95">
      <w:pPr>
        <w:ind w:firstLine="709"/>
        <w:jc w:val="both"/>
      </w:pPr>
      <w:r w:rsidRPr="0014143C">
        <w:t xml:space="preserve">Фиксация, установление, изменение границ и регулирование использования указанных </w:t>
      </w:r>
      <w:r w:rsidR="0023424D" w:rsidRPr="0023424D">
        <w:t xml:space="preserve">земель </w:t>
      </w:r>
      <w:r w:rsidRPr="0014143C">
        <w:t xml:space="preserve">осуществляются в порядке, определенном </w:t>
      </w:r>
      <w:r w:rsidR="002E564B">
        <w:t>земельным законодательством</w:t>
      </w:r>
      <w:r w:rsidRPr="0014143C">
        <w:t xml:space="preserve">. </w:t>
      </w:r>
    </w:p>
    <w:p w14:paraId="02DCB2A0" w14:textId="0C5E1182" w:rsidR="00A23A77" w:rsidRDefault="00A23A77" w:rsidP="00023C95">
      <w:pPr>
        <w:ind w:firstLine="709"/>
        <w:jc w:val="both"/>
      </w:pPr>
      <w:r w:rsidRPr="00A23A77">
        <w:t>Земли, указанные в настоящей стать</w:t>
      </w:r>
      <w:r>
        <w:t>е</w:t>
      </w:r>
      <w:r w:rsidRPr="00A23A77">
        <w:t xml:space="preserve">, </w:t>
      </w:r>
      <w:r w:rsidR="00626503" w:rsidRPr="00626503">
        <w:t>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02DCB2A2" w14:textId="77777777" w:rsidR="003A1C9F" w:rsidRPr="0014143C" w:rsidRDefault="00905829" w:rsidP="003A1C9F">
      <w:pPr>
        <w:keepNext/>
        <w:keepLines/>
        <w:spacing w:before="200"/>
        <w:ind w:firstLine="709"/>
        <w:jc w:val="both"/>
        <w:outlineLvl w:val="4"/>
        <w:rPr>
          <w:b/>
        </w:rPr>
      </w:pPr>
      <w:r w:rsidRPr="00905829">
        <w:rPr>
          <w:b/>
          <w:bCs/>
          <w:szCs w:val="26"/>
        </w:rPr>
        <w:t>Земли</w:t>
      </w:r>
      <w:r w:rsidR="003A1C9F" w:rsidRPr="0014143C">
        <w:rPr>
          <w:b/>
        </w:rPr>
        <w:t xml:space="preserve"> лесного фонда ЗЛФ.</w:t>
      </w:r>
    </w:p>
    <w:p w14:paraId="02DCB2A4" w14:textId="1336D273" w:rsidR="005B60B9" w:rsidRPr="0014143C" w:rsidRDefault="00A640B8" w:rsidP="005B60B9">
      <w:pPr>
        <w:widowControl w:val="0"/>
        <w:autoSpaceDE w:val="0"/>
        <w:autoSpaceDN w:val="0"/>
        <w:adjustRightInd w:val="0"/>
        <w:ind w:firstLine="720"/>
        <w:jc w:val="both"/>
      </w:pPr>
      <w:r>
        <w:t>Г</w:t>
      </w:r>
      <w:r w:rsidRPr="00EF58C2">
        <w:t xml:space="preserve">раницы земель лесного фонда определяются границами лесничеств. </w:t>
      </w:r>
      <w:r w:rsidR="00884C32" w:rsidRPr="00FF1485">
        <w:t>Использование земель или земельных участков из состава земель лесного фонда определяется лесохозяйственным регламентом в соответствии с лесным законодательством</w:t>
      </w:r>
      <w:r>
        <w:t xml:space="preserve">. </w:t>
      </w:r>
      <w:r w:rsidR="005B60B9" w:rsidRPr="007E4F2B">
        <w:t>В лесохозяйственном регламенте в отношении лесов, расположенных в границах лесничеств, устанавливаются виды разрешенного использования лесов</w:t>
      </w:r>
      <w:r w:rsidR="005B60B9">
        <w:t>.</w:t>
      </w:r>
    </w:p>
    <w:p w14:paraId="02DCB2A5" w14:textId="77777777" w:rsidR="003A1C9F" w:rsidRPr="0014143C" w:rsidRDefault="00905829" w:rsidP="003A1C9F">
      <w:pPr>
        <w:keepNext/>
        <w:keepLines/>
        <w:spacing w:before="200"/>
        <w:ind w:firstLine="709"/>
        <w:jc w:val="both"/>
        <w:outlineLvl w:val="4"/>
        <w:rPr>
          <w:b/>
        </w:rPr>
      </w:pPr>
      <w:r w:rsidRPr="00905829">
        <w:rPr>
          <w:b/>
          <w:bCs/>
          <w:szCs w:val="26"/>
        </w:rPr>
        <w:t>Земли</w:t>
      </w:r>
      <w:r w:rsidR="00FF0E78" w:rsidRPr="00FF0E78">
        <w:rPr>
          <w:b/>
        </w:rPr>
        <w:t>, покрыты</w:t>
      </w:r>
      <w:r w:rsidR="00C81296">
        <w:rPr>
          <w:b/>
        </w:rPr>
        <w:t>е</w:t>
      </w:r>
      <w:r w:rsidR="00FF0E78" w:rsidRPr="00FF0E78">
        <w:rPr>
          <w:b/>
        </w:rPr>
        <w:t xml:space="preserve"> поверхностными водами</w:t>
      </w:r>
      <w:r w:rsidR="003A1C9F" w:rsidRPr="0014143C">
        <w:rPr>
          <w:b/>
        </w:rPr>
        <w:t xml:space="preserve"> </w:t>
      </w:r>
      <w:r w:rsidR="00FF1DE6">
        <w:rPr>
          <w:b/>
        </w:rPr>
        <w:t>З</w:t>
      </w:r>
      <w:r w:rsidR="00FF0E78">
        <w:rPr>
          <w:b/>
        </w:rPr>
        <w:t>ПП</w:t>
      </w:r>
      <w:r w:rsidR="003A1C9F" w:rsidRPr="0014143C">
        <w:rPr>
          <w:b/>
        </w:rPr>
        <w:t>В.</w:t>
      </w:r>
    </w:p>
    <w:p w14:paraId="02DCB2A6" w14:textId="6DB63D88" w:rsidR="003A1C9F" w:rsidRPr="0014143C" w:rsidRDefault="009049EE" w:rsidP="003A1C9F">
      <w:pPr>
        <w:widowControl w:val="0"/>
        <w:autoSpaceDE w:val="0"/>
        <w:autoSpaceDN w:val="0"/>
        <w:adjustRightInd w:val="0"/>
        <w:ind w:firstLine="720"/>
        <w:jc w:val="both"/>
      </w:pPr>
      <w:r w:rsidRPr="009049EE">
        <w:t>Порядок использования и охраны земель водного фонда определяется Земельным кодексом Российской Федерации и водным законодательством.</w:t>
      </w:r>
    </w:p>
    <w:p w14:paraId="02DCB2A7" w14:textId="77777777" w:rsidR="00AE66BB" w:rsidRPr="0014143C" w:rsidRDefault="00905829" w:rsidP="00AE66BB">
      <w:pPr>
        <w:keepNext/>
        <w:keepLines/>
        <w:spacing w:before="200"/>
        <w:ind w:firstLine="709"/>
        <w:jc w:val="both"/>
        <w:outlineLvl w:val="4"/>
        <w:rPr>
          <w:b/>
        </w:rPr>
      </w:pPr>
      <w:r w:rsidRPr="00905829">
        <w:rPr>
          <w:b/>
          <w:bCs/>
          <w:szCs w:val="26"/>
        </w:rPr>
        <w:t>Земли</w:t>
      </w:r>
      <w:r w:rsidR="00FF0E78" w:rsidRPr="00FF0E78">
        <w:rPr>
          <w:b/>
          <w:bCs/>
          <w:szCs w:val="26"/>
        </w:rPr>
        <w:t xml:space="preserve"> запаса</w:t>
      </w:r>
      <w:r w:rsidR="00AE66BB" w:rsidRPr="0014143C">
        <w:rPr>
          <w:b/>
        </w:rPr>
        <w:t xml:space="preserve"> </w:t>
      </w:r>
      <w:r w:rsidR="00FF0E78">
        <w:rPr>
          <w:b/>
        </w:rPr>
        <w:t>ЗЗ</w:t>
      </w:r>
      <w:r w:rsidR="00AE66BB" w:rsidRPr="0014143C">
        <w:rPr>
          <w:b/>
        </w:rPr>
        <w:t>.</w:t>
      </w:r>
    </w:p>
    <w:p w14:paraId="02DCB2A8" w14:textId="5A39B858" w:rsidR="00AE66BB" w:rsidRDefault="00591CE0" w:rsidP="00AE66BB">
      <w:pPr>
        <w:ind w:firstLine="709"/>
        <w:jc w:val="both"/>
      </w:pPr>
      <w:r w:rsidRPr="00591CE0">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w:t>
      </w:r>
      <w:r w:rsidR="00AE66BB" w:rsidRPr="0014143C">
        <w:t>.</w:t>
      </w:r>
      <w:r>
        <w:t xml:space="preserve"> </w:t>
      </w:r>
      <w:r w:rsidRPr="00591CE0">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r w:rsidR="00D12050">
        <w:t xml:space="preserve"> (</w:t>
      </w:r>
      <w:r w:rsidR="00D12050" w:rsidRPr="00D12050">
        <w:t>ст. 103 Земельн</w:t>
      </w:r>
      <w:r w:rsidR="00D12050">
        <w:t>ого</w:t>
      </w:r>
      <w:r w:rsidR="00D12050" w:rsidRPr="00D12050">
        <w:t xml:space="preserve"> кодекс</w:t>
      </w:r>
      <w:r w:rsidR="00D12050">
        <w:t>а</w:t>
      </w:r>
      <w:r w:rsidR="00D12050" w:rsidRPr="00D12050">
        <w:t xml:space="preserve"> Российской Федерации</w:t>
      </w:r>
      <w:r w:rsidR="00D12050">
        <w:t>)</w:t>
      </w:r>
      <w:r w:rsidR="00DB1981">
        <w:t>.</w:t>
      </w:r>
    </w:p>
    <w:p w14:paraId="02DCB2A9" w14:textId="09ED0597" w:rsidR="00AE66BB" w:rsidRPr="0014143C" w:rsidRDefault="00905829" w:rsidP="00AE66BB">
      <w:pPr>
        <w:keepNext/>
        <w:keepLines/>
        <w:spacing w:before="200"/>
        <w:ind w:firstLine="709"/>
        <w:jc w:val="both"/>
        <w:outlineLvl w:val="4"/>
        <w:rPr>
          <w:b/>
        </w:rPr>
      </w:pPr>
      <w:r w:rsidRPr="00905829">
        <w:rPr>
          <w:b/>
          <w:bCs/>
          <w:szCs w:val="26"/>
        </w:rPr>
        <w:t>Земли</w:t>
      </w:r>
      <w:r w:rsidR="00FF0E78" w:rsidRPr="00FF0E78">
        <w:rPr>
          <w:b/>
          <w:bCs/>
          <w:szCs w:val="26"/>
        </w:rPr>
        <w:t xml:space="preserve"> </w:t>
      </w:r>
      <w:r w:rsidR="00E44A67" w:rsidRPr="00E44A67">
        <w:rPr>
          <w:b/>
          <w:bCs/>
          <w:szCs w:val="26"/>
        </w:rPr>
        <w:t>в границах особо охраняемых природных территорий</w:t>
      </w:r>
      <w:r w:rsidR="00FF0E78" w:rsidRPr="00FF0E78">
        <w:rPr>
          <w:b/>
          <w:bCs/>
          <w:szCs w:val="26"/>
        </w:rPr>
        <w:t xml:space="preserve"> </w:t>
      </w:r>
      <w:r w:rsidR="00FF0E78">
        <w:rPr>
          <w:b/>
        </w:rPr>
        <w:t>ЗОПТ</w:t>
      </w:r>
      <w:r w:rsidR="00AE66BB" w:rsidRPr="0014143C">
        <w:rPr>
          <w:b/>
        </w:rPr>
        <w:t>.</w:t>
      </w:r>
    </w:p>
    <w:p w14:paraId="32776F0F" w14:textId="714C943F" w:rsidR="00C277D4" w:rsidRDefault="00591CE0" w:rsidP="00AE66BB">
      <w:pPr>
        <w:ind w:firstLine="709"/>
        <w:jc w:val="both"/>
      </w:pPr>
      <w:r w:rsidRPr="00591CE0">
        <w:t>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r w:rsidR="0063121A" w:rsidRPr="0063121A">
        <w:t xml:space="preserve"> </w:t>
      </w:r>
    </w:p>
    <w:p w14:paraId="5481DA07" w14:textId="6A003550" w:rsidR="00000D4E" w:rsidRPr="009F3BFC" w:rsidRDefault="00000D4E" w:rsidP="00000D4E">
      <w:pPr>
        <w:tabs>
          <w:tab w:val="left" w:pos="851"/>
        </w:tabs>
        <w:ind w:firstLine="567"/>
        <w:jc w:val="both"/>
        <w:rPr>
          <w:iCs/>
        </w:rPr>
      </w:pPr>
      <w:r w:rsidRPr="00000D4E">
        <w:rPr>
          <w:iCs/>
        </w:rPr>
        <w:t xml:space="preserve">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w:t>
      </w:r>
      <w:r w:rsidRPr="00000D4E">
        <w:rPr>
          <w:iCs/>
        </w:rPr>
        <w:lastRenderedPageBreak/>
        <w:t>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02DCB2AA" w14:textId="2AEC5224" w:rsidR="00AE66BB" w:rsidRDefault="0063121A" w:rsidP="00AE66BB">
      <w:pPr>
        <w:ind w:firstLine="709"/>
        <w:jc w:val="both"/>
      </w:pPr>
      <w:r w:rsidRPr="0063121A">
        <w:t>Использование земель или земельных участков, расположенных в границах особо охраняемых природных территорий</w:t>
      </w:r>
      <w:r w:rsidR="00884C32">
        <w:t xml:space="preserve"> </w:t>
      </w:r>
      <w:r w:rsidR="00884C32">
        <w:rPr>
          <w:rStyle w:val="diffins"/>
        </w:rPr>
        <w:t>(за исключением территорий населенных пунктов, включенных в состав особо охраняемых природных территорий)</w:t>
      </w:r>
      <w:r w:rsidRPr="0063121A">
        <w:t>,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14:paraId="5AB0F0B7" w14:textId="7F7A9CC8" w:rsidR="00C277D4" w:rsidRDefault="00C277D4" w:rsidP="00AE66BB">
      <w:pPr>
        <w:ind w:firstLine="709"/>
        <w:jc w:val="both"/>
      </w:pPr>
      <w:r w:rsidRPr="00C277D4">
        <w:t>В населенных пунктах в составе особо охраняемых природных территорий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r>
        <w:t xml:space="preserve"> Указанное п</w:t>
      </w:r>
      <w:r w:rsidRPr="00C277D4">
        <w:t>оложени</w:t>
      </w:r>
      <w:r>
        <w:t>е</w:t>
      </w:r>
      <w:r w:rsidRPr="00C277D4">
        <w:t xml:space="preserve"> не распространя</w:t>
      </w:r>
      <w:r w:rsidR="00B931F6">
        <w:t>е</w:t>
      </w:r>
      <w:r w:rsidRPr="00C277D4">
        <w:t>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14:paraId="02DCB2AB" w14:textId="0774AD06" w:rsidR="00DF1FEA" w:rsidRPr="0014143C" w:rsidRDefault="00DF1FEA" w:rsidP="00AE66BB">
      <w:pPr>
        <w:ind w:firstLine="709"/>
        <w:jc w:val="both"/>
      </w:pPr>
      <w:r w:rsidRPr="00DF1FEA">
        <w:t xml:space="preserve">Порядок установления и размеры, режим использования территории </w:t>
      </w:r>
      <w:r>
        <w:t>описан в ст. 5</w:t>
      </w:r>
      <w:r w:rsidR="008A24DA">
        <w:t>8</w:t>
      </w:r>
      <w:r>
        <w:t xml:space="preserve"> </w:t>
      </w:r>
      <w:r w:rsidRPr="0014143C">
        <w:t>настоящих Правил.</w:t>
      </w:r>
    </w:p>
    <w:p w14:paraId="02DCB2AC" w14:textId="77777777" w:rsidR="00BD3007" w:rsidRPr="0014143C" w:rsidRDefault="00C81296" w:rsidP="00BD3007">
      <w:pPr>
        <w:keepNext/>
        <w:keepLines/>
        <w:spacing w:before="200"/>
        <w:ind w:firstLine="709"/>
        <w:jc w:val="both"/>
        <w:outlineLvl w:val="4"/>
        <w:rPr>
          <w:b/>
        </w:rPr>
      </w:pPr>
      <w:r>
        <w:rPr>
          <w:b/>
          <w:bCs/>
          <w:szCs w:val="26"/>
        </w:rPr>
        <w:t>С</w:t>
      </w:r>
      <w:r w:rsidR="00FF0E78" w:rsidRPr="00FF0E78">
        <w:rPr>
          <w:b/>
        </w:rPr>
        <w:t>ельскохозяйственны</w:t>
      </w:r>
      <w:r>
        <w:rPr>
          <w:b/>
        </w:rPr>
        <w:t>е</w:t>
      </w:r>
      <w:r w:rsidR="00FF0E78" w:rsidRPr="00FF0E78">
        <w:rPr>
          <w:b/>
        </w:rPr>
        <w:t xml:space="preserve"> угод</w:t>
      </w:r>
      <w:r>
        <w:rPr>
          <w:b/>
        </w:rPr>
        <w:t>ья</w:t>
      </w:r>
      <w:r w:rsidR="00FF0E78" w:rsidRPr="00FF0E78">
        <w:rPr>
          <w:b/>
        </w:rPr>
        <w:t xml:space="preserve"> в составе земель сельскохозяйственного назначения</w:t>
      </w:r>
      <w:r w:rsidR="00BD3007" w:rsidRPr="0014143C">
        <w:rPr>
          <w:b/>
        </w:rPr>
        <w:t xml:space="preserve"> </w:t>
      </w:r>
      <w:r w:rsidR="00807290" w:rsidRPr="0014143C">
        <w:rPr>
          <w:b/>
        </w:rPr>
        <w:t>СХУ</w:t>
      </w:r>
      <w:r w:rsidR="00BD3007" w:rsidRPr="0014143C">
        <w:rPr>
          <w:b/>
        </w:rPr>
        <w:t>.</w:t>
      </w:r>
    </w:p>
    <w:p w14:paraId="02DCB2AD" w14:textId="194A32F7" w:rsidR="00BF7942" w:rsidRDefault="00591CE0" w:rsidP="00BD3007">
      <w:pPr>
        <w:ind w:firstLine="709"/>
        <w:jc w:val="both"/>
      </w:pPr>
      <w:r w:rsidRPr="00591CE0">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r>
        <w:t xml:space="preserve"> </w:t>
      </w:r>
      <w:r w:rsidRPr="00591CE0">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r w:rsidR="00BD3007" w:rsidRPr="0014143C">
        <w:t>.</w:t>
      </w:r>
      <w:r>
        <w:t xml:space="preserve"> </w:t>
      </w:r>
      <w:r w:rsidRPr="00591CE0">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r w:rsidR="00D12050">
        <w:t xml:space="preserve"> (</w:t>
      </w:r>
      <w:r w:rsidR="00DB1981">
        <w:t>г</w:t>
      </w:r>
      <w:r w:rsidR="00D12050" w:rsidRPr="00D12050">
        <w:t>лава XIV Земельн</w:t>
      </w:r>
      <w:r w:rsidR="00D12050">
        <w:t>ого</w:t>
      </w:r>
      <w:r w:rsidR="00D12050" w:rsidRPr="00D12050">
        <w:t xml:space="preserve"> кодекс</w:t>
      </w:r>
      <w:r w:rsidR="00D12050">
        <w:t>а</w:t>
      </w:r>
      <w:r w:rsidR="00D12050" w:rsidRPr="00D12050">
        <w:t xml:space="preserve"> Российской Федерации</w:t>
      </w:r>
      <w:r w:rsidR="00D12050">
        <w:t>)</w:t>
      </w:r>
      <w:r w:rsidR="00DB1981">
        <w:t>.</w:t>
      </w:r>
    </w:p>
    <w:p w14:paraId="4E91EC4C" w14:textId="77777777" w:rsidR="00BF7942" w:rsidRDefault="00BF7942">
      <w:r>
        <w:br w:type="page"/>
      </w:r>
    </w:p>
    <w:p w14:paraId="02DCB2AF" w14:textId="2ED6242E" w:rsidR="007F542B" w:rsidRPr="0014143C" w:rsidRDefault="007F542B" w:rsidP="00BA4C03">
      <w:pPr>
        <w:pStyle w:val="a"/>
      </w:pPr>
      <w:bookmarkStart w:id="290" w:name="_Toc531808779"/>
      <w:bookmarkStart w:id="291" w:name="_Toc175001370"/>
      <w:r w:rsidRPr="0014143C">
        <w:lastRenderedPageBreak/>
        <w:t xml:space="preserve">Описание </w:t>
      </w:r>
      <w:r w:rsidRPr="007F542B">
        <w:t>земельных участков</w:t>
      </w:r>
      <w:r w:rsidRPr="0014143C">
        <w:t xml:space="preserve">, </w:t>
      </w:r>
      <w:r>
        <w:t>на</w:t>
      </w:r>
      <w:r w:rsidRPr="0014143C">
        <w:t xml:space="preserve"> которы</w:t>
      </w:r>
      <w:r>
        <w:t>е</w:t>
      </w:r>
      <w:r w:rsidRPr="0014143C">
        <w:t xml:space="preserve"> градостроительные регламенты не </w:t>
      </w:r>
      <w:r w:rsidRPr="007F542B">
        <w:t>распространя</w:t>
      </w:r>
      <w:r w:rsidRPr="005812A8">
        <w:t>ются</w:t>
      </w:r>
      <w:bookmarkEnd w:id="290"/>
      <w:bookmarkEnd w:id="291"/>
    </w:p>
    <w:p w14:paraId="02DCB2B0" w14:textId="77777777" w:rsidR="00D04224" w:rsidRDefault="00D04224" w:rsidP="00643F23">
      <w:pPr>
        <w:ind w:firstLine="709"/>
        <w:jc w:val="both"/>
      </w:pPr>
      <w:bookmarkStart w:id="292" w:name="_Toc330317451"/>
      <w:r w:rsidRPr="0014143C">
        <w:t>Градостроительны</w:t>
      </w:r>
      <w:r>
        <w:t>е</w:t>
      </w:r>
      <w:r w:rsidRPr="0014143C">
        <w:t xml:space="preserve"> регламент</w:t>
      </w:r>
      <w:r>
        <w:t>ы</w:t>
      </w:r>
      <w:r w:rsidRPr="0014143C">
        <w:t xml:space="preserve"> </w:t>
      </w:r>
      <w:r w:rsidRPr="00D04224">
        <w:t>территориальных зон не распространяются и не подлеж</w:t>
      </w:r>
      <w:r>
        <w:t>а</w:t>
      </w:r>
      <w:r w:rsidRPr="00D04224">
        <w:t xml:space="preserve">т применению для </w:t>
      </w:r>
      <w:r w:rsidR="00BD4662" w:rsidRPr="00BD4662">
        <w:t>земельных участков</w:t>
      </w:r>
      <w:r w:rsidRPr="00D04224">
        <w:t xml:space="preserve">, </w:t>
      </w:r>
      <w:r>
        <w:t xml:space="preserve">указанных в ч. 4 ст. 36 </w:t>
      </w:r>
      <w:r w:rsidRPr="00D04224">
        <w:t>Градостроительн</w:t>
      </w:r>
      <w:r>
        <w:t>ого</w:t>
      </w:r>
      <w:r w:rsidRPr="00D04224">
        <w:t xml:space="preserve"> кодекс</w:t>
      </w:r>
      <w:r>
        <w:t>а</w:t>
      </w:r>
      <w:r w:rsidRPr="00D04224">
        <w:t xml:space="preserve"> Российской Федерации. </w:t>
      </w:r>
      <w:r w:rsidR="0025597F" w:rsidRPr="009049EE">
        <w:t xml:space="preserve">Границы </w:t>
      </w:r>
      <w:r w:rsidR="0025597F">
        <w:t xml:space="preserve">таких </w:t>
      </w:r>
      <w:r w:rsidR="0025597F" w:rsidRPr="0014143C">
        <w:t xml:space="preserve">земельных </w:t>
      </w:r>
      <w:r w:rsidR="0025597F">
        <w:t>участков</w:t>
      </w:r>
      <w:r w:rsidR="0025597F" w:rsidRPr="009049EE">
        <w:t xml:space="preserve"> определяются в соответствии с земельным </w:t>
      </w:r>
      <w:r w:rsidR="0025597F" w:rsidRPr="00D04224">
        <w:t>законодательством, вносятся в Единый государственный реестр недвижимости.</w:t>
      </w:r>
    </w:p>
    <w:p w14:paraId="02DCB2B1" w14:textId="77777777" w:rsidR="00793727" w:rsidRDefault="00793727" w:rsidP="00793727">
      <w:pPr>
        <w:ind w:firstLine="709"/>
        <w:jc w:val="both"/>
      </w:pPr>
      <w:r w:rsidRPr="0014143C">
        <w:t xml:space="preserve">Использование земельных участков, </w:t>
      </w:r>
      <w:r w:rsidRPr="00793727">
        <w:t>на которые градостроительные регламенты не распространяются</w:t>
      </w:r>
      <w:r w:rsidRPr="0014143C">
        <w:t xml:space="preserve">,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02DCB2B2" w14:textId="37CF8AA1" w:rsidR="004D73E8" w:rsidRDefault="004D73E8" w:rsidP="004D73E8">
      <w:pPr>
        <w:ind w:firstLine="709"/>
        <w:jc w:val="both"/>
      </w:pPr>
      <w:r w:rsidRPr="00A23A77">
        <w:t>Земли, указанные в настоящей стать</w:t>
      </w:r>
      <w:r>
        <w:t>е</w:t>
      </w:r>
      <w:r w:rsidRPr="00A23A77">
        <w:t xml:space="preserve">, </w:t>
      </w:r>
      <w:r w:rsidR="00626503" w:rsidRPr="00626503">
        <w:t>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02DCB2B4" w14:textId="77777777" w:rsidR="00B57A90" w:rsidRPr="00251A21" w:rsidRDefault="00FF1DE6" w:rsidP="00B57A90">
      <w:pPr>
        <w:keepNext/>
        <w:keepLines/>
        <w:spacing w:before="200"/>
        <w:ind w:firstLine="709"/>
        <w:jc w:val="both"/>
        <w:outlineLvl w:val="4"/>
        <w:rPr>
          <w:b/>
          <w:bCs/>
          <w:szCs w:val="26"/>
        </w:rPr>
      </w:pPr>
      <w:r>
        <w:rPr>
          <w:b/>
          <w:bCs/>
          <w:szCs w:val="26"/>
        </w:rPr>
        <w:t>З</w:t>
      </w:r>
      <w:r w:rsidRPr="00FF1DE6">
        <w:rPr>
          <w:b/>
          <w:bCs/>
          <w:szCs w:val="26"/>
        </w:rPr>
        <w:t>емельные участки в границах территорий памятников и ансамблей</w:t>
      </w:r>
      <w:r w:rsidR="00B57A90" w:rsidRPr="00251A21">
        <w:rPr>
          <w:b/>
          <w:bCs/>
          <w:szCs w:val="26"/>
        </w:rPr>
        <w:t xml:space="preserve"> </w:t>
      </w:r>
      <w:r>
        <w:rPr>
          <w:b/>
          <w:bCs/>
          <w:szCs w:val="26"/>
        </w:rPr>
        <w:t>ЗУ-</w:t>
      </w:r>
      <w:r w:rsidR="00B57A90" w:rsidRPr="00251A21">
        <w:rPr>
          <w:b/>
          <w:bCs/>
          <w:szCs w:val="26"/>
        </w:rPr>
        <w:t>ТПА.</w:t>
      </w:r>
    </w:p>
    <w:p w14:paraId="02DCB2B5" w14:textId="77777777" w:rsidR="00B57A90" w:rsidRPr="0014143C" w:rsidRDefault="00B57A90" w:rsidP="00B57A90">
      <w:pPr>
        <w:ind w:firstLine="709"/>
        <w:jc w:val="both"/>
      </w:pPr>
      <w:r w:rsidRPr="00B7720A">
        <w:t xml:space="preserve">Территории </w:t>
      </w:r>
      <w:r w:rsidRPr="002C4D25">
        <w:t>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14143C">
        <w:t>.</w:t>
      </w:r>
    </w:p>
    <w:p w14:paraId="02DCB2B6" w14:textId="4A11D920" w:rsidR="00B57A90" w:rsidRDefault="00B57A90" w:rsidP="00B57A90">
      <w:pPr>
        <w:ind w:firstLine="567"/>
        <w:jc w:val="both"/>
      </w:pPr>
      <w:r w:rsidRPr="0014143C">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w:t>
      </w:r>
      <w:r w:rsidR="007D74C6">
        <w:t xml:space="preserve">исполнительным органом </w:t>
      </w:r>
      <w:r w:rsidR="00441964">
        <w:t>Свердловской области</w:t>
      </w:r>
      <w:r w:rsidRPr="0014143C">
        <w:t>.</w:t>
      </w:r>
    </w:p>
    <w:p w14:paraId="02DCB2B7" w14:textId="02D14359" w:rsidR="00DF1FEA" w:rsidRPr="0014143C" w:rsidRDefault="00DF1FEA" w:rsidP="00B57A90">
      <w:pPr>
        <w:ind w:firstLine="567"/>
        <w:jc w:val="both"/>
      </w:pPr>
      <w:r w:rsidRPr="00DF1FEA">
        <w:t xml:space="preserve">Порядок установления и размеры, режим использования территории </w:t>
      </w:r>
      <w:r>
        <w:t xml:space="preserve">описан в ст. </w:t>
      </w:r>
      <w:r w:rsidR="00C90F97">
        <w:t>6</w:t>
      </w:r>
      <w:r w:rsidR="008A24DA">
        <w:t>1</w:t>
      </w:r>
      <w:r>
        <w:t xml:space="preserve"> </w:t>
      </w:r>
      <w:r w:rsidRPr="0014143C">
        <w:t>настоящих Правил</w:t>
      </w:r>
      <w:r>
        <w:t>.</w:t>
      </w:r>
    </w:p>
    <w:p w14:paraId="02DCB2B8" w14:textId="77777777" w:rsidR="00B57A90" w:rsidRPr="00251A21" w:rsidRDefault="00FF1DE6" w:rsidP="00B57A90">
      <w:pPr>
        <w:keepNext/>
        <w:keepLines/>
        <w:spacing w:before="200"/>
        <w:ind w:firstLine="709"/>
        <w:jc w:val="both"/>
        <w:outlineLvl w:val="4"/>
        <w:rPr>
          <w:b/>
          <w:bCs/>
          <w:szCs w:val="26"/>
        </w:rPr>
      </w:pPr>
      <w:r>
        <w:rPr>
          <w:b/>
          <w:bCs/>
          <w:szCs w:val="26"/>
        </w:rPr>
        <w:t>З</w:t>
      </w:r>
      <w:r w:rsidRPr="00FF1DE6">
        <w:rPr>
          <w:b/>
          <w:bCs/>
          <w:szCs w:val="26"/>
        </w:rPr>
        <w:t xml:space="preserve">емельные участки в границах территорий </w:t>
      </w:r>
      <w:r w:rsidR="00B57A90" w:rsidRPr="00251A21">
        <w:rPr>
          <w:b/>
          <w:bCs/>
          <w:szCs w:val="26"/>
        </w:rPr>
        <w:t xml:space="preserve">общего пользования </w:t>
      </w:r>
      <w:r>
        <w:rPr>
          <w:b/>
          <w:bCs/>
          <w:szCs w:val="26"/>
        </w:rPr>
        <w:t>ЗУ-</w:t>
      </w:r>
      <w:r w:rsidR="00B57A90" w:rsidRPr="00251A21">
        <w:rPr>
          <w:b/>
          <w:bCs/>
          <w:szCs w:val="26"/>
        </w:rPr>
        <w:t>ТОП.</w:t>
      </w:r>
    </w:p>
    <w:p w14:paraId="02DCB2B9" w14:textId="77777777" w:rsidR="00B57A90" w:rsidRDefault="00B57A90" w:rsidP="00B57A90">
      <w:pPr>
        <w:ind w:firstLine="709"/>
        <w:jc w:val="both"/>
      </w:pPr>
      <w:r w:rsidRPr="0014143C">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2DCB2BA" w14:textId="27BC661B" w:rsidR="00FF4CC7" w:rsidRDefault="00D6597B" w:rsidP="00B57A90">
      <w:pPr>
        <w:ind w:firstLine="709"/>
        <w:jc w:val="both"/>
      </w:pPr>
      <w:r>
        <w:t>К</w:t>
      </w:r>
      <w:r w:rsidR="00FF4CC7" w:rsidRPr="00FF4CC7">
        <w:t xml:space="preserve">расные линии </w:t>
      </w:r>
      <w:r w:rsidR="00CE57A3" w:rsidRPr="00CE57A3">
        <w:t>обозначают границы территорий общего пользования и подлежат установлению, изменению или отмене в документации по планировке территории</w:t>
      </w:r>
      <w:r>
        <w:t>.</w:t>
      </w:r>
    </w:p>
    <w:p w14:paraId="02DCB2BB" w14:textId="77777777" w:rsidR="00F4548E" w:rsidRDefault="00F4548E" w:rsidP="00F4548E">
      <w:pPr>
        <w:ind w:firstLine="709"/>
        <w:jc w:val="both"/>
      </w:pPr>
    </w:p>
    <w:p w14:paraId="02DCB2BC" w14:textId="77777777" w:rsidR="00F4548E" w:rsidRPr="0014143C" w:rsidRDefault="00F4548E" w:rsidP="00F4548E">
      <w:pPr>
        <w:keepNext/>
        <w:pageBreakBefore/>
        <w:ind w:firstLine="709"/>
        <w:jc w:val="right"/>
        <w:outlineLvl w:val="3"/>
        <w:rPr>
          <w:b/>
          <w:bCs/>
          <w:sz w:val="20"/>
          <w:szCs w:val="20"/>
        </w:rPr>
      </w:pPr>
      <w:r w:rsidRPr="0014143C">
        <w:rPr>
          <w:b/>
          <w:bCs/>
          <w:sz w:val="20"/>
          <w:szCs w:val="20"/>
        </w:rPr>
        <w:lastRenderedPageBreak/>
        <w:t xml:space="preserve">Таблица </w:t>
      </w:r>
      <w:r>
        <w:rPr>
          <w:b/>
          <w:bCs/>
          <w:sz w:val="20"/>
          <w:szCs w:val="20"/>
        </w:rPr>
        <w:t>3.1</w:t>
      </w:r>
      <w:r w:rsidRPr="0014143C">
        <w:rPr>
          <w:b/>
          <w:bCs/>
          <w:sz w:val="20"/>
          <w:szCs w:val="20"/>
        </w:rPr>
        <w:t xml:space="preserve">. </w:t>
      </w:r>
      <w:r w:rsidRPr="00662BBE">
        <w:rPr>
          <w:b/>
          <w:bCs/>
          <w:sz w:val="20"/>
          <w:szCs w:val="20"/>
        </w:rPr>
        <w:t xml:space="preserve">Виды разрешенного использования земельных участков и объектов капитального строительства </w:t>
      </w:r>
      <w:r w:rsidRPr="00F4548E">
        <w:rPr>
          <w:b/>
          <w:bCs/>
          <w:sz w:val="20"/>
          <w:szCs w:val="20"/>
        </w:rPr>
        <w:t>в границах территорий общего пользования</w:t>
      </w:r>
    </w:p>
    <w:tbl>
      <w:tblPr>
        <w:tblW w:w="50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
        <w:gridCol w:w="8584"/>
      </w:tblGrid>
      <w:tr w:rsidR="00F4548E" w:rsidRPr="007E373A" w14:paraId="02DCB2BF" w14:textId="77777777" w:rsidTr="009D0799">
        <w:trPr>
          <w:cantSplit/>
          <w:trHeight w:val="167"/>
          <w:tblHeader/>
          <w:jc w:val="center"/>
        </w:trPr>
        <w:tc>
          <w:tcPr>
            <w:tcW w:w="516" w:type="pct"/>
            <w:tcBorders>
              <w:top w:val="single" w:sz="4" w:space="0" w:color="auto"/>
              <w:left w:val="single" w:sz="4" w:space="0" w:color="auto"/>
              <w:right w:val="single" w:sz="4" w:space="0" w:color="auto"/>
            </w:tcBorders>
            <w:shd w:val="clear" w:color="auto" w:fill="auto"/>
            <w:vAlign w:val="center"/>
          </w:tcPr>
          <w:p w14:paraId="02DCB2BD"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Код</w:t>
            </w:r>
          </w:p>
        </w:tc>
        <w:tc>
          <w:tcPr>
            <w:tcW w:w="4484" w:type="pct"/>
            <w:tcBorders>
              <w:top w:val="single" w:sz="4" w:space="0" w:color="auto"/>
              <w:left w:val="single" w:sz="4" w:space="0" w:color="auto"/>
              <w:right w:val="single" w:sz="4" w:space="0" w:color="auto"/>
            </w:tcBorders>
            <w:shd w:val="clear" w:color="auto" w:fill="auto"/>
            <w:tcMar>
              <w:left w:w="11" w:type="dxa"/>
              <w:right w:w="11" w:type="dxa"/>
            </w:tcMar>
            <w:vAlign w:val="center"/>
          </w:tcPr>
          <w:p w14:paraId="02DCB2BE"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Наименование вида разрешенного использования земельного участка и ОКС *</w:t>
            </w:r>
          </w:p>
        </w:tc>
      </w:tr>
      <w:tr w:rsidR="00F4548E" w:rsidRPr="008A40D7" w14:paraId="02DCB2C2" w14:textId="77777777" w:rsidTr="005D658D">
        <w:tblPrEx>
          <w:jc w:val="left"/>
        </w:tblPrEx>
        <w:tc>
          <w:tcPr>
            <w:tcW w:w="516" w:type="pct"/>
            <w:tcBorders>
              <w:top w:val="single" w:sz="4" w:space="0" w:color="auto"/>
              <w:bottom w:val="single" w:sz="4" w:space="0" w:color="auto"/>
              <w:right w:val="single" w:sz="4" w:space="0" w:color="auto"/>
            </w:tcBorders>
          </w:tcPr>
          <w:p w14:paraId="02DCB2C0" w14:textId="77777777" w:rsidR="00F4548E" w:rsidRPr="008A40D7" w:rsidRDefault="00F4548E" w:rsidP="005D658D">
            <w:pPr>
              <w:pStyle w:val="aff9"/>
              <w:jc w:val="center"/>
              <w:rPr>
                <w:sz w:val="18"/>
                <w:szCs w:val="18"/>
              </w:rPr>
            </w:pPr>
            <w:r w:rsidRPr="008A40D7">
              <w:rPr>
                <w:sz w:val="18"/>
                <w:szCs w:val="18"/>
              </w:rPr>
              <w:t>3.1</w:t>
            </w:r>
          </w:p>
        </w:tc>
        <w:tc>
          <w:tcPr>
            <w:tcW w:w="4484" w:type="pct"/>
            <w:tcBorders>
              <w:top w:val="single" w:sz="4" w:space="0" w:color="auto"/>
              <w:bottom w:val="single" w:sz="4" w:space="0" w:color="auto"/>
              <w:right w:val="single" w:sz="4" w:space="0" w:color="auto"/>
            </w:tcBorders>
          </w:tcPr>
          <w:p w14:paraId="02DCB2C1" w14:textId="77777777" w:rsidR="00F4548E" w:rsidRPr="008A40D7" w:rsidRDefault="00F4548E" w:rsidP="005D658D">
            <w:pPr>
              <w:pStyle w:val="aff9"/>
              <w:rPr>
                <w:sz w:val="18"/>
                <w:szCs w:val="18"/>
              </w:rPr>
            </w:pPr>
            <w:bookmarkStart w:id="293" w:name="sub_1031"/>
            <w:r w:rsidRPr="008A40D7">
              <w:rPr>
                <w:sz w:val="18"/>
                <w:szCs w:val="18"/>
              </w:rPr>
              <w:t>Коммунальное обслуживание</w:t>
            </w:r>
            <w:bookmarkEnd w:id="293"/>
          </w:p>
        </w:tc>
      </w:tr>
      <w:tr w:rsidR="00F4548E" w:rsidRPr="008A40D7" w14:paraId="02DCB2C5" w14:textId="77777777" w:rsidTr="005D658D">
        <w:tblPrEx>
          <w:jc w:val="left"/>
        </w:tblPrEx>
        <w:tc>
          <w:tcPr>
            <w:tcW w:w="516" w:type="pct"/>
            <w:tcBorders>
              <w:top w:val="single" w:sz="4" w:space="0" w:color="auto"/>
              <w:bottom w:val="single" w:sz="4" w:space="0" w:color="auto"/>
              <w:right w:val="single" w:sz="4" w:space="0" w:color="auto"/>
            </w:tcBorders>
          </w:tcPr>
          <w:p w14:paraId="02DCB2C3" w14:textId="77777777" w:rsidR="00F4548E" w:rsidRPr="008A40D7" w:rsidRDefault="00F4548E" w:rsidP="005D658D">
            <w:pPr>
              <w:pStyle w:val="aff9"/>
              <w:jc w:val="center"/>
              <w:rPr>
                <w:sz w:val="18"/>
                <w:szCs w:val="18"/>
              </w:rPr>
            </w:pPr>
            <w:r w:rsidRPr="008A40D7">
              <w:rPr>
                <w:sz w:val="18"/>
                <w:szCs w:val="18"/>
              </w:rPr>
              <w:t>9.1</w:t>
            </w:r>
          </w:p>
        </w:tc>
        <w:tc>
          <w:tcPr>
            <w:tcW w:w="4484" w:type="pct"/>
            <w:tcBorders>
              <w:top w:val="single" w:sz="4" w:space="0" w:color="auto"/>
              <w:bottom w:val="single" w:sz="4" w:space="0" w:color="auto"/>
              <w:right w:val="single" w:sz="4" w:space="0" w:color="auto"/>
            </w:tcBorders>
          </w:tcPr>
          <w:p w14:paraId="02DCB2C4" w14:textId="001AD46D" w:rsidR="00F4548E" w:rsidRPr="008A40D7" w:rsidRDefault="00F4548E" w:rsidP="005D658D">
            <w:pPr>
              <w:pStyle w:val="aff9"/>
              <w:rPr>
                <w:sz w:val="18"/>
                <w:szCs w:val="18"/>
              </w:rPr>
            </w:pPr>
            <w:bookmarkStart w:id="294" w:name="sub_1091"/>
            <w:r w:rsidRPr="008A40D7">
              <w:rPr>
                <w:sz w:val="18"/>
                <w:szCs w:val="18"/>
              </w:rPr>
              <w:t>Охрана природных территорий</w:t>
            </w:r>
            <w:bookmarkEnd w:id="294"/>
            <w:r w:rsidR="00914368">
              <w:rPr>
                <w:sz w:val="18"/>
                <w:szCs w:val="18"/>
              </w:rPr>
              <w:t xml:space="preserve"> **</w:t>
            </w:r>
          </w:p>
        </w:tc>
      </w:tr>
      <w:tr w:rsidR="002400A4" w:rsidRPr="008A40D7" w14:paraId="7C9DD69B" w14:textId="77777777" w:rsidTr="008A7191">
        <w:tblPrEx>
          <w:jc w:val="left"/>
        </w:tblPrEx>
        <w:tc>
          <w:tcPr>
            <w:tcW w:w="516" w:type="pct"/>
            <w:tcBorders>
              <w:top w:val="single" w:sz="4" w:space="0" w:color="auto"/>
              <w:bottom w:val="single" w:sz="4" w:space="0" w:color="auto"/>
              <w:right w:val="single" w:sz="4" w:space="0" w:color="auto"/>
            </w:tcBorders>
            <w:vAlign w:val="center"/>
          </w:tcPr>
          <w:p w14:paraId="242723EA" w14:textId="356B72EF" w:rsidR="002400A4" w:rsidRPr="008A40D7" w:rsidRDefault="002400A4" w:rsidP="002400A4">
            <w:pPr>
              <w:pStyle w:val="aff9"/>
              <w:jc w:val="center"/>
              <w:rPr>
                <w:sz w:val="18"/>
                <w:szCs w:val="18"/>
              </w:rPr>
            </w:pPr>
            <w:r w:rsidRPr="00B40990">
              <w:rPr>
                <w:rFonts w:eastAsia="MS Mincho"/>
                <w:sz w:val="18"/>
                <w:szCs w:val="18"/>
              </w:rPr>
              <w:t>11.3</w:t>
            </w:r>
          </w:p>
        </w:tc>
        <w:tc>
          <w:tcPr>
            <w:tcW w:w="4484" w:type="pct"/>
            <w:tcBorders>
              <w:top w:val="single" w:sz="4" w:space="0" w:color="auto"/>
              <w:bottom w:val="single" w:sz="4" w:space="0" w:color="auto"/>
              <w:right w:val="single" w:sz="4" w:space="0" w:color="auto"/>
            </w:tcBorders>
            <w:vAlign w:val="center"/>
          </w:tcPr>
          <w:p w14:paraId="0C99A00D" w14:textId="76250C6B" w:rsidR="002400A4" w:rsidRPr="008A40D7" w:rsidRDefault="002400A4" w:rsidP="002400A4">
            <w:pPr>
              <w:pStyle w:val="aff9"/>
              <w:rPr>
                <w:sz w:val="18"/>
                <w:szCs w:val="18"/>
              </w:rPr>
            </w:pPr>
            <w:r w:rsidRPr="00B40990">
              <w:rPr>
                <w:rFonts w:eastAsia="MS Mincho"/>
                <w:sz w:val="18"/>
                <w:szCs w:val="18"/>
              </w:rPr>
              <w:t>Гидротехнические сооружения</w:t>
            </w:r>
          </w:p>
        </w:tc>
      </w:tr>
      <w:tr w:rsidR="00F4548E" w:rsidRPr="008A40D7" w14:paraId="02DCB2C8" w14:textId="77777777" w:rsidTr="005D658D">
        <w:tblPrEx>
          <w:jc w:val="left"/>
        </w:tblPrEx>
        <w:tc>
          <w:tcPr>
            <w:tcW w:w="516" w:type="pct"/>
            <w:tcBorders>
              <w:top w:val="single" w:sz="4" w:space="0" w:color="auto"/>
              <w:bottom w:val="single" w:sz="4" w:space="0" w:color="auto"/>
              <w:right w:val="single" w:sz="4" w:space="0" w:color="auto"/>
            </w:tcBorders>
          </w:tcPr>
          <w:p w14:paraId="02DCB2C6" w14:textId="77777777" w:rsidR="00F4548E" w:rsidRPr="008A40D7" w:rsidRDefault="00F4548E" w:rsidP="005D658D">
            <w:pPr>
              <w:pStyle w:val="aff9"/>
              <w:jc w:val="center"/>
              <w:rPr>
                <w:sz w:val="18"/>
                <w:szCs w:val="18"/>
              </w:rPr>
            </w:pPr>
            <w:r w:rsidRPr="008A40D7">
              <w:rPr>
                <w:sz w:val="18"/>
                <w:szCs w:val="18"/>
              </w:rPr>
              <w:t>12.0</w:t>
            </w:r>
          </w:p>
        </w:tc>
        <w:tc>
          <w:tcPr>
            <w:tcW w:w="4484" w:type="pct"/>
            <w:tcBorders>
              <w:top w:val="single" w:sz="4" w:space="0" w:color="auto"/>
              <w:bottom w:val="single" w:sz="4" w:space="0" w:color="auto"/>
              <w:right w:val="single" w:sz="4" w:space="0" w:color="auto"/>
            </w:tcBorders>
          </w:tcPr>
          <w:p w14:paraId="02DCB2C7" w14:textId="77777777" w:rsidR="00F4548E" w:rsidRPr="008A40D7" w:rsidRDefault="00F4548E" w:rsidP="005D658D">
            <w:pPr>
              <w:pStyle w:val="aff9"/>
              <w:rPr>
                <w:sz w:val="18"/>
                <w:szCs w:val="18"/>
              </w:rPr>
            </w:pPr>
            <w:bookmarkStart w:id="295" w:name="sub_10120"/>
            <w:r w:rsidRPr="008A40D7">
              <w:rPr>
                <w:sz w:val="18"/>
                <w:szCs w:val="18"/>
              </w:rPr>
              <w:t>Земельные участки (территории) общего пользования</w:t>
            </w:r>
            <w:bookmarkEnd w:id="295"/>
          </w:p>
        </w:tc>
      </w:tr>
    </w:tbl>
    <w:p w14:paraId="02DCB2CA" w14:textId="1C412088" w:rsidR="00F4548E" w:rsidRPr="0014143C" w:rsidRDefault="00F4548E" w:rsidP="00F4548E">
      <w:pPr>
        <w:tabs>
          <w:tab w:val="left" w:pos="1876"/>
        </w:tabs>
        <w:ind w:firstLine="567"/>
        <w:jc w:val="both"/>
        <w:rPr>
          <w:bCs/>
        </w:rPr>
      </w:pPr>
      <w:r>
        <w:rPr>
          <w:bCs/>
        </w:rPr>
        <w:t xml:space="preserve">* </w:t>
      </w:r>
      <w:r w:rsidRPr="0014143C">
        <w:rPr>
          <w:bCs/>
        </w:rPr>
        <w:t xml:space="preserve">Виды разрешенного использования земельных участков и объектов капитального строительства определены в таблице </w:t>
      </w:r>
      <w:r>
        <w:rPr>
          <w:bCs/>
        </w:rPr>
        <w:t>3.1</w:t>
      </w:r>
      <w:r w:rsidRPr="0014143C">
        <w:rPr>
          <w:bCs/>
        </w:rPr>
        <w:t xml:space="preserve"> в соответствии с «Классификатором видов разрешенного использования земельных участков», утв</w:t>
      </w:r>
      <w:r w:rsidR="00204662">
        <w:rPr>
          <w:bCs/>
        </w:rPr>
        <w:t>ерждённым</w:t>
      </w:r>
      <w:r w:rsidRPr="0014143C">
        <w:rPr>
          <w:bCs/>
        </w:rPr>
        <w:t xml:space="preserve"> приказом </w:t>
      </w:r>
      <w:r w:rsidR="00884C32" w:rsidRPr="00B11BAE">
        <w:t>Рос</w:t>
      </w:r>
      <w:r w:rsidR="00884C32">
        <w:t>реестра</w:t>
      </w:r>
      <w:r w:rsidR="00884C32" w:rsidRPr="00B11BAE">
        <w:t xml:space="preserve"> от</w:t>
      </w:r>
      <w:r w:rsidR="00884C32">
        <w:t xml:space="preserve"> </w:t>
      </w:r>
      <w:r w:rsidR="00884C32" w:rsidRPr="00884C32">
        <w:t xml:space="preserve">10.11.2020 </w:t>
      </w:r>
      <w:r w:rsidR="00884C32">
        <w:t>№</w:t>
      </w:r>
      <w:r w:rsidR="00884C32" w:rsidRPr="00884C32">
        <w:t xml:space="preserve"> П/0412</w:t>
      </w:r>
      <w:r w:rsidRPr="0014143C">
        <w:rPr>
          <w:bCs/>
        </w:rPr>
        <w:t>. Указанным Классификатором установлено содержание (описание) видов разрешенного использования.</w:t>
      </w:r>
    </w:p>
    <w:p w14:paraId="0F47CA91" w14:textId="77777777" w:rsidR="00BE3A26" w:rsidRDefault="00BE3A26" w:rsidP="00BE3A26">
      <w:pPr>
        <w:tabs>
          <w:tab w:val="left" w:pos="1876"/>
        </w:tabs>
        <w:ind w:firstLine="567"/>
        <w:jc w:val="both"/>
        <w:rPr>
          <w:bCs/>
        </w:rPr>
      </w:pPr>
      <w:r w:rsidRPr="0014143C">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Pr="00B83C43">
        <w:rPr>
          <w:bCs/>
        </w:rPr>
        <w:t xml:space="preserve">, </w:t>
      </w:r>
      <w:r w:rsidRPr="00BE3A26">
        <w:rPr>
          <w:bCs/>
        </w:rPr>
        <w:t xml:space="preserve">элементов </w:t>
      </w:r>
      <w:r w:rsidRPr="00B83C43">
        <w:rPr>
          <w:bCs/>
        </w:rPr>
        <w:t>благоустройства</w:t>
      </w:r>
      <w:r w:rsidRPr="0014143C">
        <w:rPr>
          <w:bCs/>
        </w:rPr>
        <w:t>, если федеральным законом не установлено иное.</w:t>
      </w:r>
    </w:p>
    <w:p w14:paraId="50A684AF" w14:textId="713D3363" w:rsidR="00914368" w:rsidRDefault="00914368" w:rsidP="00F4548E">
      <w:pPr>
        <w:tabs>
          <w:tab w:val="left" w:pos="1876"/>
        </w:tabs>
        <w:ind w:firstLine="567"/>
        <w:jc w:val="both"/>
        <w:rPr>
          <w:bCs/>
        </w:rPr>
      </w:pPr>
      <w:r>
        <w:rPr>
          <w:bCs/>
        </w:rPr>
        <w:t xml:space="preserve">** </w:t>
      </w:r>
      <w:r w:rsidRPr="00914368">
        <w:rPr>
          <w:bCs/>
        </w:rPr>
        <w:t xml:space="preserve">Сохранение отдельных естественных качеств окружающей природной среды путем </w:t>
      </w:r>
      <w:r w:rsidRPr="00914368">
        <w:rPr>
          <w:b/>
          <w:bCs/>
        </w:rPr>
        <w:t>ограничения хозяйственной деятельности в данной зоне</w:t>
      </w:r>
      <w:r w:rsidRPr="00914368">
        <w:rPr>
          <w:bCs/>
        </w:rPr>
        <w:t xml:space="preserve">, в частности: создание и уход за запретными полосами, </w:t>
      </w:r>
      <w:r w:rsidRPr="00914368">
        <w:rPr>
          <w:b/>
          <w:bCs/>
        </w:rPr>
        <w:t>создание и уход за</w:t>
      </w:r>
      <w:r w:rsidRPr="00914368">
        <w:rPr>
          <w:bCs/>
        </w:rPr>
        <w:t xml:space="preserve"> защитными лесами, в том числе </w:t>
      </w:r>
      <w:r w:rsidRPr="00914368">
        <w:rPr>
          <w:b/>
          <w:bCs/>
        </w:rPr>
        <w:t>городскими лесами, лесами в лесопарках</w:t>
      </w:r>
      <w:r w:rsidRPr="00914368">
        <w:rPr>
          <w:bCs/>
        </w:rPr>
        <w:t>, и иная хозяйственная деятельность, разрешенная в защитных лесах</w:t>
      </w:r>
      <w:r>
        <w:rPr>
          <w:bCs/>
        </w:rPr>
        <w:t>.</w:t>
      </w:r>
    </w:p>
    <w:p w14:paraId="53E94F3B" w14:textId="3891646C" w:rsidR="00ED6EB9" w:rsidRDefault="00ED6EB9" w:rsidP="00F4548E">
      <w:pPr>
        <w:tabs>
          <w:tab w:val="left" w:pos="1876"/>
        </w:tabs>
        <w:ind w:firstLine="567"/>
        <w:jc w:val="both"/>
        <w:rPr>
          <w:bCs/>
        </w:rPr>
      </w:pPr>
    </w:p>
    <w:p w14:paraId="26242832" w14:textId="167B9D0A" w:rsidR="001A3B91" w:rsidRDefault="001A3B91" w:rsidP="00F4548E">
      <w:pPr>
        <w:tabs>
          <w:tab w:val="left" w:pos="1876"/>
        </w:tabs>
        <w:ind w:firstLine="567"/>
        <w:jc w:val="both"/>
        <w:rPr>
          <w:bCs/>
        </w:rPr>
      </w:pPr>
      <w:r w:rsidRPr="001A3B91">
        <w:rPr>
          <w:bCs/>
        </w:rPr>
        <w:t>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14:paraId="4B1AE94D" w14:textId="30128969" w:rsidR="003F45AD" w:rsidRPr="003F45AD" w:rsidRDefault="003F45AD" w:rsidP="003F45AD">
      <w:pPr>
        <w:tabs>
          <w:tab w:val="left" w:pos="1876"/>
        </w:tabs>
        <w:ind w:firstLine="567"/>
        <w:jc w:val="both"/>
        <w:rPr>
          <w:bCs/>
        </w:rPr>
      </w:pPr>
      <w:r w:rsidRPr="003F45AD">
        <w:rPr>
          <w:bCs/>
        </w:rPr>
        <w:t>К городским лесам относятся леса, расположенные на землях населенных пунктов.</w:t>
      </w:r>
    </w:p>
    <w:p w14:paraId="3FDCD9DB" w14:textId="522E4E78" w:rsidR="003F45AD" w:rsidRPr="003F45AD" w:rsidRDefault="003F45AD" w:rsidP="003F45AD">
      <w:pPr>
        <w:tabs>
          <w:tab w:val="left" w:pos="1876"/>
        </w:tabs>
        <w:ind w:firstLine="567"/>
        <w:jc w:val="both"/>
        <w:rPr>
          <w:bCs/>
        </w:rPr>
      </w:pPr>
      <w:r w:rsidRPr="003F45AD">
        <w:rPr>
          <w:bCs/>
        </w:rPr>
        <w:t>В городских лесах запрещаются:</w:t>
      </w:r>
    </w:p>
    <w:p w14:paraId="57047981" w14:textId="77777777" w:rsidR="003F45AD" w:rsidRPr="003F45AD" w:rsidRDefault="003F45AD" w:rsidP="003F45AD">
      <w:pPr>
        <w:tabs>
          <w:tab w:val="left" w:pos="1876"/>
        </w:tabs>
        <w:ind w:firstLine="567"/>
        <w:jc w:val="both"/>
        <w:rPr>
          <w:bCs/>
        </w:rPr>
      </w:pPr>
      <w:r w:rsidRPr="003F45AD">
        <w:rPr>
          <w:bCs/>
        </w:rPr>
        <w:t>1) использование токсичных химических препаратов;</w:t>
      </w:r>
    </w:p>
    <w:p w14:paraId="26B4DD56" w14:textId="77777777" w:rsidR="003F45AD" w:rsidRPr="003F45AD" w:rsidRDefault="003F45AD" w:rsidP="003F45AD">
      <w:pPr>
        <w:tabs>
          <w:tab w:val="left" w:pos="1876"/>
        </w:tabs>
        <w:ind w:firstLine="567"/>
        <w:jc w:val="both"/>
        <w:rPr>
          <w:bCs/>
        </w:rPr>
      </w:pPr>
      <w:r w:rsidRPr="003F45AD">
        <w:rPr>
          <w:bCs/>
        </w:rPr>
        <w:t>2) осуществление видов деятельности в сфере охотничьего хозяйства;</w:t>
      </w:r>
    </w:p>
    <w:p w14:paraId="10A587B4" w14:textId="77777777" w:rsidR="003F45AD" w:rsidRPr="003F45AD" w:rsidRDefault="003F45AD" w:rsidP="003F45AD">
      <w:pPr>
        <w:tabs>
          <w:tab w:val="left" w:pos="1876"/>
        </w:tabs>
        <w:ind w:firstLine="567"/>
        <w:jc w:val="both"/>
        <w:rPr>
          <w:bCs/>
        </w:rPr>
      </w:pPr>
      <w:r w:rsidRPr="003F45AD">
        <w:rPr>
          <w:bCs/>
        </w:rPr>
        <w:t>3) ведение сельского хозяйства;</w:t>
      </w:r>
    </w:p>
    <w:p w14:paraId="5EFD6C13" w14:textId="77777777" w:rsidR="003F45AD" w:rsidRPr="003F45AD" w:rsidRDefault="003F45AD" w:rsidP="003F45AD">
      <w:pPr>
        <w:tabs>
          <w:tab w:val="left" w:pos="1876"/>
        </w:tabs>
        <w:ind w:firstLine="567"/>
        <w:jc w:val="both"/>
        <w:rPr>
          <w:bCs/>
        </w:rPr>
      </w:pPr>
      <w:r w:rsidRPr="003F45AD">
        <w:rPr>
          <w:bCs/>
        </w:rPr>
        <w:t>4) разведка и добыча полезных ископаемых;</w:t>
      </w:r>
    </w:p>
    <w:p w14:paraId="06497D56" w14:textId="182528E6" w:rsidR="003F45AD" w:rsidRPr="003F45AD" w:rsidRDefault="003F45AD" w:rsidP="003F45AD">
      <w:pPr>
        <w:tabs>
          <w:tab w:val="left" w:pos="1876"/>
        </w:tabs>
        <w:ind w:firstLine="567"/>
        <w:jc w:val="both"/>
        <w:rPr>
          <w:bCs/>
        </w:rPr>
      </w:pPr>
      <w:r w:rsidRPr="003F45AD">
        <w:rPr>
          <w:bCs/>
        </w:rPr>
        <w:t xml:space="preserve">5) строительство объектов капитального строительства, за исключением </w:t>
      </w:r>
      <w:r w:rsidR="0059301E" w:rsidRPr="0059301E">
        <w:rPr>
          <w:bCs/>
        </w:rPr>
        <w:t xml:space="preserve">велосипедных и беговых дорожек и </w:t>
      </w:r>
      <w:r w:rsidRPr="003F45AD">
        <w:rPr>
          <w:bCs/>
        </w:rPr>
        <w:t>гидротехнических сооружений.</w:t>
      </w:r>
    </w:p>
    <w:p w14:paraId="02EA4C52" w14:textId="2FC243EA" w:rsidR="003F45AD" w:rsidRDefault="003F45AD" w:rsidP="003F45AD">
      <w:pPr>
        <w:tabs>
          <w:tab w:val="left" w:pos="1876"/>
        </w:tabs>
        <w:ind w:firstLine="567"/>
        <w:jc w:val="both"/>
        <w:rPr>
          <w:bCs/>
        </w:rPr>
      </w:pPr>
      <w:r w:rsidRPr="003F45AD">
        <w:rPr>
          <w:bCs/>
        </w:rPr>
        <w:t>Изменение границ земель, на которых располагаются городские леса, которое может привести к уменьшению их площади, не допускается.</w:t>
      </w:r>
    </w:p>
    <w:p w14:paraId="4AB42AEB" w14:textId="7CDF5B13" w:rsidR="005D6E18" w:rsidRDefault="005D6E18" w:rsidP="003F45AD">
      <w:pPr>
        <w:tabs>
          <w:tab w:val="left" w:pos="1876"/>
        </w:tabs>
        <w:ind w:firstLine="567"/>
        <w:jc w:val="both"/>
        <w:rPr>
          <w:bCs/>
        </w:rPr>
      </w:pPr>
    </w:p>
    <w:p w14:paraId="1FB5E2B6" w14:textId="35E11586" w:rsidR="005D6E18" w:rsidRDefault="005D6E18" w:rsidP="005D6E18">
      <w:pPr>
        <w:tabs>
          <w:tab w:val="left" w:pos="1876"/>
        </w:tabs>
        <w:ind w:firstLine="567"/>
        <w:jc w:val="both"/>
        <w:rPr>
          <w:bCs/>
        </w:rPr>
      </w:pPr>
      <w:r w:rsidRPr="005D6E18">
        <w:rPr>
          <w:bCs/>
        </w:rPr>
        <w:t>В лесах, расположенных на землях населенных пунктов, запрещается осуществление деятельности, несовместимой с их целевым назначением и выполняемыми ими полезными функциями</w:t>
      </w:r>
      <w:r>
        <w:rPr>
          <w:bCs/>
        </w:rPr>
        <w:t xml:space="preserve"> (</w:t>
      </w:r>
      <w:r w:rsidRPr="005D6E18">
        <w:rPr>
          <w:bCs/>
        </w:rPr>
        <w:t xml:space="preserve">Приказ Минприроды России от 05.08.2020 </w:t>
      </w:r>
      <w:r>
        <w:rPr>
          <w:bCs/>
        </w:rPr>
        <w:t>№</w:t>
      </w:r>
      <w:r w:rsidRPr="005D6E18">
        <w:rPr>
          <w:bCs/>
        </w:rPr>
        <w:t xml:space="preserve"> 564 "Об утверждении Особенностей использования, охраны, защиты, воспроизводства лесов, расположенных на землях населенных пунктов"</w:t>
      </w:r>
      <w:r w:rsidR="004A3560">
        <w:rPr>
          <w:bCs/>
        </w:rPr>
        <w:t xml:space="preserve">, </w:t>
      </w:r>
      <w:r w:rsidR="004A3560" w:rsidRPr="004A3560">
        <w:rPr>
          <w:bCs/>
        </w:rPr>
        <w:t>действует до 1 января 2027</w:t>
      </w:r>
      <w:r w:rsidR="004A3560">
        <w:rPr>
          <w:bCs/>
        </w:rPr>
        <w:t xml:space="preserve"> г.</w:t>
      </w:r>
      <w:r>
        <w:rPr>
          <w:bCs/>
        </w:rPr>
        <w:t>)</w:t>
      </w:r>
      <w:r w:rsidR="00CD7E11">
        <w:rPr>
          <w:bCs/>
        </w:rPr>
        <w:t>.</w:t>
      </w:r>
    </w:p>
    <w:p w14:paraId="50CF64CA" w14:textId="3F5A7FBC" w:rsidR="00CD7E11" w:rsidRDefault="00CD7E11" w:rsidP="005D6E18">
      <w:pPr>
        <w:tabs>
          <w:tab w:val="left" w:pos="1876"/>
        </w:tabs>
        <w:ind w:firstLine="567"/>
        <w:jc w:val="both"/>
        <w:rPr>
          <w:bCs/>
        </w:rPr>
      </w:pPr>
    </w:p>
    <w:p w14:paraId="02DCB2CD" w14:textId="03682F1E" w:rsidR="00DF1FEA" w:rsidRDefault="00DF1FEA" w:rsidP="00B57A90">
      <w:pPr>
        <w:ind w:firstLine="709"/>
        <w:jc w:val="both"/>
      </w:pPr>
      <w:r w:rsidRPr="00DF1FEA">
        <w:t xml:space="preserve">Порядок установления и размеры, режим использования территории </w:t>
      </w:r>
      <w:r w:rsidRPr="0014143C">
        <w:t>береговы</w:t>
      </w:r>
      <w:r>
        <w:t>х</w:t>
      </w:r>
      <w:r w:rsidRPr="0014143C">
        <w:t xml:space="preserve"> полос водных объектов общего пользования</w:t>
      </w:r>
      <w:r w:rsidRPr="00DF1FEA">
        <w:t xml:space="preserve"> описан в ст. </w:t>
      </w:r>
      <w:r w:rsidR="00C90F97">
        <w:t>5</w:t>
      </w:r>
      <w:r w:rsidR="008A24DA">
        <w:t>7</w:t>
      </w:r>
      <w:r w:rsidRPr="00DF1FEA">
        <w:t xml:space="preserve"> настоящих Правил.</w:t>
      </w:r>
    </w:p>
    <w:p w14:paraId="02DCB2CE" w14:textId="77777777" w:rsidR="00B57A90" w:rsidRPr="00251A21" w:rsidRDefault="00FF1DE6" w:rsidP="00B57A90">
      <w:pPr>
        <w:keepNext/>
        <w:keepLines/>
        <w:spacing w:before="200"/>
        <w:ind w:firstLine="709"/>
        <w:jc w:val="both"/>
        <w:outlineLvl w:val="4"/>
        <w:rPr>
          <w:b/>
          <w:bCs/>
          <w:szCs w:val="26"/>
        </w:rPr>
      </w:pPr>
      <w:r w:rsidRPr="00FF1DE6">
        <w:rPr>
          <w:b/>
          <w:bCs/>
          <w:szCs w:val="26"/>
        </w:rPr>
        <w:t>Земельные участки</w:t>
      </w:r>
      <w:r>
        <w:rPr>
          <w:b/>
          <w:bCs/>
          <w:szCs w:val="26"/>
        </w:rPr>
        <w:t>,</w:t>
      </w:r>
      <w:r w:rsidRPr="00FF1DE6">
        <w:t xml:space="preserve"> </w:t>
      </w:r>
      <w:r w:rsidRPr="00FF1DE6">
        <w:rPr>
          <w:b/>
          <w:bCs/>
          <w:szCs w:val="26"/>
        </w:rPr>
        <w:t>предназначенные для размещения линейных объектов и (или) занятые линейными объектами</w:t>
      </w:r>
      <w:r w:rsidR="00B57A90" w:rsidRPr="00251A21">
        <w:rPr>
          <w:b/>
          <w:bCs/>
          <w:szCs w:val="26"/>
        </w:rPr>
        <w:t xml:space="preserve"> </w:t>
      </w:r>
      <w:r>
        <w:rPr>
          <w:b/>
          <w:bCs/>
          <w:szCs w:val="26"/>
        </w:rPr>
        <w:t>ЗУ-ЛО</w:t>
      </w:r>
      <w:r w:rsidR="00B57A90" w:rsidRPr="00251A21">
        <w:rPr>
          <w:b/>
          <w:bCs/>
          <w:szCs w:val="26"/>
        </w:rPr>
        <w:t>.</w:t>
      </w:r>
    </w:p>
    <w:p w14:paraId="02DCB2CF" w14:textId="77777777" w:rsidR="00B57A90" w:rsidRDefault="000C4090" w:rsidP="00B57A90">
      <w:pPr>
        <w:widowControl w:val="0"/>
        <w:autoSpaceDE w:val="0"/>
        <w:autoSpaceDN w:val="0"/>
        <w:adjustRightInd w:val="0"/>
        <w:ind w:firstLine="720"/>
        <w:jc w:val="both"/>
      </w:pPr>
      <w:r>
        <w:t>Л</w:t>
      </w:r>
      <w:r w:rsidRPr="000C4090">
        <w:t>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B57A90" w:rsidRPr="0014143C">
        <w:t>.</w:t>
      </w:r>
    </w:p>
    <w:p w14:paraId="02DCB2D1" w14:textId="77777777" w:rsidR="00F4548E" w:rsidRDefault="00F4548E" w:rsidP="00F4548E">
      <w:pPr>
        <w:ind w:firstLine="709"/>
        <w:jc w:val="both"/>
      </w:pPr>
    </w:p>
    <w:p w14:paraId="02DCB2D2" w14:textId="77777777" w:rsidR="00F4548E" w:rsidRPr="0014143C" w:rsidRDefault="00F4548E" w:rsidP="00CD7E11">
      <w:pPr>
        <w:keepNext/>
        <w:ind w:firstLine="709"/>
        <w:jc w:val="right"/>
        <w:outlineLvl w:val="3"/>
        <w:rPr>
          <w:b/>
          <w:bCs/>
          <w:sz w:val="20"/>
          <w:szCs w:val="20"/>
        </w:rPr>
      </w:pPr>
      <w:r w:rsidRPr="0014143C">
        <w:rPr>
          <w:b/>
          <w:bCs/>
          <w:sz w:val="20"/>
          <w:szCs w:val="20"/>
        </w:rPr>
        <w:lastRenderedPageBreak/>
        <w:t xml:space="preserve">Таблица </w:t>
      </w:r>
      <w:r>
        <w:rPr>
          <w:b/>
          <w:bCs/>
          <w:sz w:val="20"/>
          <w:szCs w:val="20"/>
        </w:rPr>
        <w:t>3.2</w:t>
      </w:r>
      <w:r w:rsidRPr="0014143C">
        <w:rPr>
          <w:b/>
          <w:bCs/>
          <w:sz w:val="20"/>
          <w:szCs w:val="20"/>
        </w:rPr>
        <w:t xml:space="preserve">. </w:t>
      </w:r>
      <w:r w:rsidRPr="00662BBE">
        <w:rPr>
          <w:b/>
          <w:bCs/>
          <w:sz w:val="20"/>
          <w:szCs w:val="20"/>
        </w:rPr>
        <w:t>Виды разрешенного использования земельных участков</w:t>
      </w:r>
      <w:r w:rsidRPr="00F4548E">
        <w:rPr>
          <w:b/>
          <w:bCs/>
          <w:sz w:val="20"/>
          <w:szCs w:val="20"/>
        </w:rPr>
        <w:t>, предназначенны</w:t>
      </w:r>
      <w:r>
        <w:rPr>
          <w:b/>
          <w:bCs/>
          <w:sz w:val="20"/>
          <w:szCs w:val="20"/>
        </w:rPr>
        <w:t>х</w:t>
      </w:r>
      <w:r w:rsidRPr="00F4548E">
        <w:rPr>
          <w:b/>
          <w:bCs/>
          <w:sz w:val="20"/>
          <w:szCs w:val="20"/>
        </w:rPr>
        <w:t xml:space="preserve"> для размещения линейных объектов и (или) заняты</w:t>
      </w:r>
      <w:r>
        <w:rPr>
          <w:b/>
          <w:bCs/>
          <w:sz w:val="20"/>
          <w:szCs w:val="20"/>
        </w:rPr>
        <w:t>х</w:t>
      </w:r>
      <w:r w:rsidRPr="00F4548E">
        <w:rPr>
          <w:b/>
          <w:bCs/>
          <w:sz w:val="20"/>
          <w:szCs w:val="20"/>
        </w:rPr>
        <w:t xml:space="preserve"> линейными объектами</w:t>
      </w:r>
      <w:r w:rsidRPr="00662BBE">
        <w:rPr>
          <w:b/>
          <w:bCs/>
          <w:sz w:val="20"/>
          <w:szCs w:val="20"/>
        </w:rPr>
        <w:t xml:space="preserve"> и объе</w:t>
      </w:r>
      <w:r>
        <w:rPr>
          <w:b/>
          <w:bCs/>
          <w:sz w:val="20"/>
          <w:szCs w:val="20"/>
        </w:rPr>
        <w:t>ктов капитального строительства</w:t>
      </w:r>
    </w:p>
    <w:tbl>
      <w:tblPr>
        <w:tblW w:w="50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
        <w:gridCol w:w="8584"/>
      </w:tblGrid>
      <w:tr w:rsidR="00F4548E" w:rsidRPr="007E373A" w14:paraId="02DCB2D5" w14:textId="77777777" w:rsidTr="009D0799">
        <w:trPr>
          <w:cantSplit/>
          <w:trHeight w:val="72"/>
          <w:tblHeader/>
          <w:jc w:val="center"/>
        </w:trPr>
        <w:tc>
          <w:tcPr>
            <w:tcW w:w="516" w:type="pct"/>
            <w:tcBorders>
              <w:top w:val="single" w:sz="4" w:space="0" w:color="auto"/>
              <w:left w:val="single" w:sz="4" w:space="0" w:color="auto"/>
              <w:right w:val="single" w:sz="4" w:space="0" w:color="auto"/>
            </w:tcBorders>
            <w:shd w:val="clear" w:color="auto" w:fill="auto"/>
            <w:vAlign w:val="center"/>
          </w:tcPr>
          <w:p w14:paraId="02DCB2D3"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Код</w:t>
            </w:r>
          </w:p>
        </w:tc>
        <w:tc>
          <w:tcPr>
            <w:tcW w:w="4484" w:type="pct"/>
            <w:tcBorders>
              <w:top w:val="single" w:sz="4" w:space="0" w:color="auto"/>
              <w:left w:val="single" w:sz="4" w:space="0" w:color="auto"/>
              <w:right w:val="single" w:sz="4" w:space="0" w:color="auto"/>
            </w:tcBorders>
            <w:shd w:val="clear" w:color="auto" w:fill="auto"/>
            <w:tcMar>
              <w:left w:w="11" w:type="dxa"/>
              <w:right w:w="11" w:type="dxa"/>
            </w:tcMar>
            <w:vAlign w:val="center"/>
          </w:tcPr>
          <w:p w14:paraId="02DCB2D4"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Наименование вида разрешенного использования земельного участка и ОКС *</w:t>
            </w:r>
          </w:p>
        </w:tc>
      </w:tr>
      <w:tr w:rsidR="00F4548E" w:rsidRPr="008A40D7" w14:paraId="02DCB2D8" w14:textId="77777777" w:rsidTr="005D658D">
        <w:tblPrEx>
          <w:jc w:val="left"/>
        </w:tblPrEx>
        <w:tc>
          <w:tcPr>
            <w:tcW w:w="516" w:type="pct"/>
            <w:tcBorders>
              <w:top w:val="single" w:sz="4" w:space="0" w:color="auto"/>
              <w:bottom w:val="single" w:sz="4" w:space="0" w:color="auto"/>
              <w:right w:val="single" w:sz="4" w:space="0" w:color="auto"/>
            </w:tcBorders>
          </w:tcPr>
          <w:p w14:paraId="02DCB2D6" w14:textId="77777777" w:rsidR="00F4548E" w:rsidRPr="008A40D7" w:rsidRDefault="00F4548E" w:rsidP="005D658D">
            <w:pPr>
              <w:pStyle w:val="aff9"/>
              <w:jc w:val="center"/>
              <w:rPr>
                <w:sz w:val="18"/>
                <w:szCs w:val="18"/>
              </w:rPr>
            </w:pPr>
            <w:r w:rsidRPr="008A40D7">
              <w:rPr>
                <w:sz w:val="18"/>
                <w:szCs w:val="18"/>
              </w:rPr>
              <w:t>3.1</w:t>
            </w:r>
          </w:p>
        </w:tc>
        <w:tc>
          <w:tcPr>
            <w:tcW w:w="4484" w:type="pct"/>
            <w:tcBorders>
              <w:top w:val="single" w:sz="4" w:space="0" w:color="auto"/>
              <w:bottom w:val="single" w:sz="4" w:space="0" w:color="auto"/>
              <w:right w:val="single" w:sz="4" w:space="0" w:color="auto"/>
            </w:tcBorders>
          </w:tcPr>
          <w:p w14:paraId="02DCB2D7" w14:textId="77777777" w:rsidR="00F4548E" w:rsidRPr="008A40D7" w:rsidRDefault="00F4548E" w:rsidP="005D658D">
            <w:pPr>
              <w:pStyle w:val="aff9"/>
              <w:rPr>
                <w:sz w:val="18"/>
                <w:szCs w:val="18"/>
              </w:rPr>
            </w:pPr>
            <w:r w:rsidRPr="008A40D7">
              <w:rPr>
                <w:sz w:val="18"/>
                <w:szCs w:val="18"/>
              </w:rPr>
              <w:t>Коммунальное обслуживание</w:t>
            </w:r>
          </w:p>
        </w:tc>
      </w:tr>
      <w:tr w:rsidR="00F4548E" w:rsidRPr="008A40D7" w14:paraId="02DCB2DB" w14:textId="77777777" w:rsidTr="005D658D">
        <w:tblPrEx>
          <w:jc w:val="left"/>
        </w:tblPrEx>
        <w:tc>
          <w:tcPr>
            <w:tcW w:w="516" w:type="pct"/>
            <w:tcBorders>
              <w:top w:val="single" w:sz="4" w:space="0" w:color="auto"/>
              <w:bottom w:val="single" w:sz="4" w:space="0" w:color="auto"/>
              <w:right w:val="single" w:sz="4" w:space="0" w:color="auto"/>
            </w:tcBorders>
          </w:tcPr>
          <w:p w14:paraId="02DCB2D9" w14:textId="77777777" w:rsidR="00F4548E" w:rsidRPr="008A40D7" w:rsidRDefault="00F4548E" w:rsidP="005D658D">
            <w:pPr>
              <w:pStyle w:val="aff9"/>
              <w:jc w:val="center"/>
              <w:rPr>
                <w:sz w:val="18"/>
                <w:szCs w:val="18"/>
              </w:rPr>
            </w:pPr>
            <w:r w:rsidRPr="008A40D7">
              <w:rPr>
                <w:sz w:val="18"/>
                <w:szCs w:val="18"/>
              </w:rPr>
              <w:t>6.7</w:t>
            </w:r>
          </w:p>
        </w:tc>
        <w:tc>
          <w:tcPr>
            <w:tcW w:w="4484" w:type="pct"/>
            <w:tcBorders>
              <w:top w:val="single" w:sz="4" w:space="0" w:color="auto"/>
              <w:bottom w:val="single" w:sz="4" w:space="0" w:color="auto"/>
              <w:right w:val="single" w:sz="4" w:space="0" w:color="auto"/>
            </w:tcBorders>
          </w:tcPr>
          <w:p w14:paraId="02DCB2DA" w14:textId="77777777" w:rsidR="00F4548E" w:rsidRPr="008A40D7" w:rsidRDefault="00F4548E" w:rsidP="005D658D">
            <w:pPr>
              <w:pStyle w:val="aff9"/>
              <w:rPr>
                <w:sz w:val="18"/>
                <w:szCs w:val="18"/>
              </w:rPr>
            </w:pPr>
            <w:r w:rsidRPr="008A40D7">
              <w:rPr>
                <w:sz w:val="18"/>
                <w:szCs w:val="18"/>
              </w:rPr>
              <w:t>Энергетика</w:t>
            </w:r>
          </w:p>
        </w:tc>
      </w:tr>
      <w:tr w:rsidR="00F4548E" w:rsidRPr="008A40D7" w14:paraId="02DCB2DE" w14:textId="77777777" w:rsidTr="005D658D">
        <w:tblPrEx>
          <w:jc w:val="left"/>
        </w:tblPrEx>
        <w:tc>
          <w:tcPr>
            <w:tcW w:w="516" w:type="pct"/>
            <w:tcBorders>
              <w:top w:val="single" w:sz="4" w:space="0" w:color="auto"/>
              <w:bottom w:val="single" w:sz="4" w:space="0" w:color="auto"/>
              <w:right w:val="single" w:sz="4" w:space="0" w:color="auto"/>
            </w:tcBorders>
          </w:tcPr>
          <w:p w14:paraId="02DCB2DC" w14:textId="77777777" w:rsidR="00F4548E" w:rsidRPr="008A40D7" w:rsidRDefault="00F4548E" w:rsidP="005D658D">
            <w:pPr>
              <w:pStyle w:val="aff9"/>
              <w:jc w:val="center"/>
              <w:rPr>
                <w:sz w:val="18"/>
                <w:szCs w:val="18"/>
              </w:rPr>
            </w:pPr>
            <w:r w:rsidRPr="008A40D7">
              <w:rPr>
                <w:sz w:val="18"/>
                <w:szCs w:val="18"/>
              </w:rPr>
              <w:t>6.8</w:t>
            </w:r>
          </w:p>
        </w:tc>
        <w:tc>
          <w:tcPr>
            <w:tcW w:w="4484" w:type="pct"/>
            <w:tcBorders>
              <w:top w:val="single" w:sz="4" w:space="0" w:color="auto"/>
              <w:bottom w:val="single" w:sz="4" w:space="0" w:color="auto"/>
              <w:right w:val="single" w:sz="4" w:space="0" w:color="auto"/>
            </w:tcBorders>
          </w:tcPr>
          <w:p w14:paraId="02DCB2DD" w14:textId="77777777" w:rsidR="00F4548E" w:rsidRPr="008A40D7" w:rsidRDefault="00F4548E" w:rsidP="005D658D">
            <w:pPr>
              <w:pStyle w:val="aff9"/>
              <w:rPr>
                <w:sz w:val="18"/>
                <w:szCs w:val="18"/>
              </w:rPr>
            </w:pPr>
            <w:r w:rsidRPr="008A40D7">
              <w:rPr>
                <w:sz w:val="18"/>
                <w:szCs w:val="18"/>
              </w:rPr>
              <w:t>Связь</w:t>
            </w:r>
          </w:p>
        </w:tc>
      </w:tr>
      <w:tr w:rsidR="00F4548E" w:rsidRPr="008A40D7" w14:paraId="02DCB2E1" w14:textId="77777777" w:rsidTr="005D658D">
        <w:tblPrEx>
          <w:jc w:val="left"/>
        </w:tblPrEx>
        <w:tc>
          <w:tcPr>
            <w:tcW w:w="516" w:type="pct"/>
            <w:tcBorders>
              <w:top w:val="single" w:sz="4" w:space="0" w:color="auto"/>
              <w:bottom w:val="single" w:sz="4" w:space="0" w:color="auto"/>
              <w:right w:val="single" w:sz="4" w:space="0" w:color="auto"/>
            </w:tcBorders>
          </w:tcPr>
          <w:p w14:paraId="02DCB2DF" w14:textId="77777777" w:rsidR="00F4548E" w:rsidRPr="008A40D7" w:rsidRDefault="00F4548E" w:rsidP="005D658D">
            <w:pPr>
              <w:pStyle w:val="aff9"/>
              <w:jc w:val="center"/>
              <w:rPr>
                <w:sz w:val="18"/>
                <w:szCs w:val="18"/>
              </w:rPr>
            </w:pPr>
            <w:r w:rsidRPr="008A40D7">
              <w:rPr>
                <w:sz w:val="18"/>
                <w:szCs w:val="18"/>
              </w:rPr>
              <w:t>7.1</w:t>
            </w:r>
          </w:p>
        </w:tc>
        <w:tc>
          <w:tcPr>
            <w:tcW w:w="4484" w:type="pct"/>
            <w:tcBorders>
              <w:top w:val="single" w:sz="4" w:space="0" w:color="auto"/>
              <w:bottom w:val="single" w:sz="4" w:space="0" w:color="auto"/>
              <w:right w:val="single" w:sz="4" w:space="0" w:color="auto"/>
            </w:tcBorders>
          </w:tcPr>
          <w:p w14:paraId="02DCB2E0" w14:textId="77777777" w:rsidR="00F4548E" w:rsidRPr="008A40D7" w:rsidRDefault="00F4548E" w:rsidP="005D658D">
            <w:pPr>
              <w:pStyle w:val="aff9"/>
              <w:rPr>
                <w:sz w:val="18"/>
                <w:szCs w:val="18"/>
              </w:rPr>
            </w:pPr>
            <w:r w:rsidRPr="008A40D7">
              <w:rPr>
                <w:sz w:val="18"/>
                <w:szCs w:val="18"/>
              </w:rPr>
              <w:t>Железнодорожный транспорт</w:t>
            </w:r>
          </w:p>
        </w:tc>
      </w:tr>
      <w:tr w:rsidR="00F4548E" w:rsidRPr="008A40D7" w14:paraId="02DCB2E4" w14:textId="77777777" w:rsidTr="005D658D">
        <w:tblPrEx>
          <w:jc w:val="left"/>
        </w:tblPrEx>
        <w:tc>
          <w:tcPr>
            <w:tcW w:w="516" w:type="pct"/>
            <w:tcBorders>
              <w:top w:val="single" w:sz="4" w:space="0" w:color="auto"/>
              <w:bottom w:val="single" w:sz="4" w:space="0" w:color="auto"/>
              <w:right w:val="single" w:sz="4" w:space="0" w:color="auto"/>
            </w:tcBorders>
          </w:tcPr>
          <w:p w14:paraId="02DCB2E2" w14:textId="77777777" w:rsidR="00F4548E" w:rsidRPr="008A40D7" w:rsidRDefault="00F4548E" w:rsidP="005D658D">
            <w:pPr>
              <w:pStyle w:val="aff9"/>
              <w:jc w:val="center"/>
              <w:rPr>
                <w:sz w:val="18"/>
                <w:szCs w:val="18"/>
              </w:rPr>
            </w:pPr>
            <w:r w:rsidRPr="008A40D7">
              <w:rPr>
                <w:sz w:val="18"/>
                <w:szCs w:val="18"/>
              </w:rPr>
              <w:t>7.2</w:t>
            </w:r>
          </w:p>
        </w:tc>
        <w:tc>
          <w:tcPr>
            <w:tcW w:w="4484" w:type="pct"/>
            <w:tcBorders>
              <w:top w:val="single" w:sz="4" w:space="0" w:color="auto"/>
              <w:bottom w:val="single" w:sz="4" w:space="0" w:color="auto"/>
              <w:right w:val="single" w:sz="4" w:space="0" w:color="auto"/>
            </w:tcBorders>
          </w:tcPr>
          <w:p w14:paraId="02DCB2E3" w14:textId="77777777" w:rsidR="00F4548E" w:rsidRPr="008A40D7" w:rsidRDefault="00F4548E" w:rsidP="005D658D">
            <w:pPr>
              <w:pStyle w:val="aff9"/>
              <w:rPr>
                <w:sz w:val="18"/>
                <w:szCs w:val="18"/>
              </w:rPr>
            </w:pPr>
            <w:r w:rsidRPr="008A40D7">
              <w:rPr>
                <w:sz w:val="18"/>
                <w:szCs w:val="18"/>
              </w:rPr>
              <w:t>Автомобильный транспорт</w:t>
            </w:r>
          </w:p>
        </w:tc>
      </w:tr>
      <w:tr w:rsidR="00F4548E" w:rsidRPr="008A40D7" w14:paraId="02DCB2E7" w14:textId="77777777" w:rsidTr="005D658D">
        <w:tblPrEx>
          <w:jc w:val="left"/>
        </w:tblPrEx>
        <w:tc>
          <w:tcPr>
            <w:tcW w:w="516" w:type="pct"/>
            <w:tcBorders>
              <w:top w:val="single" w:sz="4" w:space="0" w:color="auto"/>
              <w:bottom w:val="single" w:sz="4" w:space="0" w:color="auto"/>
              <w:right w:val="single" w:sz="4" w:space="0" w:color="auto"/>
            </w:tcBorders>
          </w:tcPr>
          <w:p w14:paraId="02DCB2E5" w14:textId="77777777" w:rsidR="00F4548E" w:rsidRPr="008A40D7" w:rsidRDefault="00F4548E" w:rsidP="005D658D">
            <w:pPr>
              <w:pStyle w:val="aff9"/>
              <w:jc w:val="center"/>
              <w:rPr>
                <w:sz w:val="18"/>
                <w:szCs w:val="18"/>
              </w:rPr>
            </w:pPr>
            <w:r w:rsidRPr="008A40D7">
              <w:rPr>
                <w:sz w:val="18"/>
                <w:szCs w:val="18"/>
              </w:rPr>
              <w:t>7.5</w:t>
            </w:r>
          </w:p>
        </w:tc>
        <w:tc>
          <w:tcPr>
            <w:tcW w:w="4484" w:type="pct"/>
            <w:tcBorders>
              <w:top w:val="single" w:sz="4" w:space="0" w:color="auto"/>
              <w:bottom w:val="single" w:sz="4" w:space="0" w:color="auto"/>
              <w:right w:val="single" w:sz="4" w:space="0" w:color="auto"/>
            </w:tcBorders>
          </w:tcPr>
          <w:p w14:paraId="02DCB2E6" w14:textId="77777777" w:rsidR="00F4548E" w:rsidRPr="008A40D7" w:rsidRDefault="00F4548E" w:rsidP="005D658D">
            <w:pPr>
              <w:pStyle w:val="aff9"/>
              <w:rPr>
                <w:sz w:val="18"/>
                <w:szCs w:val="18"/>
              </w:rPr>
            </w:pPr>
            <w:r w:rsidRPr="008A40D7">
              <w:rPr>
                <w:sz w:val="18"/>
                <w:szCs w:val="18"/>
              </w:rPr>
              <w:t>Трубопроводный транспорт</w:t>
            </w:r>
          </w:p>
        </w:tc>
      </w:tr>
      <w:tr w:rsidR="002400A4" w:rsidRPr="008A40D7" w14:paraId="65A8B51B" w14:textId="77777777" w:rsidTr="008A7191">
        <w:tblPrEx>
          <w:jc w:val="left"/>
        </w:tblPrEx>
        <w:tc>
          <w:tcPr>
            <w:tcW w:w="516" w:type="pct"/>
            <w:tcBorders>
              <w:top w:val="single" w:sz="4" w:space="0" w:color="auto"/>
              <w:bottom w:val="single" w:sz="4" w:space="0" w:color="auto"/>
              <w:right w:val="single" w:sz="4" w:space="0" w:color="auto"/>
            </w:tcBorders>
            <w:vAlign w:val="center"/>
          </w:tcPr>
          <w:p w14:paraId="5612FDA4" w14:textId="7FD01303" w:rsidR="002400A4" w:rsidRPr="008A40D7" w:rsidRDefault="002400A4" w:rsidP="002400A4">
            <w:pPr>
              <w:pStyle w:val="aff9"/>
              <w:jc w:val="center"/>
              <w:rPr>
                <w:sz w:val="18"/>
                <w:szCs w:val="18"/>
              </w:rPr>
            </w:pPr>
            <w:r w:rsidRPr="00B40990">
              <w:rPr>
                <w:rFonts w:eastAsia="MS Mincho"/>
                <w:sz w:val="18"/>
                <w:szCs w:val="18"/>
              </w:rPr>
              <w:t>11.3</w:t>
            </w:r>
          </w:p>
        </w:tc>
        <w:tc>
          <w:tcPr>
            <w:tcW w:w="4484" w:type="pct"/>
            <w:tcBorders>
              <w:top w:val="single" w:sz="4" w:space="0" w:color="auto"/>
              <w:bottom w:val="single" w:sz="4" w:space="0" w:color="auto"/>
              <w:right w:val="single" w:sz="4" w:space="0" w:color="auto"/>
            </w:tcBorders>
            <w:vAlign w:val="center"/>
          </w:tcPr>
          <w:p w14:paraId="31996AF3" w14:textId="6C765E1C" w:rsidR="002400A4" w:rsidRPr="008A40D7" w:rsidRDefault="002400A4" w:rsidP="002400A4">
            <w:pPr>
              <w:pStyle w:val="aff9"/>
              <w:rPr>
                <w:sz w:val="18"/>
                <w:szCs w:val="18"/>
              </w:rPr>
            </w:pPr>
            <w:r w:rsidRPr="00B40990">
              <w:rPr>
                <w:rFonts w:eastAsia="MS Mincho"/>
                <w:sz w:val="18"/>
                <w:szCs w:val="18"/>
              </w:rPr>
              <w:t>Гидротехнические сооружения</w:t>
            </w:r>
          </w:p>
        </w:tc>
      </w:tr>
      <w:tr w:rsidR="00F4548E" w:rsidRPr="008A40D7" w14:paraId="02DCB2EA" w14:textId="77777777" w:rsidTr="005D658D">
        <w:tblPrEx>
          <w:jc w:val="left"/>
        </w:tblPrEx>
        <w:tc>
          <w:tcPr>
            <w:tcW w:w="516" w:type="pct"/>
            <w:tcBorders>
              <w:top w:val="single" w:sz="4" w:space="0" w:color="auto"/>
              <w:bottom w:val="single" w:sz="4" w:space="0" w:color="auto"/>
              <w:right w:val="single" w:sz="4" w:space="0" w:color="auto"/>
            </w:tcBorders>
          </w:tcPr>
          <w:p w14:paraId="02DCB2E8" w14:textId="77777777" w:rsidR="00F4548E" w:rsidRPr="008A40D7" w:rsidRDefault="00F4548E" w:rsidP="005D658D">
            <w:pPr>
              <w:pStyle w:val="aff9"/>
              <w:jc w:val="center"/>
              <w:rPr>
                <w:sz w:val="18"/>
                <w:szCs w:val="18"/>
              </w:rPr>
            </w:pPr>
            <w:r w:rsidRPr="008A40D7">
              <w:rPr>
                <w:sz w:val="18"/>
                <w:szCs w:val="18"/>
              </w:rPr>
              <w:t>12.0</w:t>
            </w:r>
          </w:p>
        </w:tc>
        <w:tc>
          <w:tcPr>
            <w:tcW w:w="4484" w:type="pct"/>
            <w:tcBorders>
              <w:top w:val="single" w:sz="4" w:space="0" w:color="auto"/>
              <w:bottom w:val="single" w:sz="4" w:space="0" w:color="auto"/>
              <w:right w:val="single" w:sz="4" w:space="0" w:color="auto"/>
            </w:tcBorders>
          </w:tcPr>
          <w:p w14:paraId="02DCB2E9" w14:textId="77777777" w:rsidR="00F4548E" w:rsidRPr="008A40D7" w:rsidRDefault="00F4548E" w:rsidP="005D658D">
            <w:pPr>
              <w:pStyle w:val="aff9"/>
              <w:rPr>
                <w:sz w:val="18"/>
                <w:szCs w:val="18"/>
              </w:rPr>
            </w:pPr>
            <w:r w:rsidRPr="008A40D7">
              <w:rPr>
                <w:sz w:val="18"/>
                <w:szCs w:val="18"/>
              </w:rPr>
              <w:t>Земельные участки (территории) общего пользования</w:t>
            </w:r>
          </w:p>
        </w:tc>
      </w:tr>
    </w:tbl>
    <w:p w14:paraId="02DCB2EC" w14:textId="03F587E1" w:rsidR="00F4548E" w:rsidRPr="0014143C" w:rsidRDefault="00F4548E" w:rsidP="00F4548E">
      <w:pPr>
        <w:tabs>
          <w:tab w:val="left" w:pos="1876"/>
        </w:tabs>
        <w:ind w:firstLine="567"/>
        <w:jc w:val="both"/>
        <w:rPr>
          <w:bCs/>
        </w:rPr>
      </w:pPr>
      <w:r>
        <w:rPr>
          <w:bCs/>
        </w:rPr>
        <w:t xml:space="preserve">* </w:t>
      </w:r>
      <w:r w:rsidRPr="0014143C">
        <w:rPr>
          <w:bCs/>
        </w:rPr>
        <w:t xml:space="preserve">Виды разрешенного использования земельных участков и объектов капитального строительства определены в таблице </w:t>
      </w:r>
      <w:r>
        <w:rPr>
          <w:bCs/>
        </w:rPr>
        <w:t>3.2</w:t>
      </w:r>
      <w:r w:rsidRPr="0014143C">
        <w:rPr>
          <w:bCs/>
        </w:rPr>
        <w:t xml:space="preserve"> в соответствии с «Классификатором видов разрешенного использования земельных участков», </w:t>
      </w:r>
      <w:r w:rsidR="00204662" w:rsidRPr="0014143C">
        <w:rPr>
          <w:bCs/>
        </w:rPr>
        <w:t>утв</w:t>
      </w:r>
      <w:r w:rsidR="00204662">
        <w:rPr>
          <w:bCs/>
        </w:rPr>
        <w:t>ерждённым</w:t>
      </w:r>
      <w:r w:rsidR="00204662" w:rsidRPr="0014143C">
        <w:rPr>
          <w:bCs/>
        </w:rPr>
        <w:t xml:space="preserve"> </w:t>
      </w:r>
      <w:r w:rsidRPr="0014143C">
        <w:rPr>
          <w:bCs/>
        </w:rPr>
        <w:t xml:space="preserve">приказом </w:t>
      </w:r>
      <w:r w:rsidR="00884C32" w:rsidRPr="00B11BAE">
        <w:t>Рос</w:t>
      </w:r>
      <w:r w:rsidR="00884C32">
        <w:t>реестра</w:t>
      </w:r>
      <w:r w:rsidR="00884C32" w:rsidRPr="00B11BAE">
        <w:t xml:space="preserve"> от</w:t>
      </w:r>
      <w:r w:rsidR="00884C32">
        <w:t xml:space="preserve"> </w:t>
      </w:r>
      <w:r w:rsidR="00884C32" w:rsidRPr="00884C32">
        <w:t xml:space="preserve">10.11.2020 </w:t>
      </w:r>
      <w:r w:rsidR="00884C32">
        <w:t>№</w:t>
      </w:r>
      <w:r w:rsidR="00884C32" w:rsidRPr="00884C32">
        <w:t xml:space="preserve"> П/0412</w:t>
      </w:r>
      <w:r w:rsidRPr="0014143C">
        <w:rPr>
          <w:bCs/>
        </w:rPr>
        <w:t>. Указанным Классификатором установлено содержание (описание) видов разрешенного использования.</w:t>
      </w:r>
    </w:p>
    <w:p w14:paraId="74D07C2E" w14:textId="77777777" w:rsidR="00BE3A26" w:rsidRDefault="00BE3A26" w:rsidP="00BE3A26">
      <w:pPr>
        <w:tabs>
          <w:tab w:val="left" w:pos="1876"/>
        </w:tabs>
        <w:ind w:firstLine="567"/>
        <w:jc w:val="both"/>
        <w:rPr>
          <w:bCs/>
        </w:rPr>
      </w:pPr>
      <w:r w:rsidRPr="0014143C">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Pr="00B83C43">
        <w:rPr>
          <w:bCs/>
        </w:rPr>
        <w:t xml:space="preserve">, </w:t>
      </w:r>
      <w:r w:rsidRPr="00BE3A26">
        <w:rPr>
          <w:bCs/>
        </w:rPr>
        <w:t xml:space="preserve">элементов </w:t>
      </w:r>
      <w:r w:rsidRPr="00B83C43">
        <w:rPr>
          <w:bCs/>
        </w:rPr>
        <w:t>благоустройства</w:t>
      </w:r>
      <w:r w:rsidRPr="0014143C">
        <w:rPr>
          <w:bCs/>
        </w:rPr>
        <w:t>, если федеральным законом не установлено иное.</w:t>
      </w:r>
    </w:p>
    <w:p w14:paraId="59FA3373" w14:textId="77777777" w:rsidR="009D0799" w:rsidRDefault="009D0799" w:rsidP="00F4548E">
      <w:pPr>
        <w:tabs>
          <w:tab w:val="left" w:pos="1876"/>
        </w:tabs>
        <w:ind w:firstLine="567"/>
        <w:jc w:val="both"/>
        <w:rPr>
          <w:bCs/>
        </w:rPr>
      </w:pPr>
    </w:p>
    <w:p w14:paraId="02DCB2EF" w14:textId="6E9C0106" w:rsidR="00B57A90" w:rsidRDefault="00B57A90" w:rsidP="00B57A90">
      <w:pPr>
        <w:widowControl w:val="0"/>
        <w:autoSpaceDE w:val="0"/>
        <w:autoSpaceDN w:val="0"/>
        <w:adjustRightInd w:val="0"/>
        <w:ind w:firstLine="720"/>
        <w:jc w:val="both"/>
      </w:pPr>
      <w:r w:rsidRPr="00FC44CA">
        <w:t>В полосу отвода на железнодорожном транспорте входят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r>
        <w:t xml:space="preserve"> (п. 2 Норм </w:t>
      </w:r>
      <w:r w:rsidRPr="00FC44CA">
        <w:t>отвода земельных участков, необходимых для формирования полосы отвода железных дорог, а также норм расчета охранных зон железных дорог</w:t>
      </w:r>
      <w:r>
        <w:t xml:space="preserve"> </w:t>
      </w:r>
      <w:r w:rsidRPr="00FC44CA">
        <w:t>(</w:t>
      </w:r>
      <w:r w:rsidR="00204662" w:rsidRPr="0014143C">
        <w:rPr>
          <w:bCs/>
        </w:rPr>
        <w:t>утв</w:t>
      </w:r>
      <w:r w:rsidR="00204662">
        <w:rPr>
          <w:bCs/>
        </w:rPr>
        <w:t>ерждены</w:t>
      </w:r>
      <w:r w:rsidRPr="00FC44CA">
        <w:t xml:space="preserve"> приказом Минтранса РФ от 6 августа 2008 г. </w:t>
      </w:r>
      <w:r w:rsidR="00204662">
        <w:t>№</w:t>
      </w:r>
      <w:r w:rsidRPr="00FC44CA">
        <w:t xml:space="preserve"> 126)</w:t>
      </w:r>
      <w:r w:rsidRPr="00686D30">
        <w:t>.</w:t>
      </w:r>
      <w:r>
        <w:t xml:space="preserve"> </w:t>
      </w:r>
    </w:p>
    <w:p w14:paraId="02DCB2F0" w14:textId="58F926E0" w:rsidR="00B57A90" w:rsidRDefault="00B57A90" w:rsidP="00B57A90">
      <w:pPr>
        <w:widowControl w:val="0"/>
        <w:autoSpaceDE w:val="0"/>
        <w:autoSpaceDN w:val="0"/>
        <w:adjustRightInd w:val="0"/>
        <w:ind w:firstLine="720"/>
        <w:jc w:val="both"/>
      </w:pPr>
      <w:r w:rsidRPr="00686D30">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r>
        <w:t xml:space="preserve"> (</w:t>
      </w:r>
      <w:r w:rsidRPr="00686D30">
        <w:t>владел</w:t>
      </w:r>
      <w:r>
        <w:t>ьцем</w:t>
      </w:r>
      <w:r w:rsidRPr="00686D30">
        <w:t xml:space="preserve"> инфраструктуры железнодорожного транспорта общего пользования или владел</w:t>
      </w:r>
      <w:r>
        <w:t>ьцем</w:t>
      </w:r>
      <w:r w:rsidRPr="00686D30">
        <w:t xml:space="preserve"> железнодорожного пути необщего пользования либо организаци</w:t>
      </w:r>
      <w:r>
        <w:t>ей</w:t>
      </w:r>
      <w:r w:rsidRPr="00686D30">
        <w:t>, осуществляющая строительство объектов инфраструктуры железнодорожного транспорта общего пользования и (или) железнодорожных путей необщего пользования</w:t>
      </w:r>
      <w:r>
        <w:t xml:space="preserve">; п. 5 </w:t>
      </w:r>
      <w:r w:rsidRPr="00686D30">
        <w:t>Правил</w:t>
      </w:r>
      <w:r>
        <w:t xml:space="preserve"> </w:t>
      </w:r>
      <w:r w:rsidRPr="00686D30">
        <w:t>установления и использования полос отвода и охранных зон железных дорог</w:t>
      </w:r>
      <w:r>
        <w:t xml:space="preserve"> </w:t>
      </w:r>
      <w:r w:rsidRPr="00686D30">
        <w:t>(</w:t>
      </w:r>
      <w:r w:rsidR="00204662" w:rsidRPr="0014143C">
        <w:rPr>
          <w:bCs/>
        </w:rPr>
        <w:t>утв</w:t>
      </w:r>
      <w:r w:rsidR="00204662">
        <w:rPr>
          <w:bCs/>
        </w:rPr>
        <w:t>ерждены</w:t>
      </w:r>
      <w:r w:rsidR="00204662" w:rsidRPr="0014143C">
        <w:rPr>
          <w:bCs/>
        </w:rPr>
        <w:t xml:space="preserve"> </w:t>
      </w:r>
      <w:r w:rsidRPr="00686D30">
        <w:t xml:space="preserve">постановлением Правительства РФ от 12 октября 2006 г. </w:t>
      </w:r>
      <w:r>
        <w:t>№</w:t>
      </w:r>
      <w:r w:rsidRPr="00686D30">
        <w:t xml:space="preserve"> 611).</w:t>
      </w:r>
    </w:p>
    <w:p w14:paraId="30F9EC69" w14:textId="2CE1410B" w:rsidR="00BB392B" w:rsidRDefault="003F1E26" w:rsidP="00B57A90">
      <w:pPr>
        <w:widowControl w:val="0"/>
        <w:autoSpaceDE w:val="0"/>
        <w:autoSpaceDN w:val="0"/>
        <w:adjustRightInd w:val="0"/>
        <w:ind w:firstLine="720"/>
        <w:jc w:val="both"/>
      </w:pPr>
      <w:r w:rsidRPr="00DF1FEA">
        <w:t xml:space="preserve">Порядок установления и размеры, режим использования территории </w:t>
      </w:r>
      <w:r w:rsidRPr="0014143C">
        <w:t xml:space="preserve">полос </w:t>
      </w:r>
      <w:r w:rsidRPr="003F1E26">
        <w:t>отвода автомобильн</w:t>
      </w:r>
      <w:r>
        <w:t>ых</w:t>
      </w:r>
      <w:r w:rsidRPr="003F1E26">
        <w:t xml:space="preserve"> дорог</w:t>
      </w:r>
      <w:r w:rsidRPr="00DF1FEA">
        <w:t xml:space="preserve"> оп</w:t>
      </w:r>
      <w:r>
        <w:t>ределё</w:t>
      </w:r>
      <w:r w:rsidRPr="00DF1FEA">
        <w:t xml:space="preserve">н </w:t>
      </w:r>
      <w:r>
        <w:t xml:space="preserve">ст. 25 </w:t>
      </w:r>
      <w:r w:rsidRPr="003F1E26">
        <w:t>Федеральн</w:t>
      </w:r>
      <w:r>
        <w:t>ого</w:t>
      </w:r>
      <w:r w:rsidRPr="003F1E26">
        <w:t xml:space="preserve"> закон</w:t>
      </w:r>
      <w:r>
        <w:t>а</w:t>
      </w:r>
      <w:r w:rsidRPr="003F1E26">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F1FEA">
        <w:t>.</w:t>
      </w:r>
    </w:p>
    <w:p w14:paraId="02DCB2F2" w14:textId="77777777" w:rsidR="00B57A90" w:rsidRPr="00251A21" w:rsidRDefault="00C81296" w:rsidP="00B57A90">
      <w:pPr>
        <w:keepNext/>
        <w:keepLines/>
        <w:spacing w:before="200"/>
        <w:ind w:firstLine="709"/>
        <w:jc w:val="both"/>
        <w:outlineLvl w:val="4"/>
        <w:rPr>
          <w:b/>
          <w:bCs/>
          <w:szCs w:val="26"/>
        </w:rPr>
      </w:pPr>
      <w:r>
        <w:rPr>
          <w:b/>
          <w:bCs/>
          <w:szCs w:val="26"/>
        </w:rPr>
        <w:t>З</w:t>
      </w:r>
      <w:r w:rsidR="00B57A90" w:rsidRPr="00251A21">
        <w:rPr>
          <w:b/>
          <w:bCs/>
          <w:szCs w:val="26"/>
        </w:rPr>
        <w:t>емельны</w:t>
      </w:r>
      <w:r>
        <w:rPr>
          <w:b/>
          <w:bCs/>
          <w:szCs w:val="26"/>
        </w:rPr>
        <w:t>е</w:t>
      </w:r>
      <w:r w:rsidR="00B57A90" w:rsidRPr="00251A21">
        <w:rPr>
          <w:b/>
          <w:bCs/>
          <w:szCs w:val="26"/>
        </w:rPr>
        <w:t xml:space="preserve"> участк</w:t>
      </w:r>
      <w:r>
        <w:rPr>
          <w:b/>
          <w:bCs/>
          <w:szCs w:val="26"/>
        </w:rPr>
        <w:t>и</w:t>
      </w:r>
      <w:r w:rsidR="00B57A90" w:rsidRPr="00251A21">
        <w:rPr>
          <w:b/>
          <w:bCs/>
          <w:szCs w:val="26"/>
        </w:rPr>
        <w:t>, предоставленны</w:t>
      </w:r>
      <w:r>
        <w:rPr>
          <w:b/>
          <w:bCs/>
          <w:szCs w:val="26"/>
        </w:rPr>
        <w:t>е</w:t>
      </w:r>
      <w:r w:rsidR="00B57A90" w:rsidRPr="00251A21">
        <w:rPr>
          <w:b/>
          <w:bCs/>
          <w:szCs w:val="26"/>
        </w:rPr>
        <w:t xml:space="preserve"> для добычи полезных ископаемых </w:t>
      </w:r>
      <w:r w:rsidR="00FF1DE6">
        <w:rPr>
          <w:b/>
          <w:bCs/>
          <w:szCs w:val="26"/>
        </w:rPr>
        <w:t>ЗУ-</w:t>
      </w:r>
      <w:r w:rsidR="00B57A90" w:rsidRPr="00251A21">
        <w:rPr>
          <w:b/>
          <w:bCs/>
          <w:szCs w:val="26"/>
        </w:rPr>
        <w:t>ДПИ.</w:t>
      </w:r>
    </w:p>
    <w:p w14:paraId="02DCB2F7" w14:textId="236B3968" w:rsidR="00B57A90" w:rsidRPr="0014143C" w:rsidRDefault="00B57A90" w:rsidP="009D0799">
      <w:pPr>
        <w:widowControl w:val="0"/>
        <w:autoSpaceDE w:val="0"/>
        <w:autoSpaceDN w:val="0"/>
        <w:adjustRightInd w:val="0"/>
        <w:ind w:firstLine="720"/>
        <w:jc w:val="both"/>
      </w:pPr>
      <w:r w:rsidRPr="0014143C">
        <w:t xml:space="preserve">Земельные участки, предоставленные для добычи полезных ископаемых, </w:t>
      </w:r>
      <w:r w:rsidRPr="0014143C">
        <w:rPr>
          <w:iCs/>
        </w:rPr>
        <w:t>используемые в соответстви</w:t>
      </w:r>
      <w:r w:rsidR="0082383E">
        <w:rPr>
          <w:iCs/>
        </w:rPr>
        <w:t>и</w:t>
      </w:r>
      <w:r w:rsidRPr="0014143C">
        <w:rPr>
          <w:iCs/>
        </w:rPr>
        <w:t xml:space="preserve"> с земельным законодательством, законодательством о </w:t>
      </w:r>
      <w:r w:rsidRPr="0014143C">
        <w:t>недрах.</w:t>
      </w:r>
      <w:r w:rsidR="009D0799" w:rsidRPr="009D0799">
        <w:t xml:space="preserve"> </w:t>
      </w:r>
      <w:r w:rsidR="007F37A9" w:rsidRPr="00DF1FEA">
        <w:t xml:space="preserve">Порядок установления и размеры, режим использования территории </w:t>
      </w:r>
      <w:r w:rsidR="007F37A9" w:rsidRPr="007F37A9">
        <w:t>площад</w:t>
      </w:r>
      <w:r w:rsidR="007F37A9">
        <w:t>ей</w:t>
      </w:r>
      <w:r w:rsidR="007F37A9" w:rsidRPr="007F37A9">
        <w:t xml:space="preserve"> залегания полезных ископаемых</w:t>
      </w:r>
      <w:r w:rsidR="007F37A9" w:rsidRPr="00DF1FEA">
        <w:t xml:space="preserve"> описан в ст. </w:t>
      </w:r>
      <w:r w:rsidR="00C90F97">
        <w:t>6</w:t>
      </w:r>
      <w:r w:rsidR="008A24DA">
        <w:t>2</w:t>
      </w:r>
      <w:r w:rsidR="007F37A9" w:rsidRPr="00DF1FEA">
        <w:t xml:space="preserve"> настоящих Правил.</w:t>
      </w:r>
    </w:p>
    <w:p w14:paraId="02DCB2F8" w14:textId="77777777" w:rsidR="00BD3007" w:rsidRPr="0014143C" w:rsidRDefault="00BD3007" w:rsidP="00C37F61">
      <w:pPr>
        <w:keepNext/>
        <w:pageBreakBefore/>
        <w:spacing w:before="120"/>
        <w:ind w:firstLine="567"/>
        <w:jc w:val="center"/>
        <w:outlineLvl w:val="1"/>
        <w:rPr>
          <w:b/>
          <w:bCs/>
        </w:rPr>
      </w:pPr>
      <w:bookmarkStart w:id="296" w:name="_Toc336271786"/>
      <w:bookmarkStart w:id="297" w:name="_Toc336271806"/>
      <w:bookmarkStart w:id="298" w:name="_Toc398890955"/>
      <w:bookmarkStart w:id="299" w:name="_Toc531808780"/>
      <w:bookmarkStart w:id="300" w:name="_Toc175001371"/>
      <w:r w:rsidRPr="0014143C">
        <w:rPr>
          <w:b/>
          <w:bCs/>
        </w:rPr>
        <w:lastRenderedPageBreak/>
        <w:t xml:space="preserve">РАЗДЕЛ 8. </w:t>
      </w:r>
      <w:bookmarkEnd w:id="292"/>
      <w:bookmarkEnd w:id="296"/>
      <w:bookmarkEnd w:id="297"/>
      <w:bookmarkEnd w:id="298"/>
      <w:r w:rsidR="003F174E" w:rsidRPr="0014143C">
        <w:rPr>
          <w:b/>
          <w:bCs/>
          <w:iCs/>
        </w:rPr>
        <w:t>ГРАДОСТРОИТЕЛЬНЫЕ РЕГЛАМЕНТЫ В ЧАСТИ ОГРАНИЧЕНИЙ ИСПОЛЬЗОВАНИЯ ЗЕМЕЛЬНЫХ УЧАСТКОВ И ОБЪЕКТОВ КАПИТАЛЬНОГО СТРОИТЕЛЬСТВА</w:t>
      </w:r>
      <w:bookmarkEnd w:id="299"/>
      <w:bookmarkEnd w:id="300"/>
    </w:p>
    <w:p w14:paraId="02DCB2F9" w14:textId="6836D04D" w:rsidR="00230DCF" w:rsidRPr="0014143C" w:rsidRDefault="00230DCF" w:rsidP="00BA4C03">
      <w:pPr>
        <w:pStyle w:val="a"/>
      </w:pPr>
      <w:bookmarkStart w:id="301" w:name="_Toc398890956"/>
      <w:bookmarkStart w:id="302" w:name="_Toc414831579"/>
      <w:bookmarkStart w:id="303" w:name="_Toc531808781"/>
      <w:bookmarkStart w:id="304" w:name="_Toc175001372"/>
      <w:bookmarkStart w:id="305" w:name="_Toc336271782"/>
      <w:bookmarkStart w:id="306" w:name="_Toc336271802"/>
      <w:r w:rsidRPr="0014143C">
        <w:t>Ограничения использования земельных участков и объектов капитального строительства</w:t>
      </w:r>
      <w:bookmarkEnd w:id="301"/>
      <w:bookmarkEnd w:id="302"/>
      <w:bookmarkEnd w:id="303"/>
      <w:bookmarkEnd w:id="304"/>
    </w:p>
    <w:p w14:paraId="02DCB2FA" w14:textId="77777777" w:rsidR="00230DCF" w:rsidRPr="0014143C" w:rsidRDefault="00230DCF" w:rsidP="00643F23">
      <w:pPr>
        <w:tabs>
          <w:tab w:val="left" w:pos="851"/>
        </w:tabs>
        <w:ind w:firstLine="709"/>
        <w:jc w:val="both"/>
      </w:pPr>
      <w:r w:rsidRPr="0014143C">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02DCB2FB" w14:textId="77777777" w:rsidR="00230DCF" w:rsidRPr="0014143C" w:rsidRDefault="002054AD" w:rsidP="00230DCF">
      <w:pPr>
        <w:tabs>
          <w:tab w:val="left" w:pos="851"/>
        </w:tabs>
        <w:ind w:firstLine="709"/>
        <w:jc w:val="both"/>
      </w:pPr>
      <w:r w:rsidRPr="0014143C">
        <w:t xml:space="preserve">– </w:t>
      </w:r>
      <w:r w:rsidR="00230DCF" w:rsidRPr="0014143C">
        <w:t xml:space="preserve">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02DCB2FC" w14:textId="77777777" w:rsidR="00230DCF" w:rsidRPr="0014143C" w:rsidRDefault="002054AD" w:rsidP="00230DCF">
      <w:pPr>
        <w:tabs>
          <w:tab w:val="left" w:pos="851"/>
        </w:tabs>
        <w:ind w:firstLine="709"/>
        <w:jc w:val="both"/>
      </w:pPr>
      <w:r w:rsidRPr="0014143C">
        <w:t xml:space="preserve">– </w:t>
      </w:r>
      <w:r w:rsidR="00230DCF" w:rsidRPr="0014143C">
        <w:t>ограничениями, установленными законами, иными нормативными правовыми актами применительно к зонам ограничений.</w:t>
      </w:r>
    </w:p>
    <w:p w14:paraId="02DCB2FD" w14:textId="77777777" w:rsidR="00230DCF" w:rsidRPr="0014143C" w:rsidRDefault="00230DCF" w:rsidP="00230DCF">
      <w:pPr>
        <w:tabs>
          <w:tab w:val="left" w:pos="851"/>
        </w:tabs>
        <w:ind w:firstLine="709"/>
        <w:jc w:val="both"/>
      </w:pPr>
      <w:r w:rsidRPr="0014143C">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зонам ограничений, являются несоответствующими настоящим Правилам.</w:t>
      </w:r>
    </w:p>
    <w:p w14:paraId="02DCB2FE" w14:textId="77777777" w:rsidR="00230DCF" w:rsidRPr="0014143C" w:rsidRDefault="00230DCF" w:rsidP="00230DCF">
      <w:pPr>
        <w:tabs>
          <w:tab w:val="left" w:pos="851"/>
        </w:tabs>
        <w:ind w:firstLine="709"/>
        <w:jc w:val="both"/>
      </w:pPr>
      <w:r w:rsidRPr="0014143C">
        <w:t>3. Ограничения использования земельных участков и объектов капитального строительства, расположенных в зонах ограничений, устанавливаются в соответствии с действующим законодательством.</w:t>
      </w:r>
    </w:p>
    <w:p w14:paraId="02DCB2FF" w14:textId="77777777" w:rsidR="00230DCF" w:rsidRDefault="004819B2" w:rsidP="00230DCF">
      <w:pPr>
        <w:tabs>
          <w:tab w:val="left" w:pos="851"/>
        </w:tabs>
        <w:ind w:firstLine="709"/>
        <w:jc w:val="both"/>
      </w:pPr>
      <w:r>
        <w:t>4</w:t>
      </w:r>
      <w:r w:rsidR="00230DCF" w:rsidRPr="0014143C">
        <w:t xml:space="preserve">. Дальнейшее использование и строительные изменения указанных объектов определяются </w:t>
      </w:r>
      <w:r w:rsidR="009C2D21" w:rsidRPr="0014143C">
        <w:t>ст. 8</w:t>
      </w:r>
      <w:r w:rsidR="00230DCF" w:rsidRPr="0014143C">
        <w:t xml:space="preserve"> настоящих Правил.</w:t>
      </w:r>
    </w:p>
    <w:p w14:paraId="02DCB300" w14:textId="28F8FECF" w:rsidR="003E5A57" w:rsidRPr="0014143C" w:rsidRDefault="004819B2" w:rsidP="003E5A57">
      <w:pPr>
        <w:tabs>
          <w:tab w:val="left" w:pos="851"/>
        </w:tabs>
        <w:ind w:firstLine="709"/>
        <w:jc w:val="both"/>
      </w:pPr>
      <w:r>
        <w:t>5</w:t>
      </w:r>
      <w:r w:rsidR="003E5A57" w:rsidRPr="0014143C">
        <w:t xml:space="preserve">. Видами зон </w:t>
      </w:r>
      <w:r w:rsidR="009813B8" w:rsidRPr="0014143C">
        <w:t>действия</w:t>
      </w:r>
      <w:r w:rsidR="003E5A57" w:rsidRPr="0014143C">
        <w:t xml:space="preserve"> градостроительных ограничений </w:t>
      </w:r>
      <w:r w:rsidR="009813B8" w:rsidRPr="0014143C">
        <w:t>в соответстви</w:t>
      </w:r>
      <w:r w:rsidR="0082383E">
        <w:t>и</w:t>
      </w:r>
      <w:r w:rsidR="009813B8" w:rsidRPr="0014143C">
        <w:t xml:space="preserve"> с действующим законодательством </w:t>
      </w:r>
      <w:r w:rsidR="003E5A57" w:rsidRPr="0014143C">
        <w:t>также являются:</w:t>
      </w:r>
    </w:p>
    <w:p w14:paraId="02DCB301" w14:textId="1555EEAE" w:rsidR="003E5A57" w:rsidRPr="0014143C" w:rsidRDefault="003E5A57" w:rsidP="003E5A57">
      <w:pPr>
        <w:tabs>
          <w:tab w:val="left" w:pos="851"/>
        </w:tabs>
        <w:ind w:firstLine="709"/>
        <w:jc w:val="both"/>
      </w:pPr>
      <w:r w:rsidRPr="0014143C">
        <w:t>1)</w:t>
      </w:r>
      <w:r w:rsidR="00CA1C16">
        <w:t xml:space="preserve"> </w:t>
      </w:r>
      <w:r w:rsidRPr="0014143C">
        <w:t xml:space="preserve">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w:t>
      </w:r>
      <w:r w:rsidR="00C82A8C" w:rsidRPr="0014143C">
        <w:t xml:space="preserve">картах </w:t>
      </w:r>
      <w:r w:rsidR="009813B8" w:rsidRPr="0014143C">
        <w:t xml:space="preserve">в составе </w:t>
      </w:r>
      <w:r w:rsidR="00C82A8C" w:rsidRPr="0014143C">
        <w:t xml:space="preserve">документов территориального планирования, документации по планировке территории, материалов по их обоснованию, </w:t>
      </w:r>
      <w:r w:rsidR="009813B8" w:rsidRPr="0014143C">
        <w:t xml:space="preserve">а также на </w:t>
      </w:r>
      <w:r w:rsidRPr="0014143C">
        <w:t>карте градостроительного зонирования;</w:t>
      </w:r>
    </w:p>
    <w:p w14:paraId="02DCB302" w14:textId="45F0820C" w:rsidR="003E5A57" w:rsidRDefault="00C82A8C" w:rsidP="003E5A57">
      <w:pPr>
        <w:tabs>
          <w:tab w:val="left" w:pos="851"/>
        </w:tabs>
        <w:ind w:firstLine="709"/>
        <w:jc w:val="both"/>
      </w:pPr>
      <w:r w:rsidRPr="0014143C">
        <w:t>2</w:t>
      </w:r>
      <w:r w:rsidR="003E5A57" w:rsidRPr="0014143C">
        <w:t>)</w:t>
      </w:r>
      <w:r w:rsidR="00CA1C16">
        <w:t xml:space="preserve"> </w:t>
      </w:r>
      <w:r w:rsidR="003E5A57" w:rsidRPr="0014143C">
        <w:t>зоны действия публичных сервитутов</w:t>
      </w:r>
      <w:r w:rsidRPr="0014143C">
        <w:t>.</w:t>
      </w:r>
    </w:p>
    <w:p w14:paraId="7EADFD48" w14:textId="63A5FF10" w:rsidR="00ED59C6" w:rsidRDefault="00EC21F2" w:rsidP="00ED59C6">
      <w:pPr>
        <w:tabs>
          <w:tab w:val="left" w:pos="851"/>
        </w:tabs>
        <w:ind w:firstLine="709"/>
        <w:jc w:val="both"/>
      </w:pPr>
      <w:r>
        <w:t xml:space="preserve">6. </w:t>
      </w:r>
      <w:r w:rsidR="00ED59C6" w:rsidRPr="00ED59C6">
        <w:t xml:space="preserve">Соответствие архитектурных, функционально-технологических, конструктивных, инженерно-технических и иных решений и мероприятий, содержащихся в проектной документации здания, сооружения, требованиям, установленным </w:t>
      </w:r>
      <w:r w:rsidR="00ED59C6" w:rsidRPr="00453BA0">
        <w:t>Техническ</w:t>
      </w:r>
      <w:r w:rsidR="00ED59C6">
        <w:t>им</w:t>
      </w:r>
      <w:r w:rsidR="00ED59C6" w:rsidRPr="00453BA0">
        <w:t xml:space="preserve"> регламент</w:t>
      </w:r>
      <w:r w:rsidR="00ED59C6">
        <w:t>ом</w:t>
      </w:r>
      <w:r w:rsidR="00ED59C6" w:rsidRPr="00453BA0">
        <w:t xml:space="preserve"> о безопасности зданий и сооружений</w:t>
      </w:r>
      <w:r w:rsidR="00ED59C6" w:rsidRPr="00ED59C6">
        <w:t xml:space="preserve">, должно быть обосновано в этой проектной документации с указанием положений </w:t>
      </w:r>
      <w:r w:rsidR="00ED59C6" w:rsidRPr="00453BA0">
        <w:t>Техническ</w:t>
      </w:r>
      <w:r w:rsidR="00ED59C6">
        <w:t>ого</w:t>
      </w:r>
      <w:r w:rsidR="00ED59C6" w:rsidRPr="00453BA0">
        <w:t xml:space="preserve"> регламент</w:t>
      </w:r>
      <w:r w:rsidR="00ED59C6">
        <w:t>а</w:t>
      </w:r>
      <w:r w:rsidR="00ED59C6" w:rsidRPr="00453BA0">
        <w:t xml:space="preserve"> о безопасности зданий и сооружений</w:t>
      </w:r>
      <w:r w:rsidR="00ED59C6" w:rsidRPr="00ED59C6">
        <w:t xml:space="preserve"> и положений одного или нескольких документов, </w:t>
      </w:r>
      <w:r w:rsidR="004C0C6D" w:rsidRPr="004C0C6D">
        <w:t>в результате применения которых обеспечивается соблюдение требований</w:t>
      </w:r>
      <w:r w:rsidR="004C0C6D">
        <w:t xml:space="preserve"> Т</w:t>
      </w:r>
      <w:r w:rsidR="00ED59C6" w:rsidRPr="00ED59C6">
        <w:t>ехнического регламента о безопасности зданий и сооружений</w:t>
      </w:r>
      <w:r w:rsidR="00ED59C6">
        <w:t>:</w:t>
      </w:r>
    </w:p>
    <w:p w14:paraId="290B5791" w14:textId="77777777" w:rsidR="00ED59C6" w:rsidRDefault="00ED59C6" w:rsidP="00ED59C6">
      <w:pPr>
        <w:tabs>
          <w:tab w:val="left" w:pos="851"/>
        </w:tabs>
        <w:ind w:firstLine="709"/>
        <w:jc w:val="both"/>
      </w:pPr>
      <w:r>
        <w:t>1) национальные стандарты Российской Федерации (далее - национальные стандарты) и (или) своды правил (часть национального стандарта и (или) часть свода правил);</w:t>
      </w:r>
    </w:p>
    <w:p w14:paraId="332B1717" w14:textId="77777777" w:rsidR="00ED59C6" w:rsidRDefault="00ED59C6" w:rsidP="00ED59C6">
      <w:pPr>
        <w:tabs>
          <w:tab w:val="left" w:pos="851"/>
        </w:tabs>
        <w:ind w:firstLine="709"/>
        <w:jc w:val="both"/>
      </w:pPr>
      <w:r>
        <w:t>2) международные стандарты, региональные стандарты и региональные своды правил, стандарты иностранных государств и своды правил иностранных государств;</w:t>
      </w:r>
    </w:p>
    <w:p w14:paraId="172196CA" w14:textId="77777777" w:rsidR="00ED59C6" w:rsidRDefault="00ED59C6" w:rsidP="00ED59C6">
      <w:pPr>
        <w:tabs>
          <w:tab w:val="left" w:pos="851"/>
        </w:tabs>
        <w:ind w:firstLine="709"/>
        <w:jc w:val="both"/>
      </w:pPr>
      <w:r>
        <w:t>3) стандарты организаций;</w:t>
      </w:r>
    </w:p>
    <w:p w14:paraId="59E6E301" w14:textId="275545ED" w:rsidR="00ED59C6" w:rsidRDefault="00ED59C6" w:rsidP="00ED59C6">
      <w:pPr>
        <w:tabs>
          <w:tab w:val="left" w:pos="851"/>
        </w:tabs>
        <w:ind w:firstLine="709"/>
        <w:jc w:val="both"/>
      </w:pPr>
      <w:r>
        <w:t xml:space="preserve">4) результаты применения предусмотренных частью 6 статьи 15 </w:t>
      </w:r>
      <w:r w:rsidRPr="00453BA0">
        <w:t>Техническ</w:t>
      </w:r>
      <w:r>
        <w:t>ого</w:t>
      </w:r>
      <w:r w:rsidRPr="00453BA0">
        <w:t xml:space="preserve"> регламент</w:t>
      </w:r>
      <w:r>
        <w:t>а</w:t>
      </w:r>
      <w:r w:rsidRPr="00453BA0">
        <w:t xml:space="preserve"> о безопасности зданий и сооружений</w:t>
      </w:r>
      <w:r>
        <w:t xml:space="preserve">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w:t>
      </w:r>
      <w:r w:rsidRPr="00453BA0">
        <w:t>Техническ</w:t>
      </w:r>
      <w:r>
        <w:t>им</w:t>
      </w:r>
      <w:r w:rsidRPr="00453BA0">
        <w:t xml:space="preserve"> регламент</w:t>
      </w:r>
      <w:r>
        <w:t>ом</w:t>
      </w:r>
      <w:r w:rsidRPr="00453BA0">
        <w:t xml:space="preserve"> о безопасности зданий и </w:t>
      </w:r>
      <w:r w:rsidRPr="00453BA0">
        <w:lastRenderedPageBreak/>
        <w:t>сооружений</w:t>
      </w:r>
      <w:r>
        <w:t>, утвержденные лицом, осуществляющим подготовку проектной документации.</w:t>
      </w:r>
    </w:p>
    <w:p w14:paraId="11855AA5" w14:textId="13764AF8" w:rsidR="004C0C6D" w:rsidRPr="004C0C6D" w:rsidRDefault="004C0C6D" w:rsidP="004C0C6D">
      <w:pPr>
        <w:tabs>
          <w:tab w:val="left" w:pos="851"/>
        </w:tabs>
        <w:ind w:firstLine="709"/>
        <w:jc w:val="both"/>
      </w:pPr>
      <w:r w:rsidRPr="004C0C6D">
        <w:t>Национальные стандарты и своды правил, предусматривающие требования безопасности зданий, сооружений, процессов, осуществляемых на всех этапах их жизненного цикла, применяются со дня включения таких требований в реестр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в порядке, установленном законодательством о градостроительной деятельности.</w:t>
      </w:r>
    </w:p>
    <w:p w14:paraId="02DCB308" w14:textId="77777777" w:rsidR="00230DCF" w:rsidRDefault="00230DCF" w:rsidP="00230DCF">
      <w:pPr>
        <w:tabs>
          <w:tab w:val="left" w:pos="851"/>
        </w:tabs>
        <w:ind w:firstLine="709"/>
        <w:jc w:val="both"/>
      </w:pPr>
    </w:p>
    <w:p w14:paraId="02DCB309" w14:textId="2BC0075D" w:rsidR="004819B2" w:rsidRPr="0014143C" w:rsidRDefault="004819B2" w:rsidP="00BA4C03">
      <w:pPr>
        <w:pStyle w:val="a"/>
      </w:pPr>
      <w:bookmarkStart w:id="307" w:name="_Toc531808782"/>
      <w:bookmarkStart w:id="308" w:name="_Toc175001373"/>
      <w:r w:rsidRPr="0014143C">
        <w:t>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bookmarkEnd w:id="307"/>
      <w:bookmarkEnd w:id="308"/>
    </w:p>
    <w:p w14:paraId="02DCB30A" w14:textId="7B2382A9" w:rsidR="00995017" w:rsidRDefault="004819B2" w:rsidP="00643F23">
      <w:pPr>
        <w:tabs>
          <w:tab w:val="left" w:pos="851"/>
        </w:tabs>
        <w:ind w:firstLine="709"/>
        <w:jc w:val="both"/>
      </w:pPr>
      <w:r w:rsidRPr="0014143C">
        <w:t xml:space="preserve">1. </w:t>
      </w:r>
      <w:r w:rsidR="00995017" w:rsidRPr="00995017">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w:t>
      </w:r>
      <w:r w:rsidR="00995017">
        <w:t>.</w:t>
      </w:r>
    </w:p>
    <w:p w14:paraId="02DCB30B" w14:textId="77777777" w:rsidR="004819B2" w:rsidRPr="0014143C" w:rsidRDefault="00995017" w:rsidP="004819B2">
      <w:pPr>
        <w:tabs>
          <w:tab w:val="left" w:pos="851"/>
        </w:tabs>
        <w:spacing w:before="120"/>
        <w:ind w:firstLine="709"/>
        <w:jc w:val="both"/>
      </w:pPr>
      <w:r>
        <w:t xml:space="preserve">2. </w:t>
      </w:r>
      <w:r w:rsidR="004819B2" w:rsidRPr="00D6467E">
        <w:t>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статьи</w:t>
      </w:r>
      <w:r w:rsidR="004819B2">
        <w:t xml:space="preserve"> 107 Зем</w:t>
      </w:r>
      <w:r w:rsidR="004819B2" w:rsidRPr="0014143C">
        <w:t>ельн</w:t>
      </w:r>
      <w:r w:rsidR="004819B2">
        <w:t>ого</w:t>
      </w:r>
      <w:r w:rsidR="004819B2" w:rsidRPr="0014143C">
        <w:t xml:space="preserve"> кодекс</w:t>
      </w:r>
      <w:r w:rsidR="004819B2">
        <w:t>а</w:t>
      </w:r>
      <w:r w:rsidR="004819B2" w:rsidRPr="0014143C">
        <w:t xml:space="preserve"> Российской Федерации</w:t>
      </w:r>
      <w:r w:rsidR="004819B2" w:rsidRPr="00D6467E">
        <w:t>.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02DCB30C" w14:textId="77777777" w:rsidR="004819B2" w:rsidRPr="0014143C" w:rsidRDefault="00995017" w:rsidP="004819B2">
      <w:pPr>
        <w:tabs>
          <w:tab w:val="left" w:pos="851"/>
        </w:tabs>
        <w:ind w:firstLine="709"/>
        <w:jc w:val="both"/>
      </w:pPr>
      <w:r>
        <w:t>3</w:t>
      </w:r>
      <w:r w:rsidR="004819B2" w:rsidRPr="0014143C">
        <w:t xml:space="preserve">. </w:t>
      </w:r>
      <w:r w:rsidR="004819B2" w:rsidRPr="00D6467E">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r w:rsidR="004819B2" w:rsidRPr="0014143C">
        <w:t>.</w:t>
      </w:r>
    </w:p>
    <w:p w14:paraId="02DCB30D" w14:textId="77777777" w:rsidR="007708A9" w:rsidRDefault="00995017" w:rsidP="007708A9">
      <w:pPr>
        <w:tabs>
          <w:tab w:val="left" w:pos="851"/>
        </w:tabs>
        <w:ind w:firstLine="709"/>
        <w:jc w:val="both"/>
      </w:pPr>
      <w:r>
        <w:t>4</w:t>
      </w:r>
      <w:r w:rsidR="007708A9">
        <w:t xml:space="preserve">. </w:t>
      </w:r>
      <w:r w:rsidR="007708A9" w:rsidRPr="00A12A00">
        <w:t>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14:paraId="02DCB30E" w14:textId="77777777" w:rsidR="007708A9" w:rsidRDefault="00995017" w:rsidP="007708A9">
      <w:pPr>
        <w:tabs>
          <w:tab w:val="left" w:pos="851"/>
        </w:tabs>
        <w:ind w:firstLine="709"/>
        <w:jc w:val="both"/>
      </w:pPr>
      <w:r>
        <w:t>5</w:t>
      </w:r>
      <w:r w:rsidR="007708A9">
        <w:t xml:space="preserve">. </w:t>
      </w:r>
      <w:r w:rsidR="007708A9" w:rsidRPr="00F048D4">
        <w:t>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федеральным законом.</w:t>
      </w:r>
    </w:p>
    <w:p w14:paraId="02DCB30F" w14:textId="7CF2B26D" w:rsidR="004819B2" w:rsidRPr="00C63710" w:rsidRDefault="00995017" w:rsidP="004819B2">
      <w:pPr>
        <w:tabs>
          <w:tab w:val="left" w:pos="851"/>
        </w:tabs>
        <w:ind w:firstLine="709"/>
        <w:jc w:val="both"/>
      </w:pPr>
      <w:r>
        <w:lastRenderedPageBreak/>
        <w:t>6</w:t>
      </w:r>
      <w:r w:rsidR="004819B2" w:rsidRPr="00C63710">
        <w:t>. До 1 января 202</w:t>
      </w:r>
      <w:r w:rsidR="00F20D4A">
        <w:t>8</w:t>
      </w:r>
      <w:r w:rsidR="004819B2" w:rsidRPr="00C63710">
        <w:t xml:space="preserve">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w:t>
      </w:r>
      <w:r w:rsidR="00680020" w:rsidRPr="00C63710">
        <w:t>1 января 202</w:t>
      </w:r>
      <w:r w:rsidR="00F20D4A">
        <w:t>5</w:t>
      </w:r>
      <w:r w:rsidR="00680020" w:rsidRPr="00C63710">
        <w:t xml:space="preserve"> года</w:t>
      </w:r>
      <w:r w:rsidR="004819B2">
        <w:t xml:space="preserve"> </w:t>
      </w:r>
      <w:r w:rsidR="004819B2" w:rsidRPr="00C63710">
        <w:t>одним из следующих способов:</w:t>
      </w:r>
    </w:p>
    <w:p w14:paraId="02DCB310" w14:textId="77777777" w:rsidR="004819B2" w:rsidRPr="00C63710" w:rsidRDefault="004819B2" w:rsidP="004819B2">
      <w:pPr>
        <w:tabs>
          <w:tab w:val="left" w:pos="851"/>
        </w:tabs>
        <w:ind w:firstLine="709"/>
        <w:jc w:val="both"/>
      </w:pPr>
      <w:r w:rsidRPr="00C63710">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02DCB311" w14:textId="77777777" w:rsidR="004819B2" w:rsidRPr="00C63710" w:rsidRDefault="004819B2" w:rsidP="004819B2">
      <w:pPr>
        <w:tabs>
          <w:tab w:val="left" w:pos="851"/>
        </w:tabs>
        <w:ind w:firstLine="709"/>
        <w:jc w:val="both"/>
      </w:pPr>
      <w:r w:rsidRPr="00C63710">
        <w:t>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02DCB312" w14:textId="77777777" w:rsidR="004819B2" w:rsidRPr="00C63710" w:rsidRDefault="004819B2" w:rsidP="004819B2">
      <w:pPr>
        <w:tabs>
          <w:tab w:val="left" w:pos="851"/>
        </w:tabs>
        <w:ind w:firstLine="709"/>
        <w:jc w:val="both"/>
      </w:pPr>
      <w:r w:rsidRPr="00C63710">
        <w:t>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02DCB313" w14:textId="77777777" w:rsidR="004819B2" w:rsidRPr="00C63710" w:rsidRDefault="004819B2" w:rsidP="004819B2">
      <w:pPr>
        <w:tabs>
          <w:tab w:val="left" w:pos="851"/>
        </w:tabs>
        <w:ind w:firstLine="709"/>
        <w:jc w:val="both"/>
      </w:pPr>
      <w:r w:rsidRPr="00C63710">
        <w:t>4) решением суда.</w:t>
      </w:r>
    </w:p>
    <w:p w14:paraId="02DCB314" w14:textId="77777777" w:rsidR="004819B2" w:rsidRDefault="004819B2" w:rsidP="004819B2">
      <w:pPr>
        <w:tabs>
          <w:tab w:val="left" w:pos="851"/>
        </w:tabs>
        <w:ind w:firstLine="709"/>
        <w:jc w:val="both"/>
      </w:pPr>
      <w:r w:rsidRPr="00C63710">
        <w:t>В случаях, если это предусмотрено законодательством, действовавшим на день установления указанной зоны с особыми условиями использования территории,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02DCB315" w14:textId="30ABACC0" w:rsidR="004819B2" w:rsidRPr="00DB28F5" w:rsidRDefault="00995017" w:rsidP="004819B2">
      <w:pPr>
        <w:tabs>
          <w:tab w:val="left" w:pos="851"/>
        </w:tabs>
        <w:ind w:firstLine="709"/>
        <w:jc w:val="both"/>
      </w:pPr>
      <w:r>
        <w:t>7</w:t>
      </w:r>
      <w:r w:rsidR="004819B2" w:rsidRPr="00DB28F5">
        <w:t xml:space="preserve">. В границах зон с особыми условиями использования территорий, установленных, в том числе в силу закона, до </w:t>
      </w:r>
      <w:r w:rsidR="00BF55EB" w:rsidRPr="00BF55EB">
        <w:t>1 января 202</w:t>
      </w:r>
      <w:r w:rsidR="00F20D4A">
        <w:t>5</w:t>
      </w:r>
      <w:r w:rsidR="00BF55EB" w:rsidRPr="00BF55EB">
        <w:t xml:space="preserve"> года</w:t>
      </w:r>
      <w:r w:rsidR="004819B2">
        <w:t xml:space="preserve"> </w:t>
      </w:r>
      <w:r w:rsidR="004819B2" w:rsidRPr="00DB28F5">
        <w:t>(за исключением зон с особыми условиями использования территорий, котор</w:t>
      </w:r>
      <w:r w:rsidR="004819B2">
        <w:t>ые</w:t>
      </w:r>
      <w:r w:rsidR="004819B2" w:rsidRPr="00DB28F5">
        <w:t xml:space="preserve"> установлен</w:t>
      </w:r>
      <w:r w:rsidR="004819B2">
        <w:t>ы</w:t>
      </w:r>
      <w:r w:rsidR="004819B2" w:rsidRPr="00DB28F5">
        <w:t xml:space="preserve"> </w:t>
      </w:r>
      <w:r w:rsidR="00E86ECF" w:rsidRPr="00E86ECF">
        <w:t>до 1 января 202</w:t>
      </w:r>
      <w:r w:rsidR="00FB0727">
        <w:t>5</w:t>
      </w:r>
      <w:r w:rsidR="00E86ECF" w:rsidRPr="00E86ECF">
        <w:t xml:space="preserve"> года и сведения о границах котор</w:t>
      </w:r>
      <w:r w:rsidR="00E86ECF">
        <w:t>ых</w:t>
      </w:r>
      <w:r w:rsidR="00E86ECF" w:rsidRPr="00E86ECF">
        <w:t xml:space="preserve"> внесены в Единый государственный реестр недвижимости</w:t>
      </w:r>
      <w:r w:rsidR="004819B2" w:rsidRPr="00DB28F5">
        <w:t>, и размещение или использование (назначение) здания, сооружения, объекта незавершенного строительства не соответствует ограничениям использования земельных участков, установленным в границах указанной зоны в целях охраны жизни граждан, обеспечения безопасности полетов воздушных судов или в целях обеспечения безопасной эксплуатации объектов капитального строительства, для охраны которых установлена указанная зона), независимо от ограничений использования земельных участков, установленных в границах таких зон, допускаются:</w:t>
      </w:r>
    </w:p>
    <w:p w14:paraId="02DCB316" w14:textId="77777777" w:rsidR="004819B2" w:rsidRPr="00DB28F5" w:rsidRDefault="004819B2" w:rsidP="004819B2">
      <w:pPr>
        <w:tabs>
          <w:tab w:val="left" w:pos="851"/>
        </w:tabs>
        <w:ind w:firstLine="709"/>
        <w:jc w:val="both"/>
      </w:pPr>
      <w:r w:rsidRPr="00DB28F5">
        <w:t>1) использование земельных участков в соответствии с ранее установленным видом разрешенного использования таких земельных участков для целей, не связанных со строительством, с реконструкцией объектов капитального строительства;</w:t>
      </w:r>
    </w:p>
    <w:p w14:paraId="02DCB317" w14:textId="4ED4C358" w:rsidR="004819B2" w:rsidRPr="00DB28F5" w:rsidRDefault="004819B2" w:rsidP="004819B2">
      <w:pPr>
        <w:tabs>
          <w:tab w:val="left" w:pos="851"/>
        </w:tabs>
        <w:ind w:firstLine="709"/>
        <w:jc w:val="both"/>
      </w:pPr>
      <w:r w:rsidRPr="00DB28F5">
        <w:t xml:space="preserve">2) использование земельных участков для строительства, реконструкции объектов капитального строительства на основании разрешений на строительство, выданных до </w:t>
      </w:r>
      <w:r w:rsidR="00E86ECF" w:rsidRPr="00BF55EB">
        <w:t>1 января 202</w:t>
      </w:r>
      <w:r w:rsidR="00FB0727">
        <w:t>5</w:t>
      </w:r>
      <w:r w:rsidR="00E86ECF" w:rsidRPr="00BF55EB">
        <w:t xml:space="preserve"> года</w:t>
      </w:r>
      <w:r w:rsidRPr="00DB28F5">
        <w:t xml:space="preserve">, или в случае начала строительства, реконструкции объектов капитального строительства до </w:t>
      </w:r>
      <w:r w:rsidR="00E86ECF" w:rsidRPr="00BF55EB">
        <w:t>1 января 202</w:t>
      </w:r>
      <w:r w:rsidR="00FB0727">
        <w:t>5</w:t>
      </w:r>
      <w:r w:rsidR="00E86ECF" w:rsidRPr="00BF55EB">
        <w:t xml:space="preserve"> года</w:t>
      </w:r>
      <w:r w:rsidRPr="00DB28F5">
        <w:t>, если для строительства, реконструкции указанных объектов капитального строительства не требуется выдача разрешений на строительство;</w:t>
      </w:r>
    </w:p>
    <w:p w14:paraId="02DCB318" w14:textId="49093F34" w:rsidR="004819B2" w:rsidRDefault="004819B2" w:rsidP="004819B2">
      <w:pPr>
        <w:tabs>
          <w:tab w:val="left" w:pos="851"/>
        </w:tabs>
        <w:ind w:firstLine="709"/>
        <w:jc w:val="both"/>
      </w:pPr>
      <w:r w:rsidRPr="00DB28F5">
        <w:t xml:space="preserve">3) использование зданий, сооружений, права на которые возникли у граждан или юридических лиц до </w:t>
      </w:r>
      <w:r w:rsidR="00E86ECF" w:rsidRPr="00BF55EB">
        <w:t>1 января 202</w:t>
      </w:r>
      <w:r w:rsidR="00FB0727">
        <w:t>5</w:t>
      </w:r>
      <w:r w:rsidR="00E86ECF" w:rsidRPr="00BF55EB">
        <w:t xml:space="preserve"> года</w:t>
      </w:r>
      <w:r>
        <w:t xml:space="preserve"> </w:t>
      </w:r>
      <w:r w:rsidRPr="00DB28F5">
        <w:t>или которые построены, реконструированы в соответствии с пунктом 2 настоящей части и в соответствии с их видом разрешенного использования (назначения).</w:t>
      </w:r>
    </w:p>
    <w:p w14:paraId="02DCB319" w14:textId="3D1550FB" w:rsidR="00A426B1" w:rsidRPr="00DB28F5" w:rsidRDefault="00A426B1" w:rsidP="00653CA1">
      <w:pPr>
        <w:tabs>
          <w:tab w:val="left" w:pos="851"/>
        </w:tabs>
        <w:ind w:firstLine="709"/>
        <w:jc w:val="both"/>
      </w:pPr>
      <w:r>
        <w:t>8</w:t>
      </w:r>
      <w:r w:rsidRPr="00A426B1">
        <w:t xml:space="preserve">. </w:t>
      </w:r>
      <w:r w:rsidR="004D5926" w:rsidRPr="004D5926">
        <w:t>До 1 января 202</w:t>
      </w:r>
      <w:r w:rsidR="00F20D4A">
        <w:t>5</w:t>
      </w:r>
      <w:r w:rsidR="004D5926" w:rsidRPr="004D5926">
        <w:t xml:space="preserve"> года установление, изменение или прекращение существования зон с особыми условиями использования территорий (</w:t>
      </w:r>
      <w:r w:rsidR="00653CA1" w:rsidRPr="00653CA1">
        <w:t>за исключением случаев, если иное не предусмотрено федеральным законом или если</w:t>
      </w:r>
      <w:r w:rsidR="00653CA1">
        <w:t xml:space="preserve"> </w:t>
      </w:r>
      <w:r w:rsidR="004D5926" w:rsidRPr="004D5926">
        <w:t>до 1 декабря 2019 года Правительством Российской Федерации в соответствии со статьей 106 Земельного кодекса Российской Федерации (в редакции Федерального закона</w:t>
      </w:r>
      <w:r w:rsidR="004C66C7" w:rsidRPr="004C66C7">
        <w:t xml:space="preserve"> от 03.08.2018 </w:t>
      </w:r>
      <w:r w:rsidR="004C66C7">
        <w:t>№</w:t>
      </w:r>
      <w:r w:rsidR="004C66C7" w:rsidRPr="004C66C7">
        <w:t xml:space="preserve"> 342-ФЗ "О внесении </w:t>
      </w:r>
      <w:r w:rsidR="004C66C7" w:rsidRPr="004C66C7">
        <w:lastRenderedPageBreak/>
        <w:t>изменений в Градостроительный кодекс Российской Федерации и отдельные законодательные акты Российской Федерации"</w:t>
      </w:r>
      <w:r w:rsidR="004D5926" w:rsidRPr="004D5926">
        <w:t xml:space="preserve">) утверждено положение о зоне с особыми условиями использования территории соответствующего вида) осуществляется в порядке, установленном до дня официального опубликования </w:t>
      </w:r>
      <w:r w:rsidR="004C66C7" w:rsidRPr="004D5926">
        <w:t>Федерального закона</w:t>
      </w:r>
      <w:r w:rsidR="004C66C7" w:rsidRPr="004C66C7">
        <w:t xml:space="preserve"> от 03.08.2018 </w:t>
      </w:r>
      <w:r w:rsidR="004C66C7">
        <w:t>№</w:t>
      </w:r>
      <w:r w:rsidR="004C66C7" w:rsidRPr="004C66C7">
        <w:t xml:space="preserve"> 342-ФЗ</w:t>
      </w:r>
      <w:r w:rsidR="004D5926" w:rsidRPr="004D5926">
        <w:t>, с учетом особенностей, установленных частями 16.1 - 16.3 статьи</w:t>
      </w:r>
      <w:r w:rsidR="004C66C7">
        <w:t xml:space="preserve"> 26</w:t>
      </w:r>
      <w:r w:rsidR="004C66C7" w:rsidRPr="004C66C7">
        <w:t xml:space="preserve"> </w:t>
      </w:r>
      <w:r w:rsidR="004C66C7" w:rsidRPr="004D5926">
        <w:t>Федерального закона</w:t>
      </w:r>
      <w:r w:rsidR="004C66C7" w:rsidRPr="004C66C7">
        <w:t xml:space="preserve"> от 03.08.2018 </w:t>
      </w:r>
      <w:r w:rsidR="004C66C7">
        <w:t>№</w:t>
      </w:r>
      <w:r w:rsidR="004C66C7" w:rsidRPr="004C66C7">
        <w:t xml:space="preserve"> 342-ФЗ</w:t>
      </w:r>
      <w:r w:rsidR="004D5926" w:rsidRPr="004D5926">
        <w:t>.</w:t>
      </w:r>
    </w:p>
    <w:p w14:paraId="02DCB31B" w14:textId="77777777" w:rsidR="004819B2" w:rsidRPr="0014143C" w:rsidRDefault="004819B2" w:rsidP="00230DCF">
      <w:pPr>
        <w:tabs>
          <w:tab w:val="left" w:pos="851"/>
        </w:tabs>
        <w:ind w:firstLine="709"/>
        <w:jc w:val="both"/>
      </w:pPr>
    </w:p>
    <w:p w14:paraId="02DCB31C" w14:textId="1F7D715F" w:rsidR="00230DCF" w:rsidRPr="0014143C" w:rsidRDefault="00230DCF" w:rsidP="00BA4C03">
      <w:pPr>
        <w:pStyle w:val="a"/>
      </w:pPr>
      <w:bookmarkStart w:id="309" w:name="_Toc398890957"/>
      <w:bookmarkStart w:id="310" w:name="_Toc414831580"/>
      <w:bookmarkStart w:id="311" w:name="_Toc531808783"/>
      <w:bookmarkStart w:id="312" w:name="_Toc175001374"/>
      <w:r w:rsidRPr="0014143C">
        <w:t>Перечень зон с особыми условиями использования территории.</w:t>
      </w:r>
      <w:bookmarkEnd w:id="309"/>
      <w:bookmarkEnd w:id="310"/>
      <w:r w:rsidR="00706E4C" w:rsidRPr="00706E4C">
        <w:t xml:space="preserve"> </w:t>
      </w:r>
      <w:r w:rsidR="004819B2" w:rsidRPr="0014143C">
        <w:t xml:space="preserve">Перечень зон </w:t>
      </w:r>
      <w:r w:rsidR="00706E4C" w:rsidRPr="00706E4C">
        <w:t>действия иных ограничений использования земельных участков и объектов капитального строительства</w:t>
      </w:r>
      <w:bookmarkEnd w:id="311"/>
      <w:bookmarkEnd w:id="312"/>
    </w:p>
    <w:p w14:paraId="02DCB31D" w14:textId="28BB4A4A" w:rsidR="00230DCF" w:rsidRDefault="00230DCF" w:rsidP="00643F23">
      <w:pPr>
        <w:tabs>
          <w:tab w:val="left" w:pos="851"/>
        </w:tabs>
        <w:ind w:firstLine="709"/>
        <w:jc w:val="both"/>
      </w:pPr>
      <w:r w:rsidRPr="0014143C">
        <w:tab/>
      </w:r>
      <w:r w:rsidR="007166B8">
        <w:t xml:space="preserve">1. </w:t>
      </w:r>
      <w:r w:rsidRPr="0014143C">
        <w:t xml:space="preserve">В соответствии с </w:t>
      </w:r>
      <w:r w:rsidR="000A3143">
        <w:t>Зем</w:t>
      </w:r>
      <w:r w:rsidRPr="0014143C">
        <w:t>ельным кодексом Российской Федерации и иными нормативными актами на карте градостроительного зонирования в пределах</w:t>
      </w:r>
      <w:r w:rsidR="00254D29">
        <w:t xml:space="preserve"> Баженовского сельского поселения</w:t>
      </w:r>
      <w:r w:rsidRPr="0014143C">
        <w:t xml:space="preserve"> </w:t>
      </w:r>
      <w:r w:rsidR="00932B83" w:rsidRPr="0014143C">
        <w:t xml:space="preserve">могут быть </w:t>
      </w:r>
      <w:r w:rsidR="000A3143">
        <w:t>отображ</w:t>
      </w:r>
      <w:r w:rsidRPr="0014143C">
        <w:t>ены следующие зоны с особыми условиями использования территории:</w:t>
      </w:r>
    </w:p>
    <w:p w14:paraId="02DCB31E" w14:textId="77777777" w:rsidR="00230DCF" w:rsidRPr="0014143C" w:rsidRDefault="00230DCF" w:rsidP="00A82F82">
      <w:pPr>
        <w:keepNext/>
        <w:spacing w:before="240"/>
        <w:ind w:firstLine="709"/>
        <w:jc w:val="right"/>
        <w:outlineLvl w:val="3"/>
        <w:rPr>
          <w:b/>
          <w:bCs/>
        </w:rPr>
      </w:pPr>
      <w:r w:rsidRPr="0014143C">
        <w:rPr>
          <w:b/>
          <w:bCs/>
        </w:rPr>
        <w:t xml:space="preserve">Таблица </w:t>
      </w:r>
      <w:r w:rsidR="00920054">
        <w:rPr>
          <w:b/>
          <w:bCs/>
        </w:rPr>
        <w:t>4</w:t>
      </w:r>
      <w:r w:rsidRPr="0014143C">
        <w:rPr>
          <w:b/>
          <w:bCs/>
        </w:rPr>
        <w:t>. Перечень зон с особыми условиями использования территории</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930"/>
      </w:tblGrid>
      <w:tr w:rsidR="00230DCF" w:rsidRPr="000A2F76" w14:paraId="02DCB321" w14:textId="77777777" w:rsidTr="00CA3409">
        <w:tc>
          <w:tcPr>
            <w:tcW w:w="1418" w:type="dxa"/>
          </w:tcPr>
          <w:p w14:paraId="02DCB31F" w14:textId="77777777" w:rsidR="00230DCF" w:rsidRPr="000A2F76" w:rsidRDefault="00230DCF" w:rsidP="00230DCF">
            <w:pPr>
              <w:jc w:val="center"/>
              <w:rPr>
                <w:rFonts w:ascii="Arial" w:hAnsi="Arial" w:cs="Arial"/>
                <w:b/>
                <w:sz w:val="20"/>
                <w:szCs w:val="20"/>
              </w:rPr>
            </w:pPr>
            <w:r w:rsidRPr="000A2F76">
              <w:rPr>
                <w:rFonts w:ascii="Arial" w:hAnsi="Arial" w:cs="Arial"/>
                <w:b/>
                <w:sz w:val="20"/>
                <w:szCs w:val="20"/>
              </w:rPr>
              <w:t>Обозначения</w:t>
            </w:r>
          </w:p>
        </w:tc>
        <w:tc>
          <w:tcPr>
            <w:tcW w:w="8049" w:type="dxa"/>
          </w:tcPr>
          <w:p w14:paraId="02DCB320" w14:textId="77777777" w:rsidR="00230DCF" w:rsidRPr="000A2F76" w:rsidRDefault="00230DCF" w:rsidP="00230DCF">
            <w:pPr>
              <w:jc w:val="center"/>
              <w:rPr>
                <w:rFonts w:ascii="Arial" w:hAnsi="Arial" w:cs="Arial"/>
                <w:b/>
                <w:sz w:val="20"/>
                <w:szCs w:val="20"/>
              </w:rPr>
            </w:pPr>
            <w:r w:rsidRPr="000A2F76">
              <w:rPr>
                <w:rFonts w:ascii="Arial" w:hAnsi="Arial" w:cs="Arial"/>
                <w:b/>
                <w:sz w:val="20"/>
                <w:szCs w:val="20"/>
              </w:rPr>
              <w:t>Наименование зон с особыми условиями использования территории</w:t>
            </w:r>
          </w:p>
        </w:tc>
      </w:tr>
      <w:tr w:rsidR="00230DCF" w:rsidRPr="000A2F76" w14:paraId="02DCB324" w14:textId="77777777" w:rsidTr="00CA3409">
        <w:tc>
          <w:tcPr>
            <w:tcW w:w="1418" w:type="dxa"/>
          </w:tcPr>
          <w:p w14:paraId="02DCB322" w14:textId="77777777" w:rsidR="00230DCF" w:rsidRPr="000A2F76" w:rsidRDefault="00230DCF" w:rsidP="00230DCF">
            <w:pPr>
              <w:jc w:val="center"/>
              <w:rPr>
                <w:rFonts w:ascii="Arial" w:hAnsi="Arial" w:cs="Arial"/>
                <w:sz w:val="20"/>
                <w:szCs w:val="20"/>
              </w:rPr>
            </w:pPr>
            <w:r w:rsidRPr="000A2F76">
              <w:rPr>
                <w:rFonts w:ascii="Arial" w:hAnsi="Arial" w:cs="Arial"/>
                <w:sz w:val="20"/>
                <w:szCs w:val="20"/>
              </w:rPr>
              <w:t>СЗЗ</w:t>
            </w:r>
          </w:p>
        </w:tc>
        <w:tc>
          <w:tcPr>
            <w:tcW w:w="8049" w:type="dxa"/>
          </w:tcPr>
          <w:p w14:paraId="02DCB323" w14:textId="77777777" w:rsidR="00230DCF" w:rsidRPr="000A2F76" w:rsidRDefault="00230DCF" w:rsidP="00226440">
            <w:pPr>
              <w:rPr>
                <w:rFonts w:ascii="Arial" w:hAnsi="Arial" w:cs="Arial"/>
                <w:sz w:val="20"/>
                <w:szCs w:val="20"/>
              </w:rPr>
            </w:pPr>
            <w:r w:rsidRPr="000A2F76">
              <w:rPr>
                <w:rFonts w:ascii="Arial" w:hAnsi="Arial" w:cs="Arial"/>
                <w:sz w:val="20"/>
                <w:szCs w:val="20"/>
              </w:rPr>
              <w:t>Санитарно-защитные зоны промышленных объектов и производств,</w:t>
            </w:r>
            <w:r w:rsidRPr="000A2F76">
              <w:rPr>
                <w:rFonts w:ascii="Arial" w:eastAsia="MS Mincho" w:hAnsi="Arial" w:cs="Arial"/>
                <w:sz w:val="20"/>
                <w:szCs w:val="20"/>
              </w:rPr>
              <w:t xml:space="preserve"> объектов транспорта, связи, сельского хозяйства, энергетики, объект</w:t>
            </w:r>
            <w:r w:rsidR="00226440" w:rsidRPr="000A2F76">
              <w:rPr>
                <w:rFonts w:ascii="Arial" w:eastAsia="MS Mincho" w:hAnsi="Arial" w:cs="Arial"/>
                <w:sz w:val="20"/>
                <w:szCs w:val="20"/>
              </w:rPr>
              <w:t>ов</w:t>
            </w:r>
            <w:r w:rsidRPr="000A2F76">
              <w:rPr>
                <w:rFonts w:ascii="Arial" w:eastAsia="MS Mincho" w:hAnsi="Arial" w:cs="Arial"/>
                <w:sz w:val="20"/>
                <w:szCs w:val="20"/>
              </w:rPr>
              <w:t xml:space="preserve"> коммунального назначения, спорта, торговли и общественного питания</w:t>
            </w:r>
            <w:r w:rsidRPr="000A2F76">
              <w:rPr>
                <w:rFonts w:ascii="Arial" w:hAnsi="Arial" w:cs="Arial"/>
                <w:sz w:val="20"/>
                <w:szCs w:val="20"/>
              </w:rPr>
              <w:t>, являющихся источниками воздействия на среду обитания и здоровье человека</w:t>
            </w:r>
          </w:p>
        </w:tc>
      </w:tr>
      <w:tr w:rsidR="00D7393A" w:rsidRPr="000A2F76" w14:paraId="02DCB327" w14:textId="77777777" w:rsidTr="00CA3409">
        <w:tc>
          <w:tcPr>
            <w:tcW w:w="1418" w:type="dxa"/>
          </w:tcPr>
          <w:p w14:paraId="02DCB325" w14:textId="77777777" w:rsidR="00D7393A" w:rsidRPr="000A2F76" w:rsidRDefault="00D7393A" w:rsidP="00D7393A">
            <w:pPr>
              <w:jc w:val="center"/>
              <w:rPr>
                <w:rFonts w:ascii="Arial" w:hAnsi="Arial" w:cs="Arial"/>
                <w:sz w:val="20"/>
                <w:szCs w:val="20"/>
              </w:rPr>
            </w:pPr>
            <w:r w:rsidRPr="000A2F76">
              <w:rPr>
                <w:rFonts w:ascii="Arial" w:hAnsi="Arial" w:cs="Arial"/>
                <w:sz w:val="20"/>
                <w:szCs w:val="20"/>
              </w:rPr>
              <w:t>СЗЗ-рад</w:t>
            </w:r>
          </w:p>
        </w:tc>
        <w:tc>
          <w:tcPr>
            <w:tcW w:w="8049" w:type="dxa"/>
          </w:tcPr>
          <w:p w14:paraId="02DCB326" w14:textId="77777777" w:rsidR="00D7393A" w:rsidRPr="000A2F76" w:rsidRDefault="00D7393A" w:rsidP="00D7393A">
            <w:pPr>
              <w:ind w:firstLine="33"/>
              <w:rPr>
                <w:rFonts w:ascii="Arial" w:hAnsi="Arial" w:cs="Arial"/>
                <w:sz w:val="20"/>
                <w:szCs w:val="20"/>
              </w:rPr>
            </w:pPr>
            <w:r w:rsidRPr="000A2F76">
              <w:rPr>
                <w:rFonts w:ascii="Arial" w:hAnsi="Arial" w:cs="Arial"/>
                <w:sz w:val="20"/>
                <w:szCs w:val="20"/>
              </w:rPr>
              <w:t>Санитарно-защитные зоны радиационных объектов</w:t>
            </w:r>
          </w:p>
        </w:tc>
      </w:tr>
      <w:tr w:rsidR="00230DCF" w:rsidRPr="000A2F76" w14:paraId="02DCB32A" w14:textId="77777777" w:rsidTr="00CA3409">
        <w:tc>
          <w:tcPr>
            <w:tcW w:w="1418" w:type="dxa"/>
          </w:tcPr>
          <w:p w14:paraId="02DCB328" w14:textId="77777777" w:rsidR="00230DCF" w:rsidRPr="000A2F76" w:rsidRDefault="00230DCF" w:rsidP="00230DCF">
            <w:pPr>
              <w:jc w:val="center"/>
              <w:rPr>
                <w:rFonts w:ascii="Arial" w:hAnsi="Arial" w:cs="Arial"/>
                <w:sz w:val="20"/>
                <w:szCs w:val="20"/>
              </w:rPr>
            </w:pPr>
            <w:r w:rsidRPr="000A2F76">
              <w:rPr>
                <w:rFonts w:ascii="Arial" w:hAnsi="Arial" w:cs="Arial"/>
                <w:sz w:val="20"/>
                <w:szCs w:val="20"/>
              </w:rPr>
              <w:t>ЗО-радио</w:t>
            </w:r>
          </w:p>
        </w:tc>
        <w:tc>
          <w:tcPr>
            <w:tcW w:w="8049" w:type="dxa"/>
          </w:tcPr>
          <w:p w14:paraId="02DCB329" w14:textId="77777777" w:rsidR="00230DCF" w:rsidRPr="000A2F76" w:rsidRDefault="00230DCF" w:rsidP="00E4343C">
            <w:pPr>
              <w:rPr>
                <w:rFonts w:ascii="Arial" w:hAnsi="Arial" w:cs="Arial"/>
                <w:sz w:val="20"/>
                <w:szCs w:val="20"/>
              </w:rPr>
            </w:pPr>
            <w:r w:rsidRPr="000A2F76">
              <w:rPr>
                <w:rFonts w:ascii="Arial" w:hAnsi="Arial" w:cs="Arial"/>
                <w:sz w:val="20"/>
                <w:szCs w:val="20"/>
              </w:rPr>
              <w:t>Зон</w:t>
            </w:r>
            <w:r w:rsidR="00E4343C" w:rsidRPr="000A2F76">
              <w:rPr>
                <w:rFonts w:ascii="Arial" w:hAnsi="Arial" w:cs="Arial"/>
                <w:sz w:val="20"/>
                <w:szCs w:val="20"/>
              </w:rPr>
              <w:t>а</w:t>
            </w:r>
            <w:r w:rsidRPr="000A2F76">
              <w:rPr>
                <w:rFonts w:ascii="Arial" w:hAnsi="Arial" w:cs="Arial"/>
                <w:sz w:val="20"/>
                <w:szCs w:val="20"/>
              </w:rPr>
              <w:t xml:space="preserve"> ограничения </w:t>
            </w:r>
            <w:r w:rsidR="00E4343C" w:rsidRPr="000A2F76">
              <w:rPr>
                <w:rFonts w:ascii="Arial" w:hAnsi="Arial" w:cs="Arial"/>
                <w:sz w:val="20"/>
                <w:szCs w:val="20"/>
              </w:rPr>
              <w:t>передающего радиотехнического объекта, являющегося объектом капитального строительства</w:t>
            </w:r>
          </w:p>
        </w:tc>
      </w:tr>
      <w:tr w:rsidR="00230DCF" w:rsidRPr="000A2F76" w14:paraId="02DCB32D" w14:textId="77777777" w:rsidTr="00CA3409">
        <w:trPr>
          <w:trHeight w:val="34"/>
        </w:trPr>
        <w:tc>
          <w:tcPr>
            <w:tcW w:w="1418" w:type="dxa"/>
          </w:tcPr>
          <w:p w14:paraId="02DCB32B" w14:textId="77777777" w:rsidR="00230DCF" w:rsidRPr="000A2F76" w:rsidRDefault="00230DCF" w:rsidP="00230DCF">
            <w:pPr>
              <w:jc w:val="center"/>
              <w:rPr>
                <w:rFonts w:ascii="Arial" w:hAnsi="Arial" w:cs="Arial"/>
                <w:sz w:val="20"/>
                <w:szCs w:val="20"/>
              </w:rPr>
            </w:pPr>
            <w:r w:rsidRPr="000A2F76">
              <w:rPr>
                <w:rFonts w:ascii="Arial" w:hAnsi="Arial" w:cs="Arial"/>
                <w:sz w:val="20"/>
                <w:szCs w:val="20"/>
              </w:rPr>
              <w:t>ПП-авто</w:t>
            </w:r>
          </w:p>
        </w:tc>
        <w:tc>
          <w:tcPr>
            <w:tcW w:w="8049" w:type="dxa"/>
          </w:tcPr>
          <w:p w14:paraId="02DCB32C" w14:textId="77777777" w:rsidR="00230DCF" w:rsidRPr="000A2F76" w:rsidRDefault="00230DCF" w:rsidP="00230DCF">
            <w:pPr>
              <w:rPr>
                <w:rFonts w:ascii="Arial" w:hAnsi="Arial" w:cs="Arial"/>
                <w:sz w:val="20"/>
                <w:szCs w:val="20"/>
              </w:rPr>
            </w:pPr>
            <w:r w:rsidRPr="000A2F76">
              <w:rPr>
                <w:rFonts w:ascii="Arial" w:hAnsi="Arial" w:cs="Arial"/>
                <w:sz w:val="20"/>
                <w:szCs w:val="20"/>
              </w:rPr>
              <w:t>Придорожные полосы автомобильных дорог</w:t>
            </w:r>
          </w:p>
        </w:tc>
      </w:tr>
      <w:tr w:rsidR="005139F2" w:rsidRPr="000A2F76" w14:paraId="02DCB330" w14:textId="77777777" w:rsidTr="00CA3409">
        <w:trPr>
          <w:trHeight w:val="34"/>
        </w:trPr>
        <w:tc>
          <w:tcPr>
            <w:tcW w:w="1418" w:type="dxa"/>
          </w:tcPr>
          <w:p w14:paraId="02DCB32E" w14:textId="77777777" w:rsidR="005139F2" w:rsidRPr="000A2F76" w:rsidRDefault="005139F2" w:rsidP="00230DCF">
            <w:pPr>
              <w:jc w:val="center"/>
              <w:rPr>
                <w:rFonts w:ascii="Arial" w:hAnsi="Arial" w:cs="Arial"/>
                <w:sz w:val="20"/>
                <w:szCs w:val="20"/>
              </w:rPr>
            </w:pPr>
            <w:r w:rsidRPr="000A2F76">
              <w:rPr>
                <w:rFonts w:ascii="Arial" w:hAnsi="Arial" w:cs="Arial"/>
                <w:sz w:val="20"/>
                <w:szCs w:val="20"/>
              </w:rPr>
              <w:t>ПАТ</w:t>
            </w:r>
          </w:p>
        </w:tc>
        <w:tc>
          <w:tcPr>
            <w:tcW w:w="8049" w:type="dxa"/>
          </w:tcPr>
          <w:p w14:paraId="02DCB32F" w14:textId="77777777" w:rsidR="005139F2" w:rsidRPr="000A2F76" w:rsidRDefault="005139F2" w:rsidP="00230DCF">
            <w:pPr>
              <w:rPr>
                <w:rFonts w:ascii="Arial" w:hAnsi="Arial" w:cs="Arial"/>
                <w:sz w:val="20"/>
                <w:szCs w:val="20"/>
              </w:rPr>
            </w:pPr>
            <w:r w:rsidRPr="000A2F76">
              <w:rPr>
                <w:rFonts w:ascii="Arial" w:hAnsi="Arial" w:cs="Arial"/>
                <w:sz w:val="20"/>
                <w:szCs w:val="20"/>
              </w:rPr>
              <w:t>Приаэродромная территория</w:t>
            </w:r>
          </w:p>
        </w:tc>
      </w:tr>
      <w:tr w:rsidR="00230DCF" w:rsidRPr="000A2F76" w14:paraId="02DCB333" w14:textId="77777777" w:rsidTr="00CA3409">
        <w:trPr>
          <w:trHeight w:val="21"/>
        </w:trPr>
        <w:tc>
          <w:tcPr>
            <w:tcW w:w="1418" w:type="dxa"/>
          </w:tcPr>
          <w:p w14:paraId="02DCB331" w14:textId="77777777" w:rsidR="00230DCF" w:rsidRPr="000A2F76" w:rsidRDefault="00230DCF" w:rsidP="00230DCF">
            <w:pPr>
              <w:jc w:val="center"/>
              <w:rPr>
                <w:rFonts w:ascii="Arial" w:hAnsi="Arial" w:cs="Arial"/>
                <w:sz w:val="20"/>
                <w:szCs w:val="20"/>
              </w:rPr>
            </w:pPr>
            <w:r w:rsidRPr="000A2F76">
              <w:rPr>
                <w:rFonts w:ascii="Arial" w:hAnsi="Arial" w:cs="Arial"/>
                <w:sz w:val="20"/>
                <w:szCs w:val="20"/>
              </w:rPr>
              <w:t>ЗМР-газ</w:t>
            </w:r>
          </w:p>
        </w:tc>
        <w:tc>
          <w:tcPr>
            <w:tcW w:w="8049" w:type="dxa"/>
          </w:tcPr>
          <w:p w14:paraId="02DCB332" w14:textId="77777777" w:rsidR="00230DCF" w:rsidRPr="000A2F76" w:rsidRDefault="00230DCF" w:rsidP="00230DCF">
            <w:pPr>
              <w:rPr>
                <w:rFonts w:ascii="Arial" w:hAnsi="Arial" w:cs="Arial"/>
                <w:sz w:val="20"/>
                <w:szCs w:val="20"/>
              </w:rPr>
            </w:pPr>
            <w:r w:rsidRPr="000A2F76">
              <w:rPr>
                <w:rFonts w:ascii="Arial" w:hAnsi="Arial" w:cs="Arial"/>
                <w:sz w:val="20"/>
                <w:szCs w:val="20"/>
              </w:rPr>
              <w:t xml:space="preserve">Зоны минимальных расстояний </w:t>
            </w:r>
            <w:r w:rsidR="00585D9F" w:rsidRPr="000A2F76">
              <w:rPr>
                <w:rFonts w:ascii="Arial" w:hAnsi="Arial" w:cs="Arial"/>
                <w:sz w:val="20"/>
                <w:szCs w:val="20"/>
              </w:rPr>
              <w:t>до магистральных или промышленных трубопроводов (газопроводов, нефтепроводов и нефтепродуктопроводов, аммиакопроводов)</w:t>
            </w:r>
          </w:p>
        </w:tc>
      </w:tr>
      <w:tr w:rsidR="00230DCF" w:rsidRPr="000A2F76" w14:paraId="02DCB336" w14:textId="77777777" w:rsidTr="00CA3409">
        <w:trPr>
          <w:trHeight w:val="21"/>
        </w:trPr>
        <w:tc>
          <w:tcPr>
            <w:tcW w:w="1418" w:type="dxa"/>
          </w:tcPr>
          <w:p w14:paraId="02DCB334" w14:textId="77777777" w:rsidR="00230DCF" w:rsidRPr="000A2F76" w:rsidRDefault="00230DCF" w:rsidP="00230DCF">
            <w:pPr>
              <w:jc w:val="center"/>
              <w:rPr>
                <w:rFonts w:ascii="Arial" w:hAnsi="Arial" w:cs="Arial"/>
                <w:sz w:val="20"/>
                <w:szCs w:val="20"/>
              </w:rPr>
            </w:pPr>
            <w:r w:rsidRPr="000A2F76">
              <w:rPr>
                <w:rFonts w:ascii="Arial" w:hAnsi="Arial" w:cs="Arial"/>
                <w:sz w:val="20"/>
                <w:szCs w:val="20"/>
              </w:rPr>
              <w:t>ОЗ-газ</w:t>
            </w:r>
          </w:p>
        </w:tc>
        <w:tc>
          <w:tcPr>
            <w:tcW w:w="8049" w:type="dxa"/>
          </w:tcPr>
          <w:p w14:paraId="02DCB335" w14:textId="77777777" w:rsidR="00230DCF" w:rsidRPr="000A2F76" w:rsidRDefault="00230DCF" w:rsidP="00230DCF">
            <w:pPr>
              <w:rPr>
                <w:rFonts w:ascii="Arial" w:hAnsi="Arial" w:cs="Arial"/>
                <w:sz w:val="20"/>
                <w:szCs w:val="20"/>
              </w:rPr>
            </w:pPr>
            <w:r w:rsidRPr="000A2F76">
              <w:rPr>
                <w:rFonts w:ascii="Arial" w:hAnsi="Arial" w:cs="Arial"/>
                <w:sz w:val="20"/>
                <w:szCs w:val="20"/>
              </w:rPr>
              <w:t>Охранные зоны объектов газораспределительной сети</w:t>
            </w:r>
          </w:p>
        </w:tc>
      </w:tr>
      <w:tr w:rsidR="00932B0C" w:rsidRPr="000A2F76" w14:paraId="02DCB339" w14:textId="77777777" w:rsidTr="00CA3409">
        <w:trPr>
          <w:trHeight w:val="21"/>
        </w:trPr>
        <w:tc>
          <w:tcPr>
            <w:tcW w:w="1418" w:type="dxa"/>
            <w:tcBorders>
              <w:top w:val="single" w:sz="4" w:space="0" w:color="auto"/>
              <w:left w:val="single" w:sz="4" w:space="0" w:color="auto"/>
              <w:bottom w:val="single" w:sz="4" w:space="0" w:color="auto"/>
              <w:right w:val="single" w:sz="4" w:space="0" w:color="auto"/>
            </w:tcBorders>
          </w:tcPr>
          <w:p w14:paraId="02DCB337" w14:textId="77777777" w:rsidR="00932B0C" w:rsidRPr="000A2F76" w:rsidRDefault="00932B0C" w:rsidP="00932B0C">
            <w:pPr>
              <w:jc w:val="center"/>
              <w:rPr>
                <w:rFonts w:ascii="Arial" w:hAnsi="Arial" w:cs="Arial"/>
                <w:sz w:val="20"/>
                <w:szCs w:val="20"/>
              </w:rPr>
            </w:pPr>
            <w:r w:rsidRPr="000A2F76">
              <w:rPr>
                <w:rFonts w:ascii="Arial" w:hAnsi="Arial" w:cs="Arial"/>
                <w:sz w:val="20"/>
                <w:szCs w:val="20"/>
              </w:rPr>
              <w:t>ОЗ-мг</w:t>
            </w:r>
          </w:p>
        </w:tc>
        <w:tc>
          <w:tcPr>
            <w:tcW w:w="8049" w:type="dxa"/>
            <w:tcBorders>
              <w:top w:val="single" w:sz="4" w:space="0" w:color="auto"/>
              <w:left w:val="single" w:sz="4" w:space="0" w:color="auto"/>
              <w:bottom w:val="single" w:sz="4" w:space="0" w:color="auto"/>
              <w:right w:val="single" w:sz="4" w:space="0" w:color="auto"/>
            </w:tcBorders>
          </w:tcPr>
          <w:p w14:paraId="02DCB338" w14:textId="77777777" w:rsidR="00932B0C" w:rsidRPr="000A2F76" w:rsidRDefault="00932B0C" w:rsidP="00DE041B">
            <w:pPr>
              <w:rPr>
                <w:rFonts w:ascii="Arial" w:hAnsi="Arial" w:cs="Arial"/>
                <w:sz w:val="20"/>
                <w:szCs w:val="20"/>
              </w:rPr>
            </w:pPr>
            <w:r w:rsidRPr="000A2F76">
              <w:rPr>
                <w:rFonts w:ascii="Arial" w:hAnsi="Arial" w:cs="Arial"/>
                <w:sz w:val="20"/>
                <w:szCs w:val="20"/>
              </w:rPr>
              <w:t>Охранные зоны объектов магистральных газопроводов</w:t>
            </w:r>
          </w:p>
        </w:tc>
      </w:tr>
      <w:tr w:rsidR="00230DCF" w:rsidRPr="000A2F76" w14:paraId="02DCB33C" w14:textId="77777777" w:rsidTr="00CA3409">
        <w:trPr>
          <w:trHeight w:val="21"/>
        </w:trPr>
        <w:tc>
          <w:tcPr>
            <w:tcW w:w="1418" w:type="dxa"/>
          </w:tcPr>
          <w:p w14:paraId="02DCB33A" w14:textId="77777777" w:rsidR="00230DCF" w:rsidRPr="000A2F76" w:rsidRDefault="00230DCF" w:rsidP="00230DCF">
            <w:pPr>
              <w:jc w:val="center"/>
              <w:rPr>
                <w:rFonts w:ascii="Arial" w:hAnsi="Arial" w:cs="Arial"/>
                <w:sz w:val="20"/>
                <w:szCs w:val="20"/>
              </w:rPr>
            </w:pPr>
            <w:r w:rsidRPr="000A2F76">
              <w:rPr>
                <w:rFonts w:ascii="Arial" w:hAnsi="Arial" w:cs="Arial"/>
                <w:sz w:val="20"/>
                <w:szCs w:val="20"/>
              </w:rPr>
              <w:t>ОЗ-мт</w:t>
            </w:r>
          </w:p>
        </w:tc>
        <w:tc>
          <w:tcPr>
            <w:tcW w:w="8049" w:type="dxa"/>
          </w:tcPr>
          <w:p w14:paraId="02DCB33B" w14:textId="77777777" w:rsidR="00230DCF" w:rsidRPr="000A2F76" w:rsidRDefault="00230DCF" w:rsidP="00230DCF">
            <w:pPr>
              <w:rPr>
                <w:rFonts w:ascii="Arial" w:hAnsi="Arial" w:cs="Arial"/>
                <w:sz w:val="20"/>
                <w:szCs w:val="20"/>
              </w:rPr>
            </w:pPr>
            <w:r w:rsidRPr="000A2F76">
              <w:rPr>
                <w:rFonts w:ascii="Arial" w:hAnsi="Arial" w:cs="Arial"/>
                <w:sz w:val="20"/>
                <w:szCs w:val="20"/>
              </w:rPr>
              <w:t>Охранные зоны магистральных трубопроводов</w:t>
            </w:r>
          </w:p>
        </w:tc>
      </w:tr>
      <w:tr w:rsidR="00005E05" w:rsidRPr="000A2F76" w14:paraId="02DCB33F" w14:textId="77777777" w:rsidTr="00005E05">
        <w:trPr>
          <w:trHeight w:val="21"/>
        </w:trPr>
        <w:tc>
          <w:tcPr>
            <w:tcW w:w="1418" w:type="dxa"/>
            <w:tcBorders>
              <w:top w:val="single" w:sz="4" w:space="0" w:color="auto"/>
              <w:left w:val="single" w:sz="4" w:space="0" w:color="auto"/>
              <w:bottom w:val="single" w:sz="4" w:space="0" w:color="auto"/>
              <w:right w:val="single" w:sz="4" w:space="0" w:color="auto"/>
            </w:tcBorders>
          </w:tcPr>
          <w:p w14:paraId="02DCB33D" w14:textId="77777777" w:rsidR="00005E05" w:rsidRPr="000A2F76" w:rsidRDefault="00005E05">
            <w:pPr>
              <w:jc w:val="center"/>
              <w:rPr>
                <w:rFonts w:ascii="Arial" w:hAnsi="Arial" w:cs="Arial"/>
                <w:sz w:val="20"/>
                <w:szCs w:val="20"/>
              </w:rPr>
            </w:pPr>
            <w:r w:rsidRPr="000A2F76">
              <w:rPr>
                <w:rFonts w:ascii="Arial" w:hAnsi="Arial" w:cs="Arial"/>
                <w:sz w:val="20"/>
                <w:szCs w:val="20"/>
              </w:rPr>
              <w:t>ОЗ-тс</w:t>
            </w:r>
          </w:p>
        </w:tc>
        <w:tc>
          <w:tcPr>
            <w:tcW w:w="8049" w:type="dxa"/>
            <w:tcBorders>
              <w:top w:val="single" w:sz="4" w:space="0" w:color="auto"/>
              <w:left w:val="single" w:sz="4" w:space="0" w:color="auto"/>
              <w:bottom w:val="single" w:sz="4" w:space="0" w:color="auto"/>
              <w:right w:val="single" w:sz="4" w:space="0" w:color="auto"/>
            </w:tcBorders>
          </w:tcPr>
          <w:p w14:paraId="02DCB33E" w14:textId="77777777" w:rsidR="00005E05" w:rsidRPr="000A2F76" w:rsidRDefault="00005E05" w:rsidP="00005E05">
            <w:pPr>
              <w:rPr>
                <w:rFonts w:ascii="Arial" w:hAnsi="Arial" w:cs="Arial"/>
                <w:sz w:val="20"/>
                <w:szCs w:val="20"/>
              </w:rPr>
            </w:pPr>
            <w:r w:rsidRPr="000A2F76">
              <w:rPr>
                <w:rFonts w:ascii="Arial" w:hAnsi="Arial" w:cs="Arial"/>
                <w:sz w:val="20"/>
                <w:szCs w:val="20"/>
              </w:rPr>
              <w:t>Охранные зоны тепловых сетей</w:t>
            </w:r>
          </w:p>
        </w:tc>
      </w:tr>
      <w:tr w:rsidR="00DD22BB" w:rsidRPr="000A2F76" w14:paraId="02DCB342" w14:textId="77777777" w:rsidTr="00CA3409">
        <w:trPr>
          <w:trHeight w:val="21"/>
        </w:trPr>
        <w:tc>
          <w:tcPr>
            <w:tcW w:w="1418" w:type="dxa"/>
          </w:tcPr>
          <w:p w14:paraId="02DCB340" w14:textId="77777777" w:rsidR="00DD22BB" w:rsidRPr="000A2F76" w:rsidRDefault="00DD22BB" w:rsidP="00230DCF">
            <w:pPr>
              <w:jc w:val="center"/>
              <w:rPr>
                <w:rFonts w:ascii="Arial" w:hAnsi="Arial" w:cs="Arial"/>
                <w:sz w:val="20"/>
                <w:szCs w:val="20"/>
              </w:rPr>
            </w:pPr>
            <w:r w:rsidRPr="000A2F76">
              <w:rPr>
                <w:rFonts w:ascii="Arial" w:hAnsi="Arial" w:cs="Arial"/>
                <w:sz w:val="20"/>
                <w:szCs w:val="20"/>
              </w:rPr>
              <w:t>ОЗ-эст</w:t>
            </w:r>
          </w:p>
        </w:tc>
        <w:tc>
          <w:tcPr>
            <w:tcW w:w="8049" w:type="dxa"/>
          </w:tcPr>
          <w:p w14:paraId="02DCB341" w14:textId="77777777" w:rsidR="00DD22BB" w:rsidRPr="000A2F76" w:rsidRDefault="00DD22BB" w:rsidP="00230DCF">
            <w:pPr>
              <w:rPr>
                <w:rFonts w:ascii="Arial" w:hAnsi="Arial" w:cs="Arial"/>
                <w:sz w:val="20"/>
                <w:szCs w:val="20"/>
              </w:rPr>
            </w:pPr>
            <w:r w:rsidRPr="000A2F76">
              <w:rPr>
                <w:rFonts w:ascii="Arial" w:hAnsi="Arial" w:cs="Arial"/>
                <w:sz w:val="20"/>
                <w:szCs w:val="20"/>
              </w:rPr>
              <w:t>Охранные зоны объектов по производству электрической энергии</w:t>
            </w:r>
          </w:p>
        </w:tc>
      </w:tr>
      <w:tr w:rsidR="00230DCF" w:rsidRPr="000A2F76" w14:paraId="02DCB345" w14:textId="77777777" w:rsidTr="00CA3409">
        <w:trPr>
          <w:trHeight w:val="21"/>
        </w:trPr>
        <w:tc>
          <w:tcPr>
            <w:tcW w:w="1418" w:type="dxa"/>
          </w:tcPr>
          <w:p w14:paraId="02DCB343" w14:textId="77777777" w:rsidR="00230DCF" w:rsidRPr="000A2F76" w:rsidRDefault="00230DCF" w:rsidP="00230DCF">
            <w:pPr>
              <w:jc w:val="center"/>
              <w:rPr>
                <w:rFonts w:ascii="Arial" w:hAnsi="Arial" w:cs="Arial"/>
                <w:sz w:val="20"/>
                <w:szCs w:val="20"/>
              </w:rPr>
            </w:pPr>
            <w:r w:rsidRPr="000A2F76">
              <w:rPr>
                <w:rFonts w:ascii="Arial" w:hAnsi="Arial" w:cs="Arial"/>
                <w:sz w:val="20"/>
                <w:szCs w:val="20"/>
              </w:rPr>
              <w:t>ОЗ-эл</w:t>
            </w:r>
          </w:p>
        </w:tc>
        <w:tc>
          <w:tcPr>
            <w:tcW w:w="8049" w:type="dxa"/>
          </w:tcPr>
          <w:p w14:paraId="02DCB344" w14:textId="77777777" w:rsidR="00230DCF" w:rsidRPr="000A2F76" w:rsidRDefault="00230DCF" w:rsidP="00230DCF">
            <w:pPr>
              <w:rPr>
                <w:rFonts w:ascii="Arial" w:hAnsi="Arial" w:cs="Arial"/>
                <w:sz w:val="20"/>
                <w:szCs w:val="20"/>
              </w:rPr>
            </w:pPr>
            <w:r w:rsidRPr="000A2F76">
              <w:rPr>
                <w:rFonts w:ascii="Arial" w:hAnsi="Arial" w:cs="Arial"/>
                <w:sz w:val="20"/>
                <w:szCs w:val="20"/>
              </w:rPr>
              <w:t>Охранные зоны объектов электросетевого хозяйства</w:t>
            </w:r>
          </w:p>
        </w:tc>
      </w:tr>
      <w:tr w:rsidR="00230DCF" w:rsidRPr="000A2F76" w14:paraId="02DCB348" w14:textId="77777777" w:rsidTr="00CA3409">
        <w:trPr>
          <w:trHeight w:val="21"/>
        </w:trPr>
        <w:tc>
          <w:tcPr>
            <w:tcW w:w="1418" w:type="dxa"/>
          </w:tcPr>
          <w:p w14:paraId="02DCB346" w14:textId="77777777" w:rsidR="00230DCF" w:rsidRPr="000A2F76" w:rsidRDefault="00230DCF" w:rsidP="00230DCF">
            <w:pPr>
              <w:jc w:val="center"/>
              <w:rPr>
                <w:rFonts w:ascii="Arial" w:hAnsi="Arial" w:cs="Arial"/>
                <w:sz w:val="20"/>
                <w:szCs w:val="20"/>
              </w:rPr>
            </w:pPr>
            <w:r w:rsidRPr="000A2F76">
              <w:rPr>
                <w:rFonts w:ascii="Arial" w:hAnsi="Arial" w:cs="Arial"/>
                <w:sz w:val="20"/>
                <w:szCs w:val="20"/>
              </w:rPr>
              <w:t>ОЗ-связь</w:t>
            </w:r>
          </w:p>
        </w:tc>
        <w:tc>
          <w:tcPr>
            <w:tcW w:w="8049" w:type="dxa"/>
          </w:tcPr>
          <w:p w14:paraId="02DCB347" w14:textId="77777777" w:rsidR="00230DCF" w:rsidRPr="000A2F76" w:rsidRDefault="00230DCF" w:rsidP="00230DCF">
            <w:pPr>
              <w:rPr>
                <w:rFonts w:ascii="Arial" w:hAnsi="Arial" w:cs="Arial"/>
                <w:sz w:val="20"/>
                <w:szCs w:val="20"/>
              </w:rPr>
            </w:pPr>
            <w:r w:rsidRPr="000A2F76">
              <w:rPr>
                <w:rFonts w:ascii="Arial" w:hAnsi="Arial" w:cs="Arial"/>
                <w:sz w:val="20"/>
                <w:szCs w:val="20"/>
              </w:rPr>
              <w:t xml:space="preserve">Охранные зоны </w:t>
            </w:r>
            <w:r w:rsidR="00CF36DA" w:rsidRPr="000A2F76">
              <w:rPr>
                <w:rFonts w:ascii="Arial" w:hAnsi="Arial" w:cs="Arial"/>
                <w:sz w:val="20"/>
                <w:szCs w:val="20"/>
              </w:rPr>
              <w:t>линий и сооружений связи</w:t>
            </w:r>
          </w:p>
        </w:tc>
      </w:tr>
      <w:tr w:rsidR="00074397" w:rsidRPr="000A2F76" w14:paraId="02DCB34B" w14:textId="77777777" w:rsidTr="00CA3409">
        <w:trPr>
          <w:trHeight w:val="21"/>
        </w:trPr>
        <w:tc>
          <w:tcPr>
            <w:tcW w:w="1418" w:type="dxa"/>
          </w:tcPr>
          <w:p w14:paraId="02DCB349" w14:textId="77777777" w:rsidR="00074397" w:rsidRPr="000A2F76" w:rsidRDefault="00074397" w:rsidP="00230DCF">
            <w:pPr>
              <w:jc w:val="center"/>
              <w:rPr>
                <w:rFonts w:ascii="Arial" w:hAnsi="Arial" w:cs="Arial"/>
                <w:sz w:val="20"/>
                <w:szCs w:val="20"/>
              </w:rPr>
            </w:pPr>
            <w:r w:rsidRPr="000A2F76">
              <w:rPr>
                <w:rFonts w:ascii="Arial" w:hAnsi="Arial" w:cs="Arial"/>
                <w:sz w:val="20"/>
                <w:szCs w:val="20"/>
              </w:rPr>
              <w:t>ОЗ-ГГС</w:t>
            </w:r>
          </w:p>
        </w:tc>
        <w:tc>
          <w:tcPr>
            <w:tcW w:w="8049" w:type="dxa"/>
          </w:tcPr>
          <w:p w14:paraId="02DCB34A" w14:textId="67A411E4" w:rsidR="00E9280E" w:rsidRPr="000A2F76" w:rsidRDefault="00E9280E" w:rsidP="00230DCF">
            <w:pPr>
              <w:rPr>
                <w:rFonts w:ascii="Arial" w:hAnsi="Arial" w:cs="Arial"/>
                <w:sz w:val="20"/>
                <w:szCs w:val="20"/>
              </w:rPr>
            </w:pPr>
            <w:r w:rsidRPr="00E9280E">
              <w:rPr>
                <w:rFonts w:ascii="Arial" w:hAnsi="Arial" w:cs="Arial"/>
                <w:sz w:val="20"/>
                <w:szCs w:val="20"/>
              </w:rPr>
              <w:t>Охранные зоны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tc>
      </w:tr>
      <w:tr w:rsidR="00807049" w:rsidRPr="000A2F76" w14:paraId="02DCB34E" w14:textId="77777777" w:rsidTr="00CA3409">
        <w:trPr>
          <w:trHeight w:val="21"/>
        </w:trPr>
        <w:tc>
          <w:tcPr>
            <w:tcW w:w="1418" w:type="dxa"/>
          </w:tcPr>
          <w:p w14:paraId="02DCB34C" w14:textId="77777777" w:rsidR="00807049" w:rsidRPr="000A2F76" w:rsidRDefault="00807049" w:rsidP="00230DCF">
            <w:pPr>
              <w:jc w:val="center"/>
              <w:rPr>
                <w:rFonts w:ascii="Arial" w:hAnsi="Arial" w:cs="Arial"/>
                <w:sz w:val="20"/>
                <w:szCs w:val="20"/>
              </w:rPr>
            </w:pPr>
            <w:r w:rsidRPr="000A2F76">
              <w:rPr>
                <w:rFonts w:ascii="Arial" w:hAnsi="Arial" w:cs="Arial"/>
                <w:sz w:val="20"/>
                <w:szCs w:val="20"/>
              </w:rPr>
              <w:t>ОЗ-ПНОС</w:t>
            </w:r>
          </w:p>
        </w:tc>
        <w:tc>
          <w:tcPr>
            <w:tcW w:w="8049" w:type="dxa"/>
          </w:tcPr>
          <w:p w14:paraId="02DCB34D" w14:textId="74765610" w:rsidR="00807049" w:rsidRPr="000A2F76" w:rsidRDefault="00807049" w:rsidP="00230DCF">
            <w:pPr>
              <w:rPr>
                <w:rFonts w:ascii="Arial" w:hAnsi="Arial" w:cs="Arial"/>
                <w:sz w:val="20"/>
                <w:szCs w:val="20"/>
              </w:rPr>
            </w:pPr>
            <w:r w:rsidRPr="000A2F76">
              <w:rPr>
                <w:rFonts w:ascii="Arial" w:hAnsi="Arial" w:cs="Arial"/>
                <w:sz w:val="20"/>
                <w:szCs w:val="20"/>
              </w:rPr>
              <w:t>Охранные зоны стационарных пунктов наблюдений за состоянием окружающей среды, ее загрязнением</w:t>
            </w:r>
          </w:p>
        </w:tc>
      </w:tr>
      <w:tr w:rsidR="0067259E" w:rsidRPr="000A2F76" w14:paraId="02DCB351" w14:textId="77777777" w:rsidTr="00CA3409">
        <w:trPr>
          <w:trHeight w:val="21"/>
        </w:trPr>
        <w:tc>
          <w:tcPr>
            <w:tcW w:w="1418" w:type="dxa"/>
          </w:tcPr>
          <w:p w14:paraId="02DCB34F"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ОЗ-жд</w:t>
            </w:r>
          </w:p>
        </w:tc>
        <w:tc>
          <w:tcPr>
            <w:tcW w:w="8049" w:type="dxa"/>
          </w:tcPr>
          <w:p w14:paraId="02DCB350" w14:textId="77777777" w:rsidR="0067259E" w:rsidRPr="000A2F76" w:rsidRDefault="0067259E" w:rsidP="0067259E">
            <w:pPr>
              <w:rPr>
                <w:rFonts w:ascii="Arial" w:hAnsi="Arial" w:cs="Arial"/>
                <w:sz w:val="20"/>
                <w:szCs w:val="20"/>
              </w:rPr>
            </w:pPr>
            <w:r w:rsidRPr="000A2F76">
              <w:rPr>
                <w:rFonts w:ascii="Arial" w:hAnsi="Arial" w:cs="Arial"/>
                <w:sz w:val="20"/>
                <w:szCs w:val="20"/>
              </w:rPr>
              <w:t>Охранные зоны железных дорог</w:t>
            </w:r>
          </w:p>
        </w:tc>
      </w:tr>
      <w:tr w:rsidR="0067259E" w:rsidRPr="000A2F76" w14:paraId="02DCB354" w14:textId="77777777" w:rsidTr="00CA3409">
        <w:trPr>
          <w:trHeight w:val="21"/>
        </w:trPr>
        <w:tc>
          <w:tcPr>
            <w:tcW w:w="1418" w:type="dxa"/>
          </w:tcPr>
          <w:p w14:paraId="02DCB352"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ЗСО-вода</w:t>
            </w:r>
          </w:p>
        </w:tc>
        <w:tc>
          <w:tcPr>
            <w:tcW w:w="8049" w:type="dxa"/>
          </w:tcPr>
          <w:p w14:paraId="02DCB353" w14:textId="77777777" w:rsidR="0067259E" w:rsidRPr="000A2F76" w:rsidRDefault="00977877" w:rsidP="0067259E">
            <w:pPr>
              <w:rPr>
                <w:rFonts w:ascii="Arial" w:hAnsi="Arial" w:cs="Arial"/>
                <w:sz w:val="20"/>
                <w:szCs w:val="20"/>
              </w:rPr>
            </w:pPr>
            <w:r w:rsidRPr="000A2F76">
              <w:rPr>
                <w:rFonts w:ascii="Arial" w:hAnsi="Arial" w:cs="Arial"/>
                <w:sz w:val="20"/>
                <w:szCs w:val="20"/>
              </w:rPr>
              <w:t>Зона санитарной охраны водопроводных сооружений</w:t>
            </w:r>
          </w:p>
        </w:tc>
      </w:tr>
      <w:tr w:rsidR="0067259E" w:rsidRPr="000A2F76" w14:paraId="02DCB357" w14:textId="77777777" w:rsidTr="00CA3409">
        <w:trPr>
          <w:trHeight w:val="21"/>
        </w:trPr>
        <w:tc>
          <w:tcPr>
            <w:tcW w:w="1418" w:type="dxa"/>
          </w:tcPr>
          <w:p w14:paraId="02DCB355"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СЗП-вода</w:t>
            </w:r>
          </w:p>
        </w:tc>
        <w:tc>
          <w:tcPr>
            <w:tcW w:w="8049" w:type="dxa"/>
          </w:tcPr>
          <w:p w14:paraId="02DCB356" w14:textId="77777777" w:rsidR="0067259E" w:rsidRPr="000A2F76" w:rsidRDefault="0067259E" w:rsidP="0067259E">
            <w:pPr>
              <w:rPr>
                <w:rFonts w:ascii="Arial" w:hAnsi="Arial" w:cs="Arial"/>
                <w:sz w:val="20"/>
                <w:szCs w:val="20"/>
              </w:rPr>
            </w:pPr>
            <w:r w:rsidRPr="000A2F76">
              <w:rPr>
                <w:rFonts w:ascii="Arial" w:hAnsi="Arial" w:cs="Arial"/>
                <w:sz w:val="20"/>
                <w:szCs w:val="20"/>
              </w:rPr>
              <w:t>Санитарно-защитные полосы водоводов</w:t>
            </w:r>
          </w:p>
        </w:tc>
      </w:tr>
      <w:tr w:rsidR="0067259E" w:rsidRPr="000A2F76" w14:paraId="02DCB35A" w14:textId="77777777" w:rsidTr="00CA3409">
        <w:trPr>
          <w:trHeight w:val="21"/>
        </w:trPr>
        <w:tc>
          <w:tcPr>
            <w:tcW w:w="1418" w:type="dxa"/>
          </w:tcPr>
          <w:p w14:paraId="02DCB358"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ЗСО-</w:t>
            </w:r>
            <w:r w:rsidRPr="000A2F76">
              <w:rPr>
                <w:rFonts w:ascii="Arial" w:hAnsi="Arial" w:cs="Arial"/>
                <w:sz w:val="20"/>
                <w:szCs w:val="20"/>
                <w:lang w:val="en-US"/>
              </w:rPr>
              <w:t xml:space="preserve">I </w:t>
            </w:r>
            <w:r w:rsidRPr="000A2F76">
              <w:rPr>
                <w:rFonts w:ascii="Arial" w:hAnsi="Arial" w:cs="Arial"/>
                <w:sz w:val="20"/>
                <w:szCs w:val="20"/>
              </w:rPr>
              <w:t>пов</w:t>
            </w:r>
          </w:p>
        </w:tc>
        <w:tc>
          <w:tcPr>
            <w:tcW w:w="8049" w:type="dxa"/>
          </w:tcPr>
          <w:p w14:paraId="02DCB359" w14:textId="77777777" w:rsidR="0067259E" w:rsidRPr="000A2F76" w:rsidRDefault="0067259E" w:rsidP="0067259E">
            <w:pPr>
              <w:rPr>
                <w:rFonts w:ascii="Arial" w:hAnsi="Arial" w:cs="Arial"/>
                <w:sz w:val="20"/>
                <w:szCs w:val="20"/>
              </w:rPr>
            </w:pPr>
            <w:r w:rsidRPr="000A2F76">
              <w:rPr>
                <w:rFonts w:ascii="Arial" w:hAnsi="Arial" w:cs="Arial"/>
                <w:sz w:val="20"/>
                <w:szCs w:val="20"/>
                <w:lang w:val="en-US"/>
              </w:rPr>
              <w:t>I</w:t>
            </w:r>
            <w:r w:rsidRPr="000A2F76">
              <w:rPr>
                <w:rFonts w:ascii="Arial" w:hAnsi="Arial" w:cs="Arial"/>
                <w:sz w:val="20"/>
                <w:szCs w:val="20"/>
              </w:rPr>
              <w:t xml:space="preserve"> пояс зоны санитарной охраны поверхностного источника питьевого водоснабжения</w:t>
            </w:r>
          </w:p>
        </w:tc>
      </w:tr>
      <w:tr w:rsidR="0067259E" w:rsidRPr="000A2F76" w14:paraId="02DCB35D" w14:textId="77777777" w:rsidTr="00CA3409">
        <w:trPr>
          <w:trHeight w:val="21"/>
        </w:trPr>
        <w:tc>
          <w:tcPr>
            <w:tcW w:w="1418" w:type="dxa"/>
          </w:tcPr>
          <w:p w14:paraId="02DCB35B"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ЗСО-</w:t>
            </w:r>
            <w:r w:rsidRPr="000A2F76">
              <w:rPr>
                <w:rFonts w:ascii="Arial" w:hAnsi="Arial" w:cs="Arial"/>
                <w:sz w:val="20"/>
                <w:szCs w:val="20"/>
                <w:lang w:val="en-US"/>
              </w:rPr>
              <w:t xml:space="preserve">II </w:t>
            </w:r>
            <w:r w:rsidRPr="000A2F76">
              <w:rPr>
                <w:rFonts w:ascii="Arial" w:hAnsi="Arial" w:cs="Arial"/>
                <w:sz w:val="20"/>
                <w:szCs w:val="20"/>
              </w:rPr>
              <w:t>пов</w:t>
            </w:r>
          </w:p>
        </w:tc>
        <w:tc>
          <w:tcPr>
            <w:tcW w:w="8049" w:type="dxa"/>
          </w:tcPr>
          <w:p w14:paraId="02DCB35C" w14:textId="77777777" w:rsidR="0067259E" w:rsidRPr="000A2F76" w:rsidRDefault="0067259E" w:rsidP="0067259E">
            <w:pPr>
              <w:rPr>
                <w:rFonts w:ascii="Arial" w:hAnsi="Arial" w:cs="Arial"/>
                <w:sz w:val="20"/>
                <w:szCs w:val="20"/>
              </w:rPr>
            </w:pPr>
            <w:r w:rsidRPr="000A2F76">
              <w:rPr>
                <w:rFonts w:ascii="Arial" w:hAnsi="Arial" w:cs="Arial"/>
                <w:sz w:val="20"/>
                <w:szCs w:val="20"/>
              </w:rPr>
              <w:t>II пояс зоны санитарной охраны поверхностного источника питьевого водоснабжения</w:t>
            </w:r>
          </w:p>
        </w:tc>
      </w:tr>
      <w:tr w:rsidR="0067259E" w:rsidRPr="000A2F76" w14:paraId="02DCB360" w14:textId="77777777" w:rsidTr="00CA3409">
        <w:trPr>
          <w:trHeight w:val="21"/>
        </w:trPr>
        <w:tc>
          <w:tcPr>
            <w:tcW w:w="1418" w:type="dxa"/>
          </w:tcPr>
          <w:p w14:paraId="02DCB35E"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ЗСО-</w:t>
            </w:r>
            <w:r w:rsidRPr="000A2F76">
              <w:rPr>
                <w:rFonts w:ascii="Arial" w:hAnsi="Arial" w:cs="Arial"/>
                <w:sz w:val="20"/>
                <w:szCs w:val="20"/>
                <w:lang w:val="en-US"/>
              </w:rPr>
              <w:t xml:space="preserve">III </w:t>
            </w:r>
            <w:r w:rsidRPr="000A2F76">
              <w:rPr>
                <w:rFonts w:ascii="Arial" w:hAnsi="Arial" w:cs="Arial"/>
                <w:sz w:val="20"/>
                <w:szCs w:val="20"/>
              </w:rPr>
              <w:t>пов</w:t>
            </w:r>
          </w:p>
        </w:tc>
        <w:tc>
          <w:tcPr>
            <w:tcW w:w="8049" w:type="dxa"/>
          </w:tcPr>
          <w:p w14:paraId="02DCB35F" w14:textId="77777777" w:rsidR="0067259E" w:rsidRPr="000A2F76" w:rsidRDefault="0067259E" w:rsidP="0067259E">
            <w:pPr>
              <w:rPr>
                <w:rFonts w:ascii="Arial" w:hAnsi="Arial" w:cs="Arial"/>
                <w:sz w:val="20"/>
                <w:szCs w:val="20"/>
              </w:rPr>
            </w:pPr>
            <w:r w:rsidRPr="000A2F76">
              <w:rPr>
                <w:rFonts w:ascii="Arial" w:hAnsi="Arial" w:cs="Arial"/>
                <w:sz w:val="20"/>
                <w:szCs w:val="20"/>
              </w:rPr>
              <w:t>I</w:t>
            </w:r>
            <w:r w:rsidRPr="000A2F76">
              <w:rPr>
                <w:rFonts w:ascii="Arial" w:hAnsi="Arial" w:cs="Arial"/>
                <w:sz w:val="20"/>
                <w:szCs w:val="20"/>
                <w:lang w:val="en-US"/>
              </w:rPr>
              <w:t>I</w:t>
            </w:r>
            <w:r w:rsidRPr="000A2F76">
              <w:rPr>
                <w:rFonts w:ascii="Arial" w:hAnsi="Arial" w:cs="Arial"/>
                <w:sz w:val="20"/>
                <w:szCs w:val="20"/>
              </w:rPr>
              <w:t>I пояс зоны санитарной охраны поверхностного источника питьевого водоснабжения</w:t>
            </w:r>
          </w:p>
        </w:tc>
      </w:tr>
      <w:tr w:rsidR="0067259E" w:rsidRPr="000A2F76" w14:paraId="02DCB363" w14:textId="77777777" w:rsidTr="00CA3409">
        <w:trPr>
          <w:trHeight w:val="21"/>
        </w:trPr>
        <w:tc>
          <w:tcPr>
            <w:tcW w:w="1418" w:type="dxa"/>
          </w:tcPr>
          <w:p w14:paraId="02DCB361"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ЗСО-</w:t>
            </w:r>
            <w:r w:rsidRPr="000A2F76">
              <w:rPr>
                <w:rFonts w:ascii="Arial" w:hAnsi="Arial" w:cs="Arial"/>
                <w:sz w:val="20"/>
                <w:szCs w:val="20"/>
                <w:lang w:val="en-US"/>
              </w:rPr>
              <w:t xml:space="preserve">I </w:t>
            </w:r>
            <w:r w:rsidRPr="000A2F76">
              <w:rPr>
                <w:rFonts w:ascii="Arial" w:hAnsi="Arial" w:cs="Arial"/>
                <w:sz w:val="20"/>
                <w:szCs w:val="20"/>
              </w:rPr>
              <w:t>подз</w:t>
            </w:r>
          </w:p>
        </w:tc>
        <w:tc>
          <w:tcPr>
            <w:tcW w:w="8049" w:type="dxa"/>
          </w:tcPr>
          <w:p w14:paraId="02DCB362" w14:textId="77777777" w:rsidR="0067259E" w:rsidRPr="000A2F76" w:rsidRDefault="0067259E" w:rsidP="0067259E">
            <w:pPr>
              <w:rPr>
                <w:rFonts w:ascii="Arial" w:hAnsi="Arial" w:cs="Arial"/>
                <w:sz w:val="20"/>
                <w:szCs w:val="20"/>
              </w:rPr>
            </w:pPr>
            <w:r w:rsidRPr="000A2F76">
              <w:rPr>
                <w:rFonts w:ascii="Arial" w:hAnsi="Arial" w:cs="Arial"/>
                <w:sz w:val="20"/>
                <w:szCs w:val="20"/>
                <w:lang w:val="en-US"/>
              </w:rPr>
              <w:t>I</w:t>
            </w:r>
            <w:r w:rsidRPr="000A2F76">
              <w:rPr>
                <w:rFonts w:ascii="Arial" w:hAnsi="Arial" w:cs="Arial"/>
                <w:sz w:val="20"/>
                <w:szCs w:val="20"/>
              </w:rPr>
              <w:t xml:space="preserve"> пояс зоны санитарной охраны подземного источника питьевого водоснабжения</w:t>
            </w:r>
          </w:p>
        </w:tc>
      </w:tr>
      <w:tr w:rsidR="0067259E" w:rsidRPr="000A2F76" w14:paraId="02DCB366" w14:textId="77777777" w:rsidTr="00CA3409">
        <w:trPr>
          <w:trHeight w:val="21"/>
        </w:trPr>
        <w:tc>
          <w:tcPr>
            <w:tcW w:w="1418" w:type="dxa"/>
          </w:tcPr>
          <w:p w14:paraId="02DCB364"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ЗСО-</w:t>
            </w:r>
            <w:r w:rsidRPr="000A2F76">
              <w:rPr>
                <w:rFonts w:ascii="Arial" w:hAnsi="Arial" w:cs="Arial"/>
                <w:sz w:val="20"/>
                <w:szCs w:val="20"/>
                <w:lang w:val="en-US"/>
              </w:rPr>
              <w:t xml:space="preserve">II </w:t>
            </w:r>
            <w:r w:rsidRPr="000A2F76">
              <w:rPr>
                <w:rFonts w:ascii="Arial" w:hAnsi="Arial" w:cs="Arial"/>
                <w:sz w:val="20"/>
                <w:szCs w:val="20"/>
              </w:rPr>
              <w:t>подз</w:t>
            </w:r>
          </w:p>
        </w:tc>
        <w:tc>
          <w:tcPr>
            <w:tcW w:w="8049" w:type="dxa"/>
          </w:tcPr>
          <w:p w14:paraId="02DCB365" w14:textId="77777777" w:rsidR="0067259E" w:rsidRPr="000A2F76" w:rsidRDefault="0067259E" w:rsidP="0067259E">
            <w:pPr>
              <w:rPr>
                <w:rFonts w:ascii="Arial" w:hAnsi="Arial" w:cs="Arial"/>
                <w:sz w:val="20"/>
                <w:szCs w:val="20"/>
              </w:rPr>
            </w:pPr>
            <w:r w:rsidRPr="000A2F76">
              <w:rPr>
                <w:rFonts w:ascii="Arial" w:hAnsi="Arial" w:cs="Arial"/>
                <w:sz w:val="20"/>
                <w:szCs w:val="20"/>
              </w:rPr>
              <w:t>II пояс зоны санитарной охраны подземного источника питьевого водоснабжения</w:t>
            </w:r>
          </w:p>
        </w:tc>
      </w:tr>
      <w:tr w:rsidR="0067259E" w:rsidRPr="000A2F76" w14:paraId="02DCB369" w14:textId="77777777" w:rsidTr="00CA3409">
        <w:trPr>
          <w:trHeight w:val="21"/>
        </w:trPr>
        <w:tc>
          <w:tcPr>
            <w:tcW w:w="1418" w:type="dxa"/>
          </w:tcPr>
          <w:p w14:paraId="02DCB367"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ЗСО-</w:t>
            </w:r>
            <w:r w:rsidRPr="000A2F76">
              <w:rPr>
                <w:rFonts w:ascii="Arial" w:hAnsi="Arial" w:cs="Arial"/>
                <w:sz w:val="20"/>
                <w:szCs w:val="20"/>
                <w:lang w:val="en-US"/>
              </w:rPr>
              <w:t xml:space="preserve">III </w:t>
            </w:r>
            <w:r w:rsidRPr="000A2F76">
              <w:rPr>
                <w:rFonts w:ascii="Arial" w:hAnsi="Arial" w:cs="Arial"/>
                <w:sz w:val="20"/>
                <w:szCs w:val="20"/>
              </w:rPr>
              <w:t>подз</w:t>
            </w:r>
          </w:p>
        </w:tc>
        <w:tc>
          <w:tcPr>
            <w:tcW w:w="8049" w:type="dxa"/>
          </w:tcPr>
          <w:p w14:paraId="02DCB368" w14:textId="77777777" w:rsidR="0067259E" w:rsidRPr="000A2F76" w:rsidRDefault="0067259E" w:rsidP="0067259E">
            <w:pPr>
              <w:rPr>
                <w:rFonts w:ascii="Arial" w:hAnsi="Arial" w:cs="Arial"/>
                <w:sz w:val="20"/>
                <w:szCs w:val="20"/>
              </w:rPr>
            </w:pPr>
            <w:r w:rsidRPr="000A2F76">
              <w:rPr>
                <w:rFonts w:ascii="Arial" w:hAnsi="Arial" w:cs="Arial"/>
                <w:sz w:val="20"/>
                <w:szCs w:val="20"/>
              </w:rPr>
              <w:t>I</w:t>
            </w:r>
            <w:r w:rsidRPr="000A2F76">
              <w:rPr>
                <w:rFonts w:ascii="Arial" w:hAnsi="Arial" w:cs="Arial"/>
                <w:sz w:val="20"/>
                <w:szCs w:val="20"/>
                <w:lang w:val="en-US"/>
              </w:rPr>
              <w:t>I</w:t>
            </w:r>
            <w:r w:rsidRPr="000A2F76">
              <w:rPr>
                <w:rFonts w:ascii="Arial" w:hAnsi="Arial" w:cs="Arial"/>
                <w:sz w:val="20"/>
                <w:szCs w:val="20"/>
              </w:rPr>
              <w:t>I пояс зоны санитарной охраны подземного источника питьевого водоснабжения</w:t>
            </w:r>
          </w:p>
        </w:tc>
      </w:tr>
      <w:tr w:rsidR="0067259E" w:rsidRPr="000A2F76" w14:paraId="02DCB36C" w14:textId="77777777" w:rsidTr="00CA3409">
        <w:trPr>
          <w:trHeight w:val="21"/>
        </w:trPr>
        <w:tc>
          <w:tcPr>
            <w:tcW w:w="1418" w:type="dxa"/>
          </w:tcPr>
          <w:p w14:paraId="02DCB36A"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ВЗ</w:t>
            </w:r>
          </w:p>
        </w:tc>
        <w:tc>
          <w:tcPr>
            <w:tcW w:w="8049" w:type="dxa"/>
          </w:tcPr>
          <w:p w14:paraId="02DCB36B" w14:textId="77777777" w:rsidR="0067259E" w:rsidRPr="000A2F76" w:rsidRDefault="0067259E" w:rsidP="0067259E">
            <w:pPr>
              <w:rPr>
                <w:rFonts w:ascii="Arial" w:hAnsi="Arial" w:cs="Arial"/>
                <w:sz w:val="20"/>
                <w:szCs w:val="20"/>
              </w:rPr>
            </w:pPr>
            <w:r w:rsidRPr="000A2F76">
              <w:rPr>
                <w:rFonts w:ascii="Arial" w:hAnsi="Arial" w:cs="Arial"/>
                <w:sz w:val="20"/>
                <w:szCs w:val="20"/>
              </w:rPr>
              <w:t>Водоохранные зоны</w:t>
            </w:r>
          </w:p>
        </w:tc>
      </w:tr>
      <w:tr w:rsidR="0067259E" w:rsidRPr="000A2F76" w14:paraId="02DCB36F" w14:textId="77777777" w:rsidTr="00CA3409">
        <w:trPr>
          <w:trHeight w:val="28"/>
        </w:trPr>
        <w:tc>
          <w:tcPr>
            <w:tcW w:w="1418" w:type="dxa"/>
          </w:tcPr>
          <w:p w14:paraId="02DCB36D"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ПЗП</w:t>
            </w:r>
          </w:p>
        </w:tc>
        <w:tc>
          <w:tcPr>
            <w:tcW w:w="8049" w:type="dxa"/>
          </w:tcPr>
          <w:p w14:paraId="02DCB36E" w14:textId="77777777" w:rsidR="0067259E" w:rsidRPr="000A2F76" w:rsidRDefault="0067259E" w:rsidP="0067259E">
            <w:pPr>
              <w:rPr>
                <w:rFonts w:ascii="Arial" w:hAnsi="Arial" w:cs="Arial"/>
                <w:sz w:val="20"/>
                <w:szCs w:val="20"/>
              </w:rPr>
            </w:pPr>
            <w:r w:rsidRPr="000A2F76">
              <w:rPr>
                <w:rFonts w:ascii="Arial" w:hAnsi="Arial" w:cs="Arial"/>
                <w:sz w:val="20"/>
                <w:szCs w:val="20"/>
              </w:rPr>
              <w:t>Прибрежные защитные полосы</w:t>
            </w:r>
          </w:p>
        </w:tc>
      </w:tr>
      <w:tr w:rsidR="0067259E" w:rsidRPr="000A2F76" w14:paraId="02DCB372" w14:textId="77777777" w:rsidTr="00CA3409">
        <w:trPr>
          <w:trHeight w:val="28"/>
        </w:trPr>
        <w:tc>
          <w:tcPr>
            <w:tcW w:w="1418" w:type="dxa"/>
          </w:tcPr>
          <w:p w14:paraId="02DCB370"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ЗЗП</w:t>
            </w:r>
          </w:p>
        </w:tc>
        <w:tc>
          <w:tcPr>
            <w:tcW w:w="8049" w:type="dxa"/>
          </w:tcPr>
          <w:p w14:paraId="02DCB371" w14:textId="77777777" w:rsidR="0067259E" w:rsidRPr="000A2F76" w:rsidRDefault="0067259E" w:rsidP="0067259E">
            <w:pPr>
              <w:rPr>
                <w:rFonts w:ascii="Arial" w:hAnsi="Arial" w:cs="Arial"/>
                <w:sz w:val="20"/>
                <w:szCs w:val="20"/>
              </w:rPr>
            </w:pPr>
            <w:r w:rsidRPr="000A2F76">
              <w:rPr>
                <w:rFonts w:ascii="Arial" w:hAnsi="Arial" w:cs="Arial"/>
                <w:sz w:val="20"/>
                <w:szCs w:val="20"/>
              </w:rPr>
              <w:t>Зоны затопления и подтопления</w:t>
            </w:r>
          </w:p>
        </w:tc>
      </w:tr>
      <w:tr w:rsidR="0067259E" w:rsidRPr="000A2F76" w14:paraId="02DCB375" w14:textId="77777777" w:rsidTr="00CA3409">
        <w:trPr>
          <w:trHeight w:val="28"/>
        </w:trPr>
        <w:tc>
          <w:tcPr>
            <w:tcW w:w="1418" w:type="dxa"/>
          </w:tcPr>
          <w:p w14:paraId="02DCB373"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ЗЗ</w:t>
            </w:r>
          </w:p>
        </w:tc>
        <w:tc>
          <w:tcPr>
            <w:tcW w:w="8049" w:type="dxa"/>
          </w:tcPr>
          <w:p w14:paraId="02DCB374" w14:textId="77777777" w:rsidR="0067259E" w:rsidRPr="000A2F76" w:rsidRDefault="0067259E" w:rsidP="0067259E">
            <w:pPr>
              <w:rPr>
                <w:rFonts w:ascii="Arial" w:hAnsi="Arial" w:cs="Arial"/>
                <w:sz w:val="20"/>
                <w:szCs w:val="20"/>
              </w:rPr>
            </w:pPr>
            <w:r w:rsidRPr="000A2F76">
              <w:rPr>
                <w:rFonts w:ascii="Arial" w:hAnsi="Arial" w:cs="Arial"/>
                <w:sz w:val="20"/>
                <w:szCs w:val="20"/>
              </w:rPr>
              <w:t>Запретная зона</w:t>
            </w:r>
          </w:p>
        </w:tc>
      </w:tr>
      <w:tr w:rsidR="0067259E" w:rsidRPr="000A2F76" w14:paraId="02DCB378" w14:textId="77777777" w:rsidTr="00CA3409">
        <w:trPr>
          <w:trHeight w:val="28"/>
        </w:trPr>
        <w:tc>
          <w:tcPr>
            <w:tcW w:w="1418" w:type="dxa"/>
          </w:tcPr>
          <w:p w14:paraId="02DCB376"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ЗОВО</w:t>
            </w:r>
          </w:p>
        </w:tc>
        <w:tc>
          <w:tcPr>
            <w:tcW w:w="8049" w:type="dxa"/>
          </w:tcPr>
          <w:p w14:paraId="02DCB377" w14:textId="77777777" w:rsidR="0067259E" w:rsidRPr="000A2F76" w:rsidRDefault="0067259E" w:rsidP="0067259E">
            <w:pPr>
              <w:rPr>
                <w:rFonts w:ascii="Arial" w:hAnsi="Arial" w:cs="Arial"/>
                <w:sz w:val="20"/>
                <w:szCs w:val="20"/>
              </w:rPr>
            </w:pPr>
            <w:r w:rsidRPr="000A2F76">
              <w:rPr>
                <w:rFonts w:ascii="Arial" w:hAnsi="Arial" w:cs="Arial"/>
                <w:sz w:val="20"/>
                <w:szCs w:val="20"/>
              </w:rPr>
              <w:t>Зона охраняемого военного объекта</w:t>
            </w:r>
          </w:p>
        </w:tc>
      </w:tr>
      <w:tr w:rsidR="0067259E" w:rsidRPr="000A2F76" w14:paraId="02DCB37B" w14:textId="77777777" w:rsidTr="00CA3409">
        <w:trPr>
          <w:trHeight w:val="28"/>
        </w:trPr>
        <w:tc>
          <w:tcPr>
            <w:tcW w:w="1418" w:type="dxa"/>
          </w:tcPr>
          <w:p w14:paraId="02DCB379"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lastRenderedPageBreak/>
              <w:t>ОЗВО</w:t>
            </w:r>
          </w:p>
        </w:tc>
        <w:tc>
          <w:tcPr>
            <w:tcW w:w="8049" w:type="dxa"/>
          </w:tcPr>
          <w:p w14:paraId="02DCB37A" w14:textId="77777777" w:rsidR="0067259E" w:rsidRPr="000A2F76" w:rsidRDefault="0067259E" w:rsidP="0067259E">
            <w:pPr>
              <w:rPr>
                <w:rFonts w:ascii="Arial" w:hAnsi="Arial" w:cs="Arial"/>
                <w:sz w:val="20"/>
                <w:szCs w:val="20"/>
              </w:rPr>
            </w:pPr>
            <w:r w:rsidRPr="000A2F76">
              <w:rPr>
                <w:rFonts w:ascii="Arial" w:hAnsi="Arial" w:cs="Arial"/>
                <w:sz w:val="20"/>
                <w:szCs w:val="20"/>
              </w:rPr>
              <w:t>Охранная зона военного объекта</w:t>
            </w:r>
          </w:p>
        </w:tc>
      </w:tr>
      <w:tr w:rsidR="0067259E" w:rsidRPr="000A2F76" w14:paraId="02DCB37E" w14:textId="77777777" w:rsidTr="00CA3409">
        <w:trPr>
          <w:trHeight w:val="28"/>
        </w:trPr>
        <w:tc>
          <w:tcPr>
            <w:tcW w:w="1418" w:type="dxa"/>
          </w:tcPr>
          <w:p w14:paraId="02DCB37C"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СЗ</w:t>
            </w:r>
          </w:p>
        </w:tc>
        <w:tc>
          <w:tcPr>
            <w:tcW w:w="8049" w:type="dxa"/>
          </w:tcPr>
          <w:p w14:paraId="02DCB37D" w14:textId="77777777" w:rsidR="0067259E" w:rsidRPr="000A2F76" w:rsidRDefault="0067259E" w:rsidP="0067259E">
            <w:pPr>
              <w:rPr>
                <w:rFonts w:ascii="Arial" w:hAnsi="Arial" w:cs="Arial"/>
                <w:sz w:val="20"/>
                <w:szCs w:val="20"/>
              </w:rPr>
            </w:pPr>
            <w:r w:rsidRPr="000A2F76">
              <w:rPr>
                <w:rFonts w:ascii="Arial" w:hAnsi="Arial" w:cs="Arial"/>
                <w:sz w:val="20"/>
                <w:szCs w:val="20"/>
              </w:rPr>
              <w:t>Специальная зона</w:t>
            </w:r>
          </w:p>
        </w:tc>
      </w:tr>
      <w:tr w:rsidR="0067259E" w:rsidRPr="000A2F76" w14:paraId="02DCB381" w14:textId="77777777" w:rsidTr="00CA3409">
        <w:trPr>
          <w:trHeight w:val="21"/>
        </w:trPr>
        <w:tc>
          <w:tcPr>
            <w:tcW w:w="1418" w:type="dxa"/>
          </w:tcPr>
          <w:p w14:paraId="02DCB37F"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ОЗ-ООПТ</w:t>
            </w:r>
          </w:p>
        </w:tc>
        <w:tc>
          <w:tcPr>
            <w:tcW w:w="8049" w:type="dxa"/>
          </w:tcPr>
          <w:p w14:paraId="02DCB380" w14:textId="77777777" w:rsidR="0067259E" w:rsidRPr="000A2F76" w:rsidRDefault="0067259E" w:rsidP="0067259E">
            <w:pPr>
              <w:ind w:firstLine="33"/>
              <w:rPr>
                <w:rFonts w:ascii="Arial" w:hAnsi="Arial" w:cs="Arial"/>
                <w:sz w:val="20"/>
                <w:szCs w:val="20"/>
              </w:rPr>
            </w:pPr>
            <w:r w:rsidRPr="000A2F76">
              <w:rPr>
                <w:rFonts w:ascii="Arial" w:hAnsi="Arial" w:cs="Arial"/>
                <w:sz w:val="20"/>
                <w:szCs w:val="20"/>
              </w:rPr>
              <w:t>Охранные зоны государственных природных заповедников, национальных парков, природных парков и памятников природы</w:t>
            </w:r>
          </w:p>
        </w:tc>
      </w:tr>
      <w:tr w:rsidR="0067259E" w:rsidRPr="000A2F76" w14:paraId="02DCB384" w14:textId="77777777" w:rsidTr="00CA3409">
        <w:trPr>
          <w:trHeight w:val="21"/>
        </w:trPr>
        <w:tc>
          <w:tcPr>
            <w:tcW w:w="1418" w:type="dxa"/>
          </w:tcPr>
          <w:p w14:paraId="02DCB382"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ОЗ-ОКН</w:t>
            </w:r>
          </w:p>
        </w:tc>
        <w:tc>
          <w:tcPr>
            <w:tcW w:w="8049" w:type="dxa"/>
          </w:tcPr>
          <w:p w14:paraId="02DCB383" w14:textId="77777777" w:rsidR="0067259E" w:rsidRPr="000A2F76" w:rsidRDefault="0067259E" w:rsidP="0067259E">
            <w:pPr>
              <w:ind w:firstLine="33"/>
              <w:rPr>
                <w:rFonts w:ascii="Arial" w:hAnsi="Arial" w:cs="Arial"/>
                <w:sz w:val="20"/>
                <w:szCs w:val="20"/>
              </w:rPr>
            </w:pPr>
            <w:r w:rsidRPr="000A2F76">
              <w:rPr>
                <w:rFonts w:ascii="Arial" w:hAnsi="Arial" w:cs="Arial"/>
                <w:iCs/>
                <w:sz w:val="20"/>
                <w:szCs w:val="20"/>
              </w:rPr>
              <w:t>Охранная зона объекта культурного наследия</w:t>
            </w:r>
          </w:p>
        </w:tc>
      </w:tr>
      <w:tr w:rsidR="0067259E" w:rsidRPr="000A2F76" w14:paraId="02DCB387" w14:textId="77777777" w:rsidTr="00CA3409">
        <w:trPr>
          <w:trHeight w:val="21"/>
        </w:trPr>
        <w:tc>
          <w:tcPr>
            <w:tcW w:w="1418" w:type="dxa"/>
          </w:tcPr>
          <w:p w14:paraId="02DCB385"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ЗРЗ-ОКН</w:t>
            </w:r>
          </w:p>
        </w:tc>
        <w:tc>
          <w:tcPr>
            <w:tcW w:w="8049" w:type="dxa"/>
          </w:tcPr>
          <w:p w14:paraId="02DCB386" w14:textId="77777777" w:rsidR="0067259E" w:rsidRPr="000A2F76" w:rsidRDefault="0067259E" w:rsidP="0067259E">
            <w:pPr>
              <w:ind w:firstLine="33"/>
              <w:rPr>
                <w:rFonts w:ascii="Arial" w:hAnsi="Arial" w:cs="Arial"/>
                <w:sz w:val="20"/>
                <w:szCs w:val="20"/>
              </w:rPr>
            </w:pPr>
            <w:r w:rsidRPr="000A2F76">
              <w:rPr>
                <w:rFonts w:ascii="Arial" w:hAnsi="Arial" w:cs="Arial"/>
                <w:iCs/>
                <w:sz w:val="20"/>
                <w:szCs w:val="20"/>
              </w:rPr>
              <w:t>Зона регулирования застройки и хозяйственной деятельности объекта культурного наследия</w:t>
            </w:r>
          </w:p>
        </w:tc>
      </w:tr>
      <w:tr w:rsidR="0067259E" w:rsidRPr="000A2F76" w14:paraId="02DCB38A" w14:textId="77777777" w:rsidTr="00CA3409">
        <w:trPr>
          <w:trHeight w:val="21"/>
        </w:trPr>
        <w:tc>
          <w:tcPr>
            <w:tcW w:w="1418" w:type="dxa"/>
          </w:tcPr>
          <w:p w14:paraId="02DCB388"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ЗОПЛ</w:t>
            </w:r>
          </w:p>
        </w:tc>
        <w:tc>
          <w:tcPr>
            <w:tcW w:w="8049" w:type="dxa"/>
          </w:tcPr>
          <w:p w14:paraId="02DCB389" w14:textId="77777777" w:rsidR="0067259E" w:rsidRPr="000A2F76" w:rsidRDefault="0067259E" w:rsidP="0067259E">
            <w:pPr>
              <w:ind w:firstLine="33"/>
              <w:rPr>
                <w:rFonts w:ascii="Arial" w:hAnsi="Arial" w:cs="Arial"/>
                <w:sz w:val="20"/>
                <w:szCs w:val="20"/>
              </w:rPr>
            </w:pPr>
            <w:r w:rsidRPr="000A2F76">
              <w:rPr>
                <w:rFonts w:ascii="Arial" w:hAnsi="Arial" w:cs="Arial"/>
                <w:iCs/>
                <w:sz w:val="20"/>
                <w:szCs w:val="20"/>
              </w:rPr>
              <w:t>Зона охраняемого природного ландшафта</w:t>
            </w:r>
          </w:p>
        </w:tc>
      </w:tr>
      <w:tr w:rsidR="0067259E" w:rsidRPr="000A2F76" w14:paraId="02DCB38D" w14:textId="77777777" w:rsidTr="00CA3409">
        <w:trPr>
          <w:trHeight w:val="21"/>
        </w:trPr>
        <w:tc>
          <w:tcPr>
            <w:tcW w:w="1418" w:type="dxa"/>
          </w:tcPr>
          <w:p w14:paraId="02DCB38B" w14:textId="77777777" w:rsidR="0067259E" w:rsidRPr="000A2F76" w:rsidRDefault="0067259E" w:rsidP="0067259E">
            <w:pPr>
              <w:jc w:val="center"/>
              <w:rPr>
                <w:rFonts w:ascii="Arial" w:hAnsi="Arial" w:cs="Arial"/>
                <w:sz w:val="20"/>
                <w:szCs w:val="20"/>
              </w:rPr>
            </w:pPr>
            <w:r w:rsidRPr="000A2F76">
              <w:rPr>
                <w:rFonts w:ascii="Arial" w:hAnsi="Arial" w:cs="Arial"/>
                <w:sz w:val="20"/>
                <w:szCs w:val="20"/>
              </w:rPr>
              <w:t>ЗЗ-ОКН</w:t>
            </w:r>
          </w:p>
        </w:tc>
        <w:tc>
          <w:tcPr>
            <w:tcW w:w="8049" w:type="dxa"/>
          </w:tcPr>
          <w:p w14:paraId="02DCB38C" w14:textId="77777777" w:rsidR="0067259E" w:rsidRPr="000A2F76" w:rsidRDefault="0067259E" w:rsidP="0067259E">
            <w:pPr>
              <w:ind w:firstLine="33"/>
              <w:rPr>
                <w:rFonts w:ascii="Arial" w:hAnsi="Arial" w:cs="Arial"/>
                <w:iCs/>
                <w:sz w:val="20"/>
                <w:szCs w:val="20"/>
              </w:rPr>
            </w:pPr>
            <w:r w:rsidRPr="000A2F76">
              <w:rPr>
                <w:rFonts w:ascii="Arial" w:hAnsi="Arial" w:cs="Arial"/>
                <w:iCs/>
                <w:sz w:val="20"/>
                <w:szCs w:val="20"/>
              </w:rPr>
              <w:t>Защитные зоны объектов культурного наследия</w:t>
            </w:r>
          </w:p>
        </w:tc>
      </w:tr>
    </w:tbl>
    <w:p w14:paraId="52DBB517" w14:textId="77777777" w:rsidR="005B2807" w:rsidRDefault="005B2807" w:rsidP="007166B8">
      <w:pPr>
        <w:tabs>
          <w:tab w:val="left" w:pos="851"/>
        </w:tabs>
        <w:ind w:firstLine="709"/>
        <w:jc w:val="both"/>
      </w:pPr>
    </w:p>
    <w:p w14:paraId="02DCB392" w14:textId="72A08920" w:rsidR="007166B8" w:rsidRDefault="000A3143" w:rsidP="007166B8">
      <w:pPr>
        <w:tabs>
          <w:tab w:val="left" w:pos="851"/>
        </w:tabs>
        <w:ind w:firstLine="709"/>
        <w:jc w:val="both"/>
      </w:pPr>
      <w:r w:rsidRPr="00706E4C">
        <w:t xml:space="preserve">2. </w:t>
      </w:r>
      <w:r w:rsidR="007166B8" w:rsidRPr="00706E4C">
        <w:t xml:space="preserve">В соответствии с </w:t>
      </w:r>
      <w:r w:rsidR="00706E4C" w:rsidRPr="00706E4C">
        <w:t>Земельным кодексом Российской Федерации</w:t>
      </w:r>
      <w:r w:rsidR="00706E4C">
        <w:t>,</w:t>
      </w:r>
      <w:r w:rsidR="00706E4C" w:rsidRPr="00706E4C">
        <w:t xml:space="preserve"> </w:t>
      </w:r>
      <w:r w:rsidR="007166B8" w:rsidRPr="00706E4C">
        <w:t>Градостроительным кодексом Российской Федерации и иными нормативными актами на карте градостроительного зонирования в пределах</w:t>
      </w:r>
      <w:r w:rsidR="00254D29">
        <w:t xml:space="preserve"> Баженовского сельского поселения</w:t>
      </w:r>
      <w:r w:rsidR="007166B8" w:rsidRPr="00706E4C">
        <w:t xml:space="preserve"> могут быть </w:t>
      </w:r>
      <w:r w:rsidR="000B3267" w:rsidRPr="00706E4C">
        <w:t xml:space="preserve">отображены </w:t>
      </w:r>
      <w:r w:rsidR="007166B8" w:rsidRPr="00706E4C">
        <w:t>следующие зоны</w:t>
      </w:r>
      <w:r w:rsidR="00706E4C">
        <w:t xml:space="preserve"> действия иных о</w:t>
      </w:r>
      <w:r w:rsidR="00706E4C" w:rsidRPr="00706E4C">
        <w:t>граничени</w:t>
      </w:r>
      <w:r w:rsidR="00706E4C">
        <w:t>й</w:t>
      </w:r>
      <w:r w:rsidR="00706E4C" w:rsidRPr="00706E4C">
        <w:t xml:space="preserve"> использования земельных участков и объектов капитального строительства</w:t>
      </w:r>
      <w:r w:rsidR="007166B8" w:rsidRPr="00706E4C">
        <w:t>:</w:t>
      </w:r>
    </w:p>
    <w:p w14:paraId="02DCB393" w14:textId="77777777" w:rsidR="002B4F08" w:rsidRPr="002B4F08" w:rsidRDefault="002B4F08" w:rsidP="002B4F08">
      <w:pPr>
        <w:keepNext/>
        <w:spacing w:before="240"/>
        <w:ind w:firstLine="709"/>
        <w:jc w:val="right"/>
        <w:outlineLvl w:val="3"/>
        <w:rPr>
          <w:b/>
          <w:bCs/>
        </w:rPr>
      </w:pPr>
      <w:r w:rsidRPr="002B4F08">
        <w:rPr>
          <w:b/>
          <w:bCs/>
        </w:rPr>
        <w:t xml:space="preserve">Таблица </w:t>
      </w:r>
      <w:r w:rsidR="00920054">
        <w:rPr>
          <w:b/>
          <w:bCs/>
        </w:rPr>
        <w:t>4</w:t>
      </w:r>
      <w:r w:rsidRPr="002B4F08">
        <w:rPr>
          <w:b/>
          <w:bCs/>
        </w:rPr>
        <w:t>.1. Перечень зон</w:t>
      </w:r>
      <w:r w:rsidR="00706E4C" w:rsidRPr="00706E4C">
        <w:t xml:space="preserve"> </w:t>
      </w:r>
      <w:r w:rsidR="00706E4C" w:rsidRPr="00706E4C">
        <w:rPr>
          <w:b/>
          <w:bCs/>
        </w:rPr>
        <w:t>действия иных ограничений использования земельных участков и объектов капитального строительства</w:t>
      </w:r>
      <w:r w:rsidRPr="002B4F08">
        <w:rPr>
          <w:b/>
          <w:bCs/>
        </w:rPr>
        <w:t xml:space="preserve"> </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4330"/>
        <w:gridCol w:w="3697"/>
      </w:tblGrid>
      <w:tr w:rsidR="00083E59" w:rsidRPr="000A2F76" w14:paraId="02DCB397" w14:textId="77777777" w:rsidTr="002F1AB9">
        <w:tc>
          <w:tcPr>
            <w:tcW w:w="0" w:type="auto"/>
            <w:vAlign w:val="center"/>
          </w:tcPr>
          <w:p w14:paraId="02DCB394" w14:textId="77777777" w:rsidR="00083E59" w:rsidRPr="000A2F76" w:rsidRDefault="00083E59" w:rsidP="00706E4C">
            <w:pPr>
              <w:jc w:val="center"/>
              <w:rPr>
                <w:rFonts w:ascii="Arial" w:hAnsi="Arial" w:cs="Arial"/>
                <w:b/>
                <w:sz w:val="20"/>
                <w:szCs w:val="20"/>
              </w:rPr>
            </w:pPr>
            <w:r w:rsidRPr="000A2F76">
              <w:rPr>
                <w:rFonts w:ascii="Arial" w:hAnsi="Arial" w:cs="Arial"/>
                <w:b/>
                <w:sz w:val="20"/>
                <w:szCs w:val="20"/>
              </w:rPr>
              <w:t>Обозначения</w:t>
            </w:r>
          </w:p>
        </w:tc>
        <w:tc>
          <w:tcPr>
            <w:tcW w:w="4330" w:type="dxa"/>
            <w:vAlign w:val="center"/>
          </w:tcPr>
          <w:p w14:paraId="02DCB395" w14:textId="77777777" w:rsidR="00083E59" w:rsidRPr="000A2F76" w:rsidRDefault="00083E59" w:rsidP="00706E4C">
            <w:pPr>
              <w:jc w:val="center"/>
              <w:rPr>
                <w:rFonts w:ascii="Arial" w:hAnsi="Arial" w:cs="Arial"/>
                <w:b/>
                <w:sz w:val="20"/>
                <w:szCs w:val="20"/>
              </w:rPr>
            </w:pPr>
            <w:r w:rsidRPr="000A2F76">
              <w:rPr>
                <w:rFonts w:ascii="Arial" w:hAnsi="Arial" w:cs="Arial"/>
                <w:b/>
                <w:sz w:val="20"/>
                <w:szCs w:val="20"/>
              </w:rPr>
              <w:t>Наименование зон действия иных ограничений использования земельных участков и объектов капитального строительства</w:t>
            </w:r>
          </w:p>
        </w:tc>
        <w:tc>
          <w:tcPr>
            <w:tcW w:w="3697" w:type="dxa"/>
            <w:vAlign w:val="center"/>
          </w:tcPr>
          <w:p w14:paraId="02DCB396"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rPr>
              <w:t>Возникают в силу нормативного правового акта, предусматривающего установление ограничений в границах, установленных указанным актом, без принятия решения об установлении либо согласования границ</w:t>
            </w:r>
          </w:p>
        </w:tc>
      </w:tr>
      <w:tr w:rsidR="00083E59" w:rsidRPr="000A2F76" w14:paraId="02DCB399" w14:textId="77777777" w:rsidTr="002F1AB9">
        <w:tc>
          <w:tcPr>
            <w:tcW w:w="9565" w:type="dxa"/>
            <w:gridSpan w:val="3"/>
            <w:vAlign w:val="center"/>
          </w:tcPr>
          <w:p w14:paraId="02DCB398"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предусмотренные федеральными законами</w:t>
            </w:r>
          </w:p>
        </w:tc>
      </w:tr>
      <w:tr w:rsidR="00083E59" w:rsidRPr="000A2F76" w14:paraId="02DCB39D" w14:textId="77777777" w:rsidTr="002F1AB9">
        <w:trPr>
          <w:trHeight w:val="28"/>
        </w:trPr>
        <w:tc>
          <w:tcPr>
            <w:tcW w:w="0" w:type="auto"/>
          </w:tcPr>
          <w:p w14:paraId="02DCB39A" w14:textId="77777777" w:rsidR="00083E59" w:rsidRPr="000A2F76" w:rsidRDefault="00083E59" w:rsidP="001B4022">
            <w:pPr>
              <w:jc w:val="center"/>
              <w:rPr>
                <w:rFonts w:ascii="Arial" w:hAnsi="Arial" w:cs="Arial"/>
                <w:sz w:val="20"/>
                <w:szCs w:val="20"/>
              </w:rPr>
            </w:pPr>
            <w:r w:rsidRPr="000A2F76">
              <w:rPr>
                <w:rFonts w:ascii="Arial" w:hAnsi="Arial" w:cs="Arial"/>
                <w:sz w:val="20"/>
                <w:szCs w:val="20"/>
              </w:rPr>
              <w:t>БП</w:t>
            </w:r>
          </w:p>
        </w:tc>
        <w:tc>
          <w:tcPr>
            <w:tcW w:w="4330" w:type="dxa"/>
          </w:tcPr>
          <w:p w14:paraId="02DCB39B" w14:textId="77777777" w:rsidR="00083E59" w:rsidRPr="000A2F76" w:rsidRDefault="00083E59" w:rsidP="001B4022">
            <w:pPr>
              <w:rPr>
                <w:rFonts w:ascii="Arial" w:hAnsi="Arial" w:cs="Arial"/>
                <w:sz w:val="20"/>
                <w:szCs w:val="20"/>
              </w:rPr>
            </w:pPr>
            <w:r w:rsidRPr="000A2F76">
              <w:rPr>
                <w:rFonts w:ascii="Arial" w:hAnsi="Arial" w:cs="Arial"/>
                <w:sz w:val="20"/>
                <w:szCs w:val="20"/>
              </w:rPr>
              <w:t>Береговые полосы</w:t>
            </w:r>
          </w:p>
        </w:tc>
        <w:tc>
          <w:tcPr>
            <w:tcW w:w="3697" w:type="dxa"/>
            <w:vAlign w:val="center"/>
          </w:tcPr>
          <w:p w14:paraId="02DCB39C"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lang w:val="en-US"/>
              </w:rPr>
              <w:t>v</w:t>
            </w:r>
          </w:p>
        </w:tc>
      </w:tr>
      <w:tr w:rsidR="00083E59" w:rsidRPr="000A2F76" w14:paraId="02DCB3A1" w14:textId="77777777" w:rsidTr="002F1AB9">
        <w:trPr>
          <w:trHeight w:val="21"/>
        </w:trPr>
        <w:tc>
          <w:tcPr>
            <w:tcW w:w="0" w:type="auto"/>
          </w:tcPr>
          <w:p w14:paraId="02DCB39E" w14:textId="77777777" w:rsidR="00083E59" w:rsidRPr="000A2F76" w:rsidRDefault="00083E59" w:rsidP="001B4022">
            <w:pPr>
              <w:jc w:val="center"/>
              <w:rPr>
                <w:rFonts w:ascii="Arial" w:hAnsi="Arial" w:cs="Arial"/>
                <w:sz w:val="20"/>
                <w:szCs w:val="20"/>
              </w:rPr>
            </w:pPr>
            <w:r w:rsidRPr="000A2F76">
              <w:rPr>
                <w:rFonts w:ascii="Arial" w:hAnsi="Arial" w:cs="Arial"/>
                <w:sz w:val="20"/>
                <w:szCs w:val="20"/>
              </w:rPr>
              <w:t>ООПТ</w:t>
            </w:r>
          </w:p>
        </w:tc>
        <w:tc>
          <w:tcPr>
            <w:tcW w:w="4330" w:type="dxa"/>
          </w:tcPr>
          <w:p w14:paraId="02DCB39F" w14:textId="77777777" w:rsidR="00083E59" w:rsidRPr="000A2F76" w:rsidRDefault="00083E59" w:rsidP="001B4022">
            <w:pPr>
              <w:ind w:firstLine="33"/>
              <w:rPr>
                <w:rFonts w:ascii="Arial" w:hAnsi="Arial" w:cs="Arial"/>
                <w:sz w:val="20"/>
                <w:szCs w:val="20"/>
              </w:rPr>
            </w:pPr>
            <w:r w:rsidRPr="000A2F76">
              <w:rPr>
                <w:rFonts w:ascii="Arial" w:hAnsi="Arial" w:cs="Arial"/>
                <w:sz w:val="20"/>
                <w:szCs w:val="20"/>
              </w:rPr>
              <w:t>Особо охраняемые природные территории</w:t>
            </w:r>
          </w:p>
        </w:tc>
        <w:tc>
          <w:tcPr>
            <w:tcW w:w="3697" w:type="dxa"/>
            <w:vAlign w:val="center"/>
          </w:tcPr>
          <w:p w14:paraId="02DCB3A0" w14:textId="77777777" w:rsidR="00083E59" w:rsidRPr="000A2F76" w:rsidRDefault="00083E59" w:rsidP="00083E59">
            <w:pPr>
              <w:ind w:firstLine="33"/>
              <w:jc w:val="center"/>
              <w:rPr>
                <w:rFonts w:ascii="Arial" w:hAnsi="Arial" w:cs="Arial"/>
                <w:b/>
                <w:sz w:val="20"/>
                <w:szCs w:val="20"/>
              </w:rPr>
            </w:pPr>
          </w:p>
        </w:tc>
      </w:tr>
      <w:tr w:rsidR="00083E59" w:rsidRPr="000A2F76" w14:paraId="02DCB3A5" w14:textId="77777777" w:rsidTr="002F1AB9">
        <w:trPr>
          <w:trHeight w:val="21"/>
        </w:trPr>
        <w:tc>
          <w:tcPr>
            <w:tcW w:w="0" w:type="auto"/>
          </w:tcPr>
          <w:p w14:paraId="02DCB3A2" w14:textId="77777777" w:rsidR="00083E59" w:rsidRPr="000A2F76" w:rsidRDefault="00083E59" w:rsidP="001B4022">
            <w:pPr>
              <w:jc w:val="center"/>
              <w:rPr>
                <w:rFonts w:ascii="Arial" w:hAnsi="Arial" w:cs="Arial"/>
                <w:sz w:val="20"/>
                <w:szCs w:val="20"/>
              </w:rPr>
            </w:pPr>
            <w:r w:rsidRPr="000A2F76">
              <w:rPr>
                <w:rFonts w:ascii="Arial" w:hAnsi="Arial" w:cs="Arial"/>
                <w:sz w:val="20"/>
                <w:szCs w:val="20"/>
              </w:rPr>
              <w:t>ЛЗ</w:t>
            </w:r>
          </w:p>
        </w:tc>
        <w:tc>
          <w:tcPr>
            <w:tcW w:w="4330" w:type="dxa"/>
          </w:tcPr>
          <w:p w14:paraId="02DCB3A3" w14:textId="77777777" w:rsidR="00083E59" w:rsidRPr="000A2F76" w:rsidRDefault="00083E59" w:rsidP="001B4022">
            <w:pPr>
              <w:ind w:firstLine="33"/>
              <w:rPr>
                <w:rFonts w:ascii="Arial" w:hAnsi="Arial" w:cs="Arial"/>
                <w:sz w:val="20"/>
                <w:szCs w:val="20"/>
              </w:rPr>
            </w:pPr>
            <w:r w:rsidRPr="000A2F76">
              <w:rPr>
                <w:rFonts w:ascii="Arial" w:hAnsi="Arial" w:cs="Arial"/>
                <w:sz w:val="20"/>
                <w:szCs w:val="20"/>
              </w:rPr>
              <w:t>Лесопарковые зоны</w:t>
            </w:r>
          </w:p>
        </w:tc>
        <w:tc>
          <w:tcPr>
            <w:tcW w:w="3697" w:type="dxa"/>
            <w:vAlign w:val="center"/>
          </w:tcPr>
          <w:p w14:paraId="02DCB3A4" w14:textId="77777777" w:rsidR="00083E59" w:rsidRPr="000A2F76" w:rsidRDefault="00083E59" w:rsidP="00083E59">
            <w:pPr>
              <w:ind w:firstLine="33"/>
              <w:jc w:val="center"/>
              <w:rPr>
                <w:rFonts w:ascii="Arial" w:hAnsi="Arial" w:cs="Arial"/>
                <w:b/>
                <w:sz w:val="20"/>
                <w:szCs w:val="20"/>
              </w:rPr>
            </w:pPr>
          </w:p>
        </w:tc>
      </w:tr>
      <w:tr w:rsidR="00083E59" w:rsidRPr="000A2F76" w14:paraId="02DCB3A9" w14:textId="77777777" w:rsidTr="002F1AB9">
        <w:trPr>
          <w:trHeight w:val="21"/>
        </w:trPr>
        <w:tc>
          <w:tcPr>
            <w:tcW w:w="0" w:type="auto"/>
          </w:tcPr>
          <w:p w14:paraId="02DCB3A6" w14:textId="77777777" w:rsidR="00083E59" w:rsidRPr="000A2F76" w:rsidRDefault="00083E59" w:rsidP="001B4022">
            <w:pPr>
              <w:jc w:val="center"/>
              <w:rPr>
                <w:rFonts w:ascii="Arial" w:hAnsi="Arial" w:cs="Arial"/>
                <w:sz w:val="20"/>
                <w:szCs w:val="20"/>
              </w:rPr>
            </w:pPr>
            <w:r w:rsidRPr="000A2F76">
              <w:rPr>
                <w:rFonts w:ascii="Arial" w:hAnsi="Arial" w:cs="Arial"/>
                <w:sz w:val="20"/>
                <w:szCs w:val="20"/>
              </w:rPr>
              <w:t>ЗелЗ</w:t>
            </w:r>
          </w:p>
        </w:tc>
        <w:tc>
          <w:tcPr>
            <w:tcW w:w="4330" w:type="dxa"/>
          </w:tcPr>
          <w:p w14:paraId="02DCB3A7" w14:textId="77777777" w:rsidR="00083E59" w:rsidRPr="000A2F76" w:rsidRDefault="00083E59" w:rsidP="001B4022">
            <w:pPr>
              <w:ind w:firstLine="33"/>
              <w:rPr>
                <w:rFonts w:ascii="Arial" w:hAnsi="Arial" w:cs="Arial"/>
                <w:sz w:val="20"/>
                <w:szCs w:val="20"/>
              </w:rPr>
            </w:pPr>
            <w:r w:rsidRPr="000A2F76">
              <w:rPr>
                <w:rFonts w:ascii="Arial" w:hAnsi="Arial" w:cs="Arial"/>
                <w:sz w:val="20"/>
                <w:szCs w:val="20"/>
              </w:rPr>
              <w:t>Зеленые зоны</w:t>
            </w:r>
          </w:p>
        </w:tc>
        <w:tc>
          <w:tcPr>
            <w:tcW w:w="3697" w:type="dxa"/>
            <w:vAlign w:val="center"/>
          </w:tcPr>
          <w:p w14:paraId="02DCB3A8" w14:textId="77777777" w:rsidR="00083E59" w:rsidRPr="000A2F76" w:rsidRDefault="00083E59" w:rsidP="00083E59">
            <w:pPr>
              <w:ind w:firstLine="33"/>
              <w:jc w:val="center"/>
              <w:rPr>
                <w:rFonts w:ascii="Arial" w:hAnsi="Arial" w:cs="Arial"/>
                <w:b/>
                <w:sz w:val="20"/>
                <w:szCs w:val="20"/>
              </w:rPr>
            </w:pPr>
          </w:p>
        </w:tc>
      </w:tr>
      <w:tr w:rsidR="00083E59" w:rsidRPr="000A2F76" w14:paraId="02DCB3AD" w14:textId="77777777" w:rsidTr="002F1AB9">
        <w:trPr>
          <w:trHeight w:val="21"/>
        </w:trPr>
        <w:tc>
          <w:tcPr>
            <w:tcW w:w="0" w:type="auto"/>
          </w:tcPr>
          <w:p w14:paraId="02DCB3AA" w14:textId="77777777" w:rsidR="00083E59" w:rsidRPr="000A2F76" w:rsidRDefault="00083E59" w:rsidP="001B4022">
            <w:pPr>
              <w:jc w:val="center"/>
              <w:rPr>
                <w:rFonts w:ascii="Arial" w:hAnsi="Arial" w:cs="Arial"/>
                <w:sz w:val="20"/>
                <w:szCs w:val="20"/>
              </w:rPr>
            </w:pPr>
            <w:r w:rsidRPr="000A2F76">
              <w:rPr>
                <w:rFonts w:ascii="Arial" w:hAnsi="Arial" w:cs="Arial"/>
                <w:sz w:val="20"/>
                <w:szCs w:val="20"/>
              </w:rPr>
              <w:t>ТОКН</w:t>
            </w:r>
          </w:p>
        </w:tc>
        <w:tc>
          <w:tcPr>
            <w:tcW w:w="4330" w:type="dxa"/>
          </w:tcPr>
          <w:p w14:paraId="02DCB3AB" w14:textId="77777777" w:rsidR="00083E59" w:rsidRPr="000A2F76" w:rsidRDefault="00083E59" w:rsidP="001B4022">
            <w:pPr>
              <w:ind w:firstLine="33"/>
              <w:rPr>
                <w:rFonts w:ascii="Arial" w:hAnsi="Arial" w:cs="Arial"/>
                <w:sz w:val="20"/>
                <w:szCs w:val="20"/>
              </w:rPr>
            </w:pPr>
            <w:r w:rsidRPr="000A2F76">
              <w:rPr>
                <w:rFonts w:ascii="Arial" w:hAnsi="Arial" w:cs="Arial"/>
                <w:sz w:val="20"/>
                <w:szCs w:val="20"/>
              </w:rPr>
              <w:t>Территория объектов культурного наследия</w:t>
            </w:r>
          </w:p>
        </w:tc>
        <w:tc>
          <w:tcPr>
            <w:tcW w:w="3697" w:type="dxa"/>
            <w:vAlign w:val="center"/>
          </w:tcPr>
          <w:p w14:paraId="02DCB3AC" w14:textId="77777777" w:rsidR="00083E59" w:rsidRPr="000A2F76" w:rsidRDefault="00083E59" w:rsidP="00083E59">
            <w:pPr>
              <w:ind w:firstLine="33"/>
              <w:jc w:val="center"/>
              <w:rPr>
                <w:rFonts w:ascii="Arial" w:hAnsi="Arial" w:cs="Arial"/>
                <w:b/>
                <w:sz w:val="20"/>
                <w:szCs w:val="20"/>
              </w:rPr>
            </w:pPr>
          </w:p>
        </w:tc>
      </w:tr>
      <w:tr w:rsidR="00083E59" w:rsidRPr="000A2F76" w14:paraId="02DCB3AF" w14:textId="77777777" w:rsidTr="002F1AB9">
        <w:trPr>
          <w:trHeight w:val="21"/>
        </w:trPr>
        <w:tc>
          <w:tcPr>
            <w:tcW w:w="9565" w:type="dxa"/>
            <w:gridSpan w:val="3"/>
            <w:vAlign w:val="center"/>
          </w:tcPr>
          <w:p w14:paraId="02DCB3AE"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rPr>
              <w:t>Ограничения использования земельных участков и объектов капитального строительства, предусмотренные ст. 25 Закона РФ "О недрах" от 21.02.1992 № 2395-1</w:t>
            </w:r>
          </w:p>
        </w:tc>
      </w:tr>
      <w:tr w:rsidR="00083E59" w:rsidRPr="000A2F76" w14:paraId="02DCB3B3" w14:textId="77777777" w:rsidTr="002F1AB9">
        <w:trPr>
          <w:trHeight w:val="21"/>
        </w:trPr>
        <w:tc>
          <w:tcPr>
            <w:tcW w:w="0" w:type="auto"/>
          </w:tcPr>
          <w:p w14:paraId="02DCB3B0" w14:textId="77777777" w:rsidR="00083E59" w:rsidRPr="000A2F76" w:rsidRDefault="00083E59" w:rsidP="001B4022">
            <w:pPr>
              <w:jc w:val="center"/>
              <w:rPr>
                <w:rFonts w:ascii="Arial" w:hAnsi="Arial" w:cs="Arial"/>
                <w:sz w:val="20"/>
                <w:szCs w:val="20"/>
              </w:rPr>
            </w:pPr>
            <w:r w:rsidRPr="000A2F76">
              <w:rPr>
                <w:rFonts w:ascii="Arial" w:hAnsi="Arial" w:cs="Arial"/>
                <w:sz w:val="20"/>
                <w:szCs w:val="20"/>
              </w:rPr>
              <w:t>ПЗПИ</w:t>
            </w:r>
          </w:p>
        </w:tc>
        <w:tc>
          <w:tcPr>
            <w:tcW w:w="4330" w:type="dxa"/>
          </w:tcPr>
          <w:p w14:paraId="02DCB3B1" w14:textId="77777777" w:rsidR="00083E59" w:rsidRPr="000A2F76" w:rsidRDefault="00083E59" w:rsidP="001B4022">
            <w:pPr>
              <w:rPr>
                <w:rFonts w:ascii="Arial" w:hAnsi="Arial" w:cs="Arial"/>
                <w:sz w:val="20"/>
                <w:szCs w:val="20"/>
              </w:rPr>
            </w:pPr>
            <w:r w:rsidRPr="000A2F76">
              <w:rPr>
                <w:rFonts w:ascii="Arial" w:hAnsi="Arial" w:cs="Arial"/>
                <w:sz w:val="20"/>
                <w:szCs w:val="20"/>
              </w:rPr>
              <w:t xml:space="preserve">Площади залегания полезных ископаемых </w:t>
            </w:r>
          </w:p>
        </w:tc>
        <w:tc>
          <w:tcPr>
            <w:tcW w:w="3697" w:type="dxa"/>
            <w:vAlign w:val="center"/>
          </w:tcPr>
          <w:p w14:paraId="02DCB3B2" w14:textId="77777777" w:rsidR="00083E59" w:rsidRPr="000A2F76" w:rsidRDefault="00083E59" w:rsidP="00083E59">
            <w:pPr>
              <w:jc w:val="center"/>
              <w:rPr>
                <w:rFonts w:ascii="Arial" w:hAnsi="Arial" w:cs="Arial"/>
                <w:b/>
                <w:sz w:val="20"/>
                <w:szCs w:val="20"/>
              </w:rPr>
            </w:pPr>
          </w:p>
        </w:tc>
      </w:tr>
      <w:tr w:rsidR="00083E59" w:rsidRPr="000A2F76" w14:paraId="02DCB3B5" w14:textId="77777777" w:rsidTr="002F1AB9">
        <w:tc>
          <w:tcPr>
            <w:tcW w:w="9565" w:type="dxa"/>
            <w:gridSpan w:val="3"/>
            <w:vAlign w:val="center"/>
          </w:tcPr>
          <w:p w14:paraId="7E02A375" w14:textId="77777777" w:rsidR="00FF5BA1" w:rsidRPr="000A2F76" w:rsidRDefault="00083E59" w:rsidP="00083E59">
            <w:pPr>
              <w:jc w:val="center"/>
              <w:rPr>
                <w:rFonts w:ascii="Arial" w:hAnsi="Arial" w:cs="Arial"/>
                <w:b/>
                <w:sz w:val="20"/>
                <w:szCs w:val="20"/>
              </w:rPr>
            </w:pPr>
            <w:r w:rsidRPr="000A2F76">
              <w:rPr>
                <w:rFonts w:ascii="Arial" w:hAnsi="Arial" w:cs="Arial"/>
                <w:b/>
                <w:sz w:val="20"/>
                <w:szCs w:val="20"/>
              </w:rPr>
              <w:t>Ограничения использования земельных участков и объектов капитального строительства, предусмотренные санитарными правилами на основании ч. 2 ст. 12 Федерального закона от 30.03.1999 № 52-ФЗ "О санитарно-эпидемиологическом благополучии населения"</w:t>
            </w:r>
            <w:r w:rsidR="00FF5BA1" w:rsidRPr="000A2F76">
              <w:rPr>
                <w:rFonts w:ascii="Arial" w:hAnsi="Arial" w:cs="Arial"/>
                <w:b/>
                <w:sz w:val="20"/>
                <w:szCs w:val="20"/>
              </w:rPr>
              <w:t xml:space="preserve"> </w:t>
            </w:r>
          </w:p>
          <w:p w14:paraId="02DCB3B4" w14:textId="4807F064" w:rsidR="00083E59" w:rsidRPr="000A2F76" w:rsidRDefault="00FF5BA1" w:rsidP="00083E59">
            <w:pPr>
              <w:jc w:val="center"/>
              <w:rPr>
                <w:rFonts w:ascii="Arial" w:hAnsi="Arial" w:cs="Arial"/>
                <w:b/>
                <w:i/>
                <w:iCs/>
                <w:sz w:val="20"/>
                <w:szCs w:val="20"/>
              </w:rPr>
            </w:pPr>
            <w:r w:rsidRPr="000A2F76">
              <w:rPr>
                <w:rFonts w:ascii="Arial" w:hAnsi="Arial" w:cs="Arial"/>
                <w:b/>
                <w:i/>
                <w:iCs/>
                <w:sz w:val="20"/>
                <w:szCs w:val="20"/>
              </w:rPr>
              <w:t>(</w:t>
            </w:r>
            <w:r w:rsidR="001026D7">
              <w:rPr>
                <w:rFonts w:ascii="Arial" w:hAnsi="Arial" w:cs="Arial"/>
                <w:b/>
                <w:i/>
                <w:iCs/>
                <w:sz w:val="20"/>
                <w:szCs w:val="20"/>
              </w:rPr>
              <w:t xml:space="preserve">утрачивают силу с </w:t>
            </w:r>
            <w:r w:rsidR="003F5983">
              <w:rPr>
                <w:rFonts w:ascii="Arial" w:hAnsi="Arial" w:cs="Arial"/>
                <w:b/>
                <w:i/>
                <w:iCs/>
                <w:sz w:val="20"/>
                <w:szCs w:val="20"/>
              </w:rPr>
              <w:t>01.01.2025</w:t>
            </w:r>
            <w:r w:rsidRPr="000A2F76">
              <w:rPr>
                <w:rFonts w:ascii="Arial" w:hAnsi="Arial" w:cs="Arial"/>
                <w:b/>
                <w:i/>
                <w:iCs/>
                <w:sz w:val="20"/>
                <w:szCs w:val="20"/>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083E59" w:rsidRPr="000A2F76" w14:paraId="02DCB3B9" w14:textId="77777777" w:rsidTr="002F1AB9">
        <w:tc>
          <w:tcPr>
            <w:tcW w:w="0" w:type="auto"/>
          </w:tcPr>
          <w:p w14:paraId="02DCB3B6" w14:textId="77777777" w:rsidR="00083E59" w:rsidRPr="000A2F76" w:rsidRDefault="00083E59" w:rsidP="001B4022">
            <w:pPr>
              <w:jc w:val="center"/>
              <w:rPr>
                <w:rFonts w:ascii="Arial" w:hAnsi="Arial" w:cs="Arial"/>
                <w:sz w:val="20"/>
                <w:szCs w:val="20"/>
              </w:rPr>
            </w:pPr>
            <w:r w:rsidRPr="000A2F76">
              <w:rPr>
                <w:rFonts w:ascii="Arial" w:hAnsi="Arial" w:cs="Arial"/>
                <w:sz w:val="20"/>
                <w:szCs w:val="20"/>
              </w:rPr>
              <w:t>СР</w:t>
            </w:r>
          </w:p>
        </w:tc>
        <w:tc>
          <w:tcPr>
            <w:tcW w:w="4330" w:type="dxa"/>
          </w:tcPr>
          <w:p w14:paraId="02DCB3B7" w14:textId="77777777" w:rsidR="00083E59" w:rsidRPr="000A2F76" w:rsidRDefault="00083E59" w:rsidP="001B4022">
            <w:pPr>
              <w:rPr>
                <w:rFonts w:ascii="Arial" w:hAnsi="Arial" w:cs="Arial"/>
                <w:sz w:val="20"/>
                <w:szCs w:val="20"/>
              </w:rPr>
            </w:pPr>
            <w:r w:rsidRPr="000A2F76">
              <w:rPr>
                <w:rFonts w:ascii="Arial" w:hAnsi="Arial" w:cs="Arial"/>
                <w:sz w:val="20"/>
                <w:szCs w:val="20"/>
              </w:rPr>
              <w:t>Санитарные разрывы опасных коммуникаций</w:t>
            </w:r>
          </w:p>
        </w:tc>
        <w:tc>
          <w:tcPr>
            <w:tcW w:w="3697" w:type="dxa"/>
            <w:vAlign w:val="center"/>
          </w:tcPr>
          <w:p w14:paraId="02DCB3B8" w14:textId="77777777" w:rsidR="00083E59" w:rsidRPr="000A2F76" w:rsidRDefault="00083E59" w:rsidP="00083E59">
            <w:pPr>
              <w:jc w:val="center"/>
              <w:rPr>
                <w:rFonts w:ascii="Arial" w:hAnsi="Arial" w:cs="Arial"/>
                <w:sz w:val="20"/>
                <w:szCs w:val="20"/>
              </w:rPr>
            </w:pPr>
            <w:r w:rsidRPr="000A2F76">
              <w:rPr>
                <w:rFonts w:ascii="Arial" w:hAnsi="Arial" w:cs="Arial"/>
                <w:sz w:val="20"/>
                <w:szCs w:val="20"/>
              </w:rPr>
              <w:t>от воздушных линий электропередачи, от открытых сооружений для хранения легкового автотранспорта</w:t>
            </w:r>
          </w:p>
        </w:tc>
      </w:tr>
      <w:tr w:rsidR="00083E59" w:rsidRPr="000A2F76" w14:paraId="02DCB3BD" w14:textId="77777777" w:rsidTr="002F1AB9">
        <w:trPr>
          <w:trHeight w:val="34"/>
        </w:trPr>
        <w:tc>
          <w:tcPr>
            <w:tcW w:w="0" w:type="auto"/>
          </w:tcPr>
          <w:p w14:paraId="02DCB3BA" w14:textId="77777777" w:rsidR="00083E59" w:rsidRPr="000A2F76" w:rsidRDefault="00083E59" w:rsidP="001B4022">
            <w:pPr>
              <w:jc w:val="center"/>
              <w:rPr>
                <w:rFonts w:ascii="Arial" w:hAnsi="Arial" w:cs="Arial"/>
                <w:sz w:val="20"/>
                <w:szCs w:val="20"/>
              </w:rPr>
            </w:pPr>
            <w:r w:rsidRPr="000A2F76">
              <w:rPr>
                <w:rFonts w:ascii="Arial" w:hAnsi="Arial" w:cs="Arial"/>
                <w:sz w:val="20"/>
                <w:szCs w:val="20"/>
              </w:rPr>
              <w:t>СР-авиа</w:t>
            </w:r>
          </w:p>
        </w:tc>
        <w:tc>
          <w:tcPr>
            <w:tcW w:w="4330" w:type="dxa"/>
          </w:tcPr>
          <w:p w14:paraId="02DCB3BB" w14:textId="77777777" w:rsidR="00083E59" w:rsidRPr="000A2F76" w:rsidRDefault="00083E59" w:rsidP="001B4022">
            <w:pPr>
              <w:rPr>
                <w:rFonts w:ascii="Arial" w:hAnsi="Arial" w:cs="Arial"/>
                <w:sz w:val="20"/>
                <w:szCs w:val="20"/>
              </w:rPr>
            </w:pPr>
            <w:r w:rsidRPr="000A2F76">
              <w:rPr>
                <w:rFonts w:ascii="Arial" w:hAnsi="Arial" w:cs="Arial"/>
                <w:sz w:val="20"/>
                <w:szCs w:val="20"/>
              </w:rPr>
              <w:t>Санитарные разрывы стандартных маршрутов полета в зоне взлета и посадки воздушных судов</w:t>
            </w:r>
          </w:p>
        </w:tc>
        <w:tc>
          <w:tcPr>
            <w:tcW w:w="3697" w:type="dxa"/>
            <w:vAlign w:val="center"/>
          </w:tcPr>
          <w:p w14:paraId="02DCB3BC" w14:textId="77777777" w:rsidR="00083E59" w:rsidRPr="000A2F76" w:rsidRDefault="00083E59" w:rsidP="00083E59">
            <w:pPr>
              <w:jc w:val="center"/>
              <w:rPr>
                <w:rFonts w:ascii="Arial" w:hAnsi="Arial" w:cs="Arial"/>
                <w:b/>
                <w:sz w:val="20"/>
                <w:szCs w:val="20"/>
              </w:rPr>
            </w:pPr>
          </w:p>
        </w:tc>
      </w:tr>
      <w:tr w:rsidR="00083E59" w:rsidRPr="000A2F76" w14:paraId="02DCB3C1" w14:textId="77777777" w:rsidTr="002F1AB9">
        <w:trPr>
          <w:trHeight w:val="21"/>
        </w:trPr>
        <w:tc>
          <w:tcPr>
            <w:tcW w:w="0" w:type="auto"/>
          </w:tcPr>
          <w:p w14:paraId="02DCB3BE" w14:textId="77777777" w:rsidR="00083E59" w:rsidRPr="000A2F76" w:rsidRDefault="00083E59" w:rsidP="001B4022">
            <w:pPr>
              <w:jc w:val="center"/>
              <w:rPr>
                <w:rFonts w:ascii="Arial" w:hAnsi="Arial" w:cs="Arial"/>
                <w:sz w:val="20"/>
                <w:szCs w:val="20"/>
              </w:rPr>
            </w:pPr>
            <w:r w:rsidRPr="000A2F76">
              <w:rPr>
                <w:rFonts w:ascii="Arial" w:hAnsi="Arial" w:cs="Arial"/>
                <w:sz w:val="20"/>
                <w:szCs w:val="20"/>
              </w:rPr>
              <w:t>СР-газ</w:t>
            </w:r>
          </w:p>
        </w:tc>
        <w:tc>
          <w:tcPr>
            <w:tcW w:w="4330" w:type="dxa"/>
          </w:tcPr>
          <w:p w14:paraId="02DCB3BF" w14:textId="77777777" w:rsidR="00083E59" w:rsidRPr="000A2F76" w:rsidRDefault="00083E59" w:rsidP="001B4022">
            <w:pPr>
              <w:rPr>
                <w:rFonts w:ascii="Arial" w:hAnsi="Arial" w:cs="Arial"/>
                <w:sz w:val="20"/>
                <w:szCs w:val="20"/>
              </w:rPr>
            </w:pPr>
            <w:r w:rsidRPr="000A2F76">
              <w:rPr>
                <w:rFonts w:ascii="Arial" w:hAnsi="Arial" w:cs="Arial"/>
                <w:sz w:val="20"/>
                <w:szCs w:val="20"/>
              </w:rPr>
              <w:t xml:space="preserve">Санитарные разрывы (санитарные полосы отчуждения) магистральных трубопроводов углеводородного сырья и компрессорных </w:t>
            </w:r>
            <w:r w:rsidRPr="000A2F76">
              <w:rPr>
                <w:rFonts w:ascii="Arial" w:hAnsi="Arial" w:cs="Arial"/>
                <w:sz w:val="20"/>
                <w:szCs w:val="20"/>
              </w:rPr>
              <w:lastRenderedPageBreak/>
              <w:t>установок</w:t>
            </w:r>
          </w:p>
        </w:tc>
        <w:tc>
          <w:tcPr>
            <w:tcW w:w="3697" w:type="dxa"/>
            <w:vAlign w:val="center"/>
          </w:tcPr>
          <w:p w14:paraId="02DCB3C0" w14:textId="77777777" w:rsidR="00083E59" w:rsidRPr="000A2F76" w:rsidRDefault="00083E59" w:rsidP="00083E59">
            <w:pPr>
              <w:jc w:val="center"/>
              <w:rPr>
                <w:rFonts w:ascii="Arial" w:hAnsi="Arial" w:cs="Arial"/>
                <w:b/>
                <w:sz w:val="20"/>
                <w:szCs w:val="20"/>
              </w:rPr>
            </w:pPr>
          </w:p>
        </w:tc>
      </w:tr>
      <w:tr w:rsidR="00083E59" w:rsidRPr="000A2F76" w14:paraId="02DCB3C5" w14:textId="77777777" w:rsidTr="002F1AB9">
        <w:trPr>
          <w:trHeight w:val="21"/>
        </w:trPr>
        <w:tc>
          <w:tcPr>
            <w:tcW w:w="0" w:type="auto"/>
          </w:tcPr>
          <w:p w14:paraId="02DCB3C2" w14:textId="77777777" w:rsidR="00083E59" w:rsidRPr="000A2F76" w:rsidRDefault="00083E59" w:rsidP="00083E59">
            <w:pPr>
              <w:jc w:val="center"/>
              <w:rPr>
                <w:rFonts w:ascii="Arial" w:hAnsi="Arial" w:cs="Arial"/>
                <w:sz w:val="20"/>
                <w:szCs w:val="20"/>
              </w:rPr>
            </w:pPr>
            <w:r w:rsidRPr="000A2F76">
              <w:rPr>
                <w:rFonts w:ascii="Arial" w:hAnsi="Arial" w:cs="Arial"/>
                <w:sz w:val="20"/>
                <w:szCs w:val="20"/>
              </w:rPr>
              <w:lastRenderedPageBreak/>
              <w:t>ЗСО-НУ-вода</w:t>
            </w:r>
          </w:p>
        </w:tc>
        <w:tc>
          <w:tcPr>
            <w:tcW w:w="4330" w:type="dxa"/>
          </w:tcPr>
          <w:p w14:paraId="02DCB3C3" w14:textId="77777777" w:rsidR="00083E59" w:rsidRPr="000A2F76" w:rsidRDefault="00083E59" w:rsidP="00083E59">
            <w:pPr>
              <w:rPr>
                <w:rFonts w:ascii="Arial" w:hAnsi="Arial" w:cs="Arial"/>
                <w:sz w:val="20"/>
                <w:szCs w:val="20"/>
              </w:rPr>
            </w:pPr>
            <w:r w:rsidRPr="000A2F76">
              <w:rPr>
                <w:rFonts w:ascii="Arial" w:hAnsi="Arial" w:cs="Arial"/>
                <w:sz w:val="20"/>
                <w:szCs w:val="20"/>
              </w:rPr>
              <w:t>Не утверждённые границы зоны санитарной охраны водопроводных сооружений</w:t>
            </w:r>
          </w:p>
        </w:tc>
        <w:tc>
          <w:tcPr>
            <w:tcW w:w="3697" w:type="dxa"/>
            <w:vAlign w:val="center"/>
          </w:tcPr>
          <w:p w14:paraId="02DCB3C4"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lang w:val="en-US"/>
              </w:rPr>
              <w:t>v</w:t>
            </w:r>
          </w:p>
        </w:tc>
      </w:tr>
      <w:tr w:rsidR="00083E59" w:rsidRPr="000A2F76" w14:paraId="02DCB3C9" w14:textId="77777777" w:rsidTr="002F1AB9">
        <w:trPr>
          <w:trHeight w:val="21"/>
        </w:trPr>
        <w:tc>
          <w:tcPr>
            <w:tcW w:w="0" w:type="auto"/>
          </w:tcPr>
          <w:p w14:paraId="02DCB3C6" w14:textId="77777777" w:rsidR="00083E59" w:rsidRPr="000A2F76" w:rsidRDefault="00083E59" w:rsidP="00083E59">
            <w:pPr>
              <w:jc w:val="center"/>
              <w:rPr>
                <w:rFonts w:ascii="Arial" w:hAnsi="Arial" w:cs="Arial"/>
                <w:sz w:val="20"/>
                <w:szCs w:val="20"/>
              </w:rPr>
            </w:pPr>
            <w:r w:rsidRPr="000A2F76">
              <w:rPr>
                <w:rFonts w:ascii="Arial" w:hAnsi="Arial" w:cs="Arial"/>
                <w:sz w:val="20"/>
                <w:szCs w:val="20"/>
              </w:rPr>
              <w:t>СЗП-НУ-вода</w:t>
            </w:r>
          </w:p>
        </w:tc>
        <w:tc>
          <w:tcPr>
            <w:tcW w:w="4330" w:type="dxa"/>
          </w:tcPr>
          <w:p w14:paraId="02DCB3C7" w14:textId="77777777" w:rsidR="00083E59" w:rsidRPr="000A2F76" w:rsidRDefault="00083E59" w:rsidP="00083E59">
            <w:pPr>
              <w:rPr>
                <w:rFonts w:ascii="Arial" w:hAnsi="Arial" w:cs="Arial"/>
                <w:sz w:val="20"/>
                <w:szCs w:val="20"/>
              </w:rPr>
            </w:pPr>
            <w:r w:rsidRPr="000A2F76">
              <w:rPr>
                <w:rFonts w:ascii="Arial" w:hAnsi="Arial" w:cs="Arial"/>
                <w:sz w:val="20"/>
                <w:szCs w:val="20"/>
              </w:rPr>
              <w:t>Не утверждённые границы санитарно-защитной полосы водоводов</w:t>
            </w:r>
          </w:p>
        </w:tc>
        <w:tc>
          <w:tcPr>
            <w:tcW w:w="3697" w:type="dxa"/>
            <w:vAlign w:val="center"/>
          </w:tcPr>
          <w:p w14:paraId="02DCB3C8"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lang w:val="en-US"/>
              </w:rPr>
              <w:t>v</w:t>
            </w:r>
          </w:p>
        </w:tc>
      </w:tr>
      <w:tr w:rsidR="00083E59" w:rsidRPr="000A2F76" w14:paraId="02DCB3CD" w14:textId="77777777" w:rsidTr="002F1AB9">
        <w:trPr>
          <w:trHeight w:val="21"/>
        </w:trPr>
        <w:tc>
          <w:tcPr>
            <w:tcW w:w="0" w:type="auto"/>
          </w:tcPr>
          <w:p w14:paraId="02DCB3CA" w14:textId="77777777" w:rsidR="00083E59" w:rsidRPr="000A2F76" w:rsidRDefault="00083E59" w:rsidP="00083E59">
            <w:pPr>
              <w:jc w:val="center"/>
              <w:rPr>
                <w:rFonts w:ascii="Arial" w:hAnsi="Arial" w:cs="Arial"/>
                <w:sz w:val="20"/>
                <w:szCs w:val="20"/>
              </w:rPr>
            </w:pPr>
            <w:r w:rsidRPr="000A2F76">
              <w:rPr>
                <w:rFonts w:ascii="Arial" w:hAnsi="Arial" w:cs="Arial"/>
                <w:sz w:val="20"/>
                <w:szCs w:val="20"/>
              </w:rPr>
              <w:t>ЗСО-НУ-</w:t>
            </w:r>
            <w:r w:rsidRPr="000A2F76">
              <w:rPr>
                <w:rFonts w:ascii="Arial" w:hAnsi="Arial" w:cs="Arial"/>
                <w:sz w:val="20"/>
                <w:szCs w:val="20"/>
                <w:lang w:val="en-US"/>
              </w:rPr>
              <w:t xml:space="preserve">I </w:t>
            </w:r>
            <w:r w:rsidRPr="000A2F76">
              <w:rPr>
                <w:rFonts w:ascii="Arial" w:hAnsi="Arial" w:cs="Arial"/>
                <w:sz w:val="20"/>
                <w:szCs w:val="20"/>
              </w:rPr>
              <w:t>пов</w:t>
            </w:r>
          </w:p>
        </w:tc>
        <w:tc>
          <w:tcPr>
            <w:tcW w:w="4330" w:type="dxa"/>
          </w:tcPr>
          <w:p w14:paraId="02DCB3CB" w14:textId="77777777" w:rsidR="00083E59" w:rsidRPr="000A2F76" w:rsidRDefault="00083E59" w:rsidP="00083E59">
            <w:pPr>
              <w:rPr>
                <w:rFonts w:ascii="Arial" w:hAnsi="Arial" w:cs="Arial"/>
                <w:sz w:val="20"/>
                <w:szCs w:val="20"/>
              </w:rPr>
            </w:pPr>
            <w:r w:rsidRPr="000A2F76">
              <w:rPr>
                <w:rFonts w:ascii="Arial" w:hAnsi="Arial" w:cs="Arial"/>
                <w:sz w:val="20"/>
                <w:szCs w:val="20"/>
              </w:rPr>
              <w:t xml:space="preserve">Не утверждённые границы </w:t>
            </w:r>
            <w:r w:rsidRPr="000A2F76">
              <w:rPr>
                <w:rFonts w:ascii="Arial" w:hAnsi="Arial" w:cs="Arial"/>
                <w:sz w:val="20"/>
                <w:szCs w:val="20"/>
                <w:lang w:val="en-US"/>
              </w:rPr>
              <w:t>I</w:t>
            </w:r>
            <w:r w:rsidRPr="000A2F76">
              <w:rPr>
                <w:rFonts w:ascii="Arial" w:hAnsi="Arial" w:cs="Arial"/>
                <w:sz w:val="20"/>
                <w:szCs w:val="20"/>
              </w:rPr>
              <w:t xml:space="preserve"> пояса зоны санитарной охраны поверхностного источника питьевого водоснабжения</w:t>
            </w:r>
          </w:p>
        </w:tc>
        <w:tc>
          <w:tcPr>
            <w:tcW w:w="3697" w:type="dxa"/>
            <w:vAlign w:val="center"/>
          </w:tcPr>
          <w:p w14:paraId="02DCB3CC"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lang w:val="en-US"/>
              </w:rPr>
              <w:t>v</w:t>
            </w:r>
          </w:p>
        </w:tc>
      </w:tr>
      <w:tr w:rsidR="00083E59" w:rsidRPr="000A2F76" w14:paraId="02DCB3D1" w14:textId="77777777" w:rsidTr="002F1AB9">
        <w:trPr>
          <w:trHeight w:val="21"/>
        </w:trPr>
        <w:tc>
          <w:tcPr>
            <w:tcW w:w="0" w:type="auto"/>
          </w:tcPr>
          <w:p w14:paraId="02DCB3CE" w14:textId="77777777" w:rsidR="00083E59" w:rsidRPr="000A2F76" w:rsidRDefault="00083E59" w:rsidP="00083E59">
            <w:pPr>
              <w:jc w:val="center"/>
              <w:rPr>
                <w:rFonts w:ascii="Arial" w:hAnsi="Arial" w:cs="Arial"/>
                <w:sz w:val="20"/>
                <w:szCs w:val="20"/>
              </w:rPr>
            </w:pPr>
            <w:r w:rsidRPr="000A2F76">
              <w:rPr>
                <w:rFonts w:ascii="Arial" w:hAnsi="Arial" w:cs="Arial"/>
                <w:sz w:val="20"/>
                <w:szCs w:val="20"/>
              </w:rPr>
              <w:t>ЗСО-НУ-</w:t>
            </w:r>
            <w:r w:rsidRPr="000A2F76">
              <w:rPr>
                <w:rFonts w:ascii="Arial" w:hAnsi="Arial" w:cs="Arial"/>
                <w:sz w:val="20"/>
                <w:szCs w:val="20"/>
                <w:lang w:val="en-US"/>
              </w:rPr>
              <w:t xml:space="preserve">I </w:t>
            </w:r>
            <w:r w:rsidRPr="000A2F76">
              <w:rPr>
                <w:rFonts w:ascii="Arial" w:hAnsi="Arial" w:cs="Arial"/>
                <w:sz w:val="20"/>
                <w:szCs w:val="20"/>
              </w:rPr>
              <w:t>подз</w:t>
            </w:r>
          </w:p>
        </w:tc>
        <w:tc>
          <w:tcPr>
            <w:tcW w:w="4330" w:type="dxa"/>
          </w:tcPr>
          <w:p w14:paraId="02DCB3CF" w14:textId="77777777" w:rsidR="00083E59" w:rsidRPr="000A2F76" w:rsidRDefault="00083E59" w:rsidP="00083E59">
            <w:pPr>
              <w:rPr>
                <w:rFonts w:ascii="Arial" w:hAnsi="Arial" w:cs="Arial"/>
                <w:sz w:val="20"/>
                <w:szCs w:val="20"/>
              </w:rPr>
            </w:pPr>
            <w:r w:rsidRPr="000A2F76">
              <w:rPr>
                <w:rFonts w:ascii="Arial" w:hAnsi="Arial" w:cs="Arial"/>
                <w:sz w:val="20"/>
                <w:szCs w:val="20"/>
              </w:rPr>
              <w:t xml:space="preserve">Не утверждённые границы </w:t>
            </w:r>
            <w:r w:rsidRPr="000A2F76">
              <w:rPr>
                <w:rFonts w:ascii="Arial" w:hAnsi="Arial" w:cs="Arial"/>
                <w:sz w:val="20"/>
                <w:szCs w:val="20"/>
                <w:lang w:val="en-US"/>
              </w:rPr>
              <w:t>I</w:t>
            </w:r>
            <w:r w:rsidRPr="000A2F76">
              <w:rPr>
                <w:rFonts w:ascii="Arial" w:hAnsi="Arial" w:cs="Arial"/>
                <w:sz w:val="20"/>
                <w:szCs w:val="20"/>
              </w:rPr>
              <w:t xml:space="preserve"> пояса зоны санитарной охраны подземного источника питьевого водоснабжения</w:t>
            </w:r>
          </w:p>
        </w:tc>
        <w:tc>
          <w:tcPr>
            <w:tcW w:w="3697" w:type="dxa"/>
            <w:vAlign w:val="center"/>
          </w:tcPr>
          <w:p w14:paraId="02DCB3D0"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lang w:val="en-US"/>
              </w:rPr>
              <w:t>v</w:t>
            </w:r>
          </w:p>
        </w:tc>
      </w:tr>
      <w:tr w:rsidR="00C97495" w:rsidRPr="000A2F76" w14:paraId="3D6FDC66" w14:textId="77777777" w:rsidTr="002F1AB9">
        <w:tc>
          <w:tcPr>
            <w:tcW w:w="9565" w:type="dxa"/>
            <w:gridSpan w:val="3"/>
            <w:vAlign w:val="center"/>
          </w:tcPr>
          <w:p w14:paraId="059B9A01" w14:textId="6B7034F4" w:rsidR="00C97495" w:rsidRPr="000A2F76" w:rsidRDefault="00C97495" w:rsidP="00F10E1F">
            <w:pPr>
              <w:jc w:val="center"/>
              <w:rPr>
                <w:rFonts w:ascii="Arial" w:hAnsi="Arial" w:cs="Arial"/>
                <w:b/>
                <w:sz w:val="20"/>
                <w:szCs w:val="20"/>
              </w:rPr>
            </w:pPr>
            <w:bookmarkStart w:id="313" w:name="_Hlk109586741"/>
            <w:r w:rsidRPr="000A2F76">
              <w:rPr>
                <w:rFonts w:ascii="Arial" w:hAnsi="Arial" w:cs="Arial"/>
                <w:b/>
                <w:sz w:val="20"/>
                <w:szCs w:val="20"/>
              </w:rPr>
              <w:t xml:space="preserve">Ограничения использования земельных участков и объектов капитального строительства, предусмотренные </w:t>
            </w:r>
            <w:r w:rsidR="000A2F76" w:rsidRPr="000A2F76">
              <w:rPr>
                <w:rFonts w:ascii="Arial" w:hAnsi="Arial" w:cs="Arial"/>
                <w:b/>
                <w:sz w:val="20"/>
                <w:szCs w:val="20"/>
              </w:rPr>
              <w:t>ст. 74 Федерального закона № 123-ФЗ «Технический регламент о требованиях пожарной безопасности»</w:t>
            </w:r>
          </w:p>
        </w:tc>
      </w:tr>
      <w:tr w:rsidR="000A2F76" w:rsidRPr="000A2F76" w14:paraId="0AD726C7" w14:textId="77777777" w:rsidTr="002F1AB9">
        <w:trPr>
          <w:trHeight w:val="28"/>
        </w:trPr>
        <w:tc>
          <w:tcPr>
            <w:tcW w:w="0" w:type="auto"/>
          </w:tcPr>
          <w:p w14:paraId="07670C33" w14:textId="64CBA2A2" w:rsidR="000A2F76" w:rsidRPr="000A2F76" w:rsidRDefault="000A2F76" w:rsidP="000A2F76">
            <w:pPr>
              <w:jc w:val="center"/>
              <w:rPr>
                <w:rFonts w:ascii="Arial" w:hAnsi="Arial" w:cs="Arial"/>
                <w:sz w:val="20"/>
                <w:szCs w:val="20"/>
              </w:rPr>
            </w:pPr>
            <w:r w:rsidRPr="000A2F76">
              <w:rPr>
                <w:rFonts w:ascii="Arial" w:hAnsi="Arial" w:cs="Arial"/>
                <w:sz w:val="20"/>
                <w:szCs w:val="20"/>
              </w:rPr>
              <w:t>МР-</w:t>
            </w:r>
            <w:r>
              <w:rPr>
                <w:rFonts w:ascii="Arial" w:hAnsi="Arial" w:cs="Arial"/>
                <w:sz w:val="20"/>
                <w:szCs w:val="20"/>
              </w:rPr>
              <w:t>НУ-</w:t>
            </w:r>
            <w:r w:rsidRPr="000A2F76">
              <w:rPr>
                <w:rFonts w:ascii="Arial" w:hAnsi="Arial" w:cs="Arial"/>
                <w:sz w:val="20"/>
                <w:szCs w:val="20"/>
              </w:rPr>
              <w:t>газ</w:t>
            </w:r>
          </w:p>
        </w:tc>
        <w:tc>
          <w:tcPr>
            <w:tcW w:w="4330" w:type="dxa"/>
          </w:tcPr>
          <w:p w14:paraId="174BBD86" w14:textId="79CB68DC" w:rsidR="000A2F76" w:rsidRPr="000A2F76" w:rsidRDefault="000A2F76" w:rsidP="000A2F76">
            <w:pPr>
              <w:rPr>
                <w:rFonts w:ascii="Arial" w:hAnsi="Arial" w:cs="Arial"/>
                <w:sz w:val="20"/>
                <w:szCs w:val="20"/>
              </w:rPr>
            </w:pPr>
            <w:r w:rsidRPr="000A2F76">
              <w:rPr>
                <w:rFonts w:ascii="Arial" w:hAnsi="Arial" w:cs="Arial"/>
                <w:sz w:val="20"/>
                <w:szCs w:val="20"/>
              </w:rPr>
              <w:t>Не утверждённые границы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3697" w:type="dxa"/>
            <w:vAlign w:val="center"/>
          </w:tcPr>
          <w:p w14:paraId="4FB26B9C" w14:textId="77777777" w:rsidR="000A2F76" w:rsidRPr="000A2F76" w:rsidRDefault="000A2F76" w:rsidP="000A2F76">
            <w:pPr>
              <w:jc w:val="center"/>
              <w:rPr>
                <w:rFonts w:ascii="Arial" w:hAnsi="Arial" w:cs="Arial"/>
                <w:b/>
                <w:sz w:val="20"/>
                <w:szCs w:val="20"/>
              </w:rPr>
            </w:pPr>
            <w:r w:rsidRPr="000A2F76">
              <w:rPr>
                <w:rFonts w:ascii="Arial" w:hAnsi="Arial" w:cs="Arial"/>
                <w:b/>
                <w:sz w:val="20"/>
                <w:szCs w:val="20"/>
                <w:lang w:val="en-US"/>
              </w:rPr>
              <w:t>v</w:t>
            </w:r>
          </w:p>
        </w:tc>
      </w:tr>
      <w:bookmarkEnd w:id="313"/>
      <w:tr w:rsidR="00083E59" w:rsidRPr="000A2F76" w14:paraId="02DCB3D3" w14:textId="77777777" w:rsidTr="002F1AB9">
        <w:tc>
          <w:tcPr>
            <w:tcW w:w="9565" w:type="dxa"/>
            <w:gridSpan w:val="3"/>
            <w:vAlign w:val="center"/>
          </w:tcPr>
          <w:p w14:paraId="02DCB3D2"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rPr>
              <w:t>Ограничения использования земельных участков и объектов капитального строительства, предусмотренные сводами правил на основании технических регламентов</w:t>
            </w:r>
          </w:p>
        </w:tc>
      </w:tr>
      <w:tr w:rsidR="00083E59" w:rsidRPr="000A2F76" w14:paraId="02DCB3E7" w14:textId="77777777" w:rsidTr="002F1AB9">
        <w:trPr>
          <w:trHeight w:val="21"/>
        </w:trPr>
        <w:tc>
          <w:tcPr>
            <w:tcW w:w="0" w:type="auto"/>
          </w:tcPr>
          <w:p w14:paraId="02DCB3E4" w14:textId="77777777" w:rsidR="00083E59" w:rsidRPr="000A2F76" w:rsidRDefault="00083E59" w:rsidP="00083E59">
            <w:pPr>
              <w:jc w:val="center"/>
              <w:rPr>
                <w:rFonts w:ascii="Arial" w:hAnsi="Arial" w:cs="Arial"/>
                <w:sz w:val="20"/>
                <w:szCs w:val="20"/>
              </w:rPr>
            </w:pPr>
            <w:r w:rsidRPr="000A2F76">
              <w:rPr>
                <w:rFonts w:ascii="Arial" w:hAnsi="Arial" w:cs="Arial"/>
                <w:sz w:val="20"/>
                <w:szCs w:val="20"/>
              </w:rPr>
              <w:t>ППР-лес</w:t>
            </w:r>
          </w:p>
        </w:tc>
        <w:tc>
          <w:tcPr>
            <w:tcW w:w="4330" w:type="dxa"/>
          </w:tcPr>
          <w:p w14:paraId="02DCB3E5" w14:textId="262D73AB" w:rsidR="00083E59" w:rsidRPr="000A2F76" w:rsidRDefault="00083E59" w:rsidP="00083E59">
            <w:pPr>
              <w:rPr>
                <w:rFonts w:ascii="Arial" w:hAnsi="Arial" w:cs="Arial"/>
                <w:sz w:val="20"/>
                <w:szCs w:val="20"/>
              </w:rPr>
            </w:pPr>
            <w:r w:rsidRPr="000A2F76">
              <w:rPr>
                <w:rFonts w:ascii="Arial" w:hAnsi="Arial" w:cs="Arial"/>
                <w:sz w:val="20"/>
                <w:szCs w:val="20"/>
              </w:rPr>
              <w:t xml:space="preserve">Противопожарные расстояния </w:t>
            </w:r>
            <w:r w:rsidR="003F31F3" w:rsidRPr="003F31F3">
              <w:rPr>
                <w:rFonts w:ascii="Arial" w:hAnsi="Arial" w:cs="Arial"/>
                <w:sz w:val="20"/>
                <w:szCs w:val="20"/>
              </w:rPr>
              <w:t>от зданий, сооружений до границ лесных насаждений</w:t>
            </w:r>
          </w:p>
        </w:tc>
        <w:tc>
          <w:tcPr>
            <w:tcW w:w="3697" w:type="dxa"/>
            <w:vAlign w:val="center"/>
          </w:tcPr>
          <w:p w14:paraId="02DCB3E6"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lang w:val="en-US"/>
              </w:rPr>
              <w:t>v</w:t>
            </w:r>
          </w:p>
        </w:tc>
      </w:tr>
      <w:tr w:rsidR="00083E59" w:rsidRPr="000A2F76" w14:paraId="02DCB3EB" w14:textId="77777777" w:rsidTr="002F1AB9">
        <w:trPr>
          <w:trHeight w:val="21"/>
        </w:trPr>
        <w:tc>
          <w:tcPr>
            <w:tcW w:w="0" w:type="auto"/>
          </w:tcPr>
          <w:p w14:paraId="02DCB3E8" w14:textId="77777777" w:rsidR="00083E59" w:rsidRPr="000A2F76" w:rsidRDefault="00083E59" w:rsidP="00083E59">
            <w:pPr>
              <w:jc w:val="center"/>
              <w:rPr>
                <w:rFonts w:ascii="Arial" w:hAnsi="Arial" w:cs="Arial"/>
                <w:sz w:val="20"/>
                <w:szCs w:val="20"/>
              </w:rPr>
            </w:pPr>
            <w:r w:rsidRPr="000A2F76">
              <w:rPr>
                <w:rFonts w:ascii="Arial" w:hAnsi="Arial" w:cs="Arial"/>
                <w:sz w:val="20"/>
                <w:szCs w:val="20"/>
              </w:rPr>
              <w:t>ППР-зд</w:t>
            </w:r>
          </w:p>
        </w:tc>
        <w:tc>
          <w:tcPr>
            <w:tcW w:w="4330" w:type="dxa"/>
          </w:tcPr>
          <w:p w14:paraId="02DCB3E9" w14:textId="5FD1F93F" w:rsidR="00083E59" w:rsidRPr="000A2F76" w:rsidRDefault="00083E59" w:rsidP="00083E59">
            <w:pPr>
              <w:rPr>
                <w:rFonts w:ascii="Arial" w:hAnsi="Arial" w:cs="Arial"/>
                <w:sz w:val="20"/>
                <w:szCs w:val="20"/>
              </w:rPr>
            </w:pPr>
            <w:r w:rsidRPr="000A2F76">
              <w:rPr>
                <w:rFonts w:ascii="Arial" w:hAnsi="Arial" w:cs="Arial"/>
                <w:sz w:val="20"/>
                <w:szCs w:val="20"/>
              </w:rPr>
              <w:t xml:space="preserve">Противопожарные расстояния от жилых, общественных </w:t>
            </w:r>
            <w:r w:rsidR="00CF0C46" w:rsidRPr="00CF0C46">
              <w:rPr>
                <w:rFonts w:ascii="Arial" w:hAnsi="Arial" w:cs="Arial"/>
                <w:sz w:val="20"/>
                <w:szCs w:val="20"/>
              </w:rPr>
              <w:t>зданий и сооружений</w:t>
            </w:r>
          </w:p>
        </w:tc>
        <w:tc>
          <w:tcPr>
            <w:tcW w:w="3697" w:type="dxa"/>
            <w:vAlign w:val="center"/>
          </w:tcPr>
          <w:p w14:paraId="02DCB3EA" w14:textId="77777777" w:rsidR="00083E59" w:rsidRPr="000A2F76" w:rsidRDefault="00083E59" w:rsidP="00083E59">
            <w:pPr>
              <w:jc w:val="center"/>
              <w:rPr>
                <w:rFonts w:ascii="Arial" w:hAnsi="Arial" w:cs="Arial"/>
                <w:b/>
                <w:sz w:val="20"/>
                <w:szCs w:val="20"/>
              </w:rPr>
            </w:pPr>
            <w:r w:rsidRPr="000A2F76">
              <w:rPr>
                <w:rFonts w:ascii="Arial" w:hAnsi="Arial" w:cs="Arial"/>
                <w:b/>
                <w:sz w:val="20"/>
                <w:szCs w:val="20"/>
                <w:lang w:val="en-US"/>
              </w:rPr>
              <w:t>v</w:t>
            </w:r>
          </w:p>
        </w:tc>
      </w:tr>
    </w:tbl>
    <w:p w14:paraId="02DCB3EE" w14:textId="77777777" w:rsidR="007166B8" w:rsidRDefault="007166B8"/>
    <w:p w14:paraId="02DCB3EF" w14:textId="17D7948D" w:rsidR="00230DCF" w:rsidRPr="00BF7942" w:rsidRDefault="00230DCF" w:rsidP="00BA4C03">
      <w:pPr>
        <w:pStyle w:val="a"/>
      </w:pPr>
      <w:bookmarkStart w:id="314" w:name="_Toc330317454"/>
      <w:bookmarkStart w:id="315" w:name="_Toc336271790"/>
      <w:bookmarkStart w:id="316" w:name="_Toc336271810"/>
      <w:bookmarkStart w:id="317" w:name="_Toc398890958"/>
      <w:bookmarkStart w:id="318" w:name="_Toc414831581"/>
      <w:bookmarkStart w:id="319" w:name="_Toc531808784"/>
      <w:bookmarkStart w:id="320" w:name="_Toc175001375"/>
      <w:r w:rsidRPr="00BF7942">
        <w:t xml:space="preserve">Санитарно-защитные зоны </w:t>
      </w:r>
      <w:bookmarkEnd w:id="314"/>
      <w:bookmarkEnd w:id="315"/>
      <w:bookmarkEnd w:id="316"/>
      <w:r w:rsidRPr="00BF7942">
        <w:t>промышленных объектов и производств,</w:t>
      </w:r>
      <w:r w:rsidRPr="00BF7942">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BF7942">
        <w:t>, являющихся источниками воздействия на среду обитания и здоровье человека</w:t>
      </w:r>
      <w:bookmarkEnd w:id="317"/>
      <w:bookmarkEnd w:id="318"/>
      <w:bookmarkEnd w:id="319"/>
      <w:bookmarkEnd w:id="320"/>
    </w:p>
    <w:p w14:paraId="02DCB3F0" w14:textId="77777777" w:rsidR="00230DCF" w:rsidRPr="0014143C" w:rsidRDefault="00230DCF" w:rsidP="00230DCF">
      <w:pPr>
        <w:spacing w:before="120"/>
        <w:ind w:firstLine="567"/>
        <w:jc w:val="both"/>
        <w:rPr>
          <w:b/>
        </w:rPr>
      </w:pPr>
      <w:r w:rsidRPr="0014143C">
        <w:rPr>
          <w:b/>
        </w:rPr>
        <w:t>Регламентирующий документ.</w:t>
      </w:r>
    </w:p>
    <w:p w14:paraId="02DCB3F1" w14:textId="6DD1B25E" w:rsidR="00CD55C6" w:rsidRDefault="00CD55C6" w:rsidP="0066063E">
      <w:pPr>
        <w:ind w:firstLine="567"/>
        <w:jc w:val="both"/>
      </w:pPr>
      <w:r w:rsidRPr="00CD55C6">
        <w:t xml:space="preserve">Постановление Правительства РФ от 03.03.2018 </w:t>
      </w:r>
      <w:r>
        <w:t>№</w:t>
      </w:r>
      <w:r w:rsidRPr="00CD55C6">
        <w:t xml:space="preserve">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003962CD">
        <w:t xml:space="preserve"> </w:t>
      </w:r>
      <w:r w:rsidR="003962CD" w:rsidRPr="00C25FCD">
        <w:rPr>
          <w:i/>
          <w:iCs/>
        </w:rPr>
        <w:t>(</w:t>
      </w:r>
      <w:r w:rsidR="00A73BA0">
        <w:rPr>
          <w:i/>
          <w:iCs/>
        </w:rPr>
        <w:t xml:space="preserve">В соответствии с </w:t>
      </w:r>
      <w:r w:rsidR="00A73BA0" w:rsidRPr="00EE38DB">
        <w:rPr>
          <w:bCs/>
          <w:i/>
          <w:iCs/>
        </w:rPr>
        <w:t>част</w:t>
      </w:r>
      <w:r w:rsidR="00A73BA0">
        <w:rPr>
          <w:bCs/>
          <w:i/>
          <w:iCs/>
        </w:rPr>
        <w:t>ями</w:t>
      </w:r>
      <w:r w:rsidR="00A73BA0" w:rsidRPr="00EE38DB">
        <w:rPr>
          <w:bCs/>
          <w:i/>
          <w:iCs/>
        </w:rPr>
        <w:t xml:space="preserve"> 1, 2 и 3 статьи 15 Федерального закона "Об обязательных требованиях в Российской Федерации"</w:t>
      </w:r>
      <w:r w:rsidR="00A73BA0">
        <w:rPr>
          <w:bCs/>
          <w:i/>
          <w:iCs/>
        </w:rPr>
        <w:t xml:space="preserve">, </w:t>
      </w:r>
      <w:r w:rsidR="00A73BA0">
        <w:rPr>
          <w:i/>
          <w:iCs/>
        </w:rPr>
        <w:t>о</w:t>
      </w:r>
      <w:r w:rsidR="000433E3"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003962CD" w:rsidRPr="00C25FCD">
        <w:rPr>
          <w:i/>
          <w:iCs/>
        </w:rPr>
        <w:t>).</w:t>
      </w:r>
    </w:p>
    <w:p w14:paraId="02DCB3F2" w14:textId="1EC15E30" w:rsidR="00230DCF" w:rsidRPr="00EE38DB" w:rsidRDefault="00230DCF" w:rsidP="00230DCF">
      <w:pPr>
        <w:ind w:firstLine="567"/>
        <w:jc w:val="both"/>
        <w:rPr>
          <w:i/>
          <w:iCs/>
        </w:rPr>
      </w:pPr>
      <w:r w:rsidRPr="00EE38DB">
        <w:rPr>
          <w:i/>
          <w:iCs/>
        </w:rPr>
        <w:t>СанПиН 2.2.1/2.1.1.1200-03 «Санитарно-защитные зоны и санитарная классификация предприятий, сооружений и иных объектов»</w:t>
      </w:r>
      <w:bookmarkStart w:id="321" w:name="_Hlk80191800"/>
      <w:r w:rsidR="007448A9" w:rsidRPr="00EE38DB">
        <w:rPr>
          <w:i/>
          <w:iCs/>
        </w:rPr>
        <w:t xml:space="preserve"> (</w:t>
      </w:r>
      <w:r w:rsidR="00A73BA0">
        <w:rPr>
          <w:i/>
          <w:iCs/>
        </w:rPr>
        <w:t>У</w:t>
      </w:r>
      <w:r w:rsidR="001026D7">
        <w:rPr>
          <w:i/>
          <w:iCs/>
        </w:rPr>
        <w:t xml:space="preserve">трачивают силу с </w:t>
      </w:r>
      <w:r w:rsidR="003F5983">
        <w:rPr>
          <w:i/>
          <w:iCs/>
        </w:rPr>
        <w:t>01.01.2025</w:t>
      </w:r>
      <w:r w:rsidR="007448A9" w:rsidRPr="00EE38DB">
        <w:rPr>
          <w:i/>
          <w:iCs/>
        </w:rPr>
        <w:t xml:space="preserve"> в связи с изданием </w:t>
      </w:r>
      <w:r w:rsidR="00445E46" w:rsidRPr="00EE38DB">
        <w:rPr>
          <w:i/>
          <w:iCs/>
        </w:rPr>
        <w:t>Постановления Главного государственного санитарного врача РФ от 28 января 2021 г. № 3</w:t>
      </w:r>
      <w:r w:rsidR="004D4B42" w:rsidRPr="00EE38DB">
        <w:rPr>
          <w:i/>
          <w:iCs/>
        </w:rPr>
        <w:t xml:space="preserve"> </w:t>
      </w:r>
      <w:r w:rsidR="00445E46" w:rsidRPr="00EE38DB">
        <w:rPr>
          <w:i/>
          <w:iCs/>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16D69" w:rsidRPr="00EE38DB">
        <w:rPr>
          <w:i/>
          <w:iCs/>
        </w:rPr>
        <w:t xml:space="preserve">, соответствующие нормы выделены в </w:t>
      </w:r>
      <w:r w:rsidR="001A3A6B" w:rsidRPr="001A3A6B">
        <w:rPr>
          <w:i/>
          <w:iCs/>
        </w:rPr>
        <w:t xml:space="preserve">настоящей </w:t>
      </w:r>
      <w:r w:rsidR="00616D69" w:rsidRPr="00EE38DB">
        <w:rPr>
          <w:i/>
          <w:iCs/>
        </w:rPr>
        <w:t>статье ниже курсивом</w:t>
      </w:r>
      <w:r w:rsidR="00A73BA0">
        <w:rPr>
          <w:i/>
          <w:iCs/>
        </w:rPr>
        <w:t xml:space="preserve">. В соответствии с </w:t>
      </w:r>
      <w:r w:rsidR="00A73BA0" w:rsidRPr="00EE38DB">
        <w:rPr>
          <w:bCs/>
          <w:i/>
          <w:iCs/>
        </w:rPr>
        <w:t>част</w:t>
      </w:r>
      <w:r w:rsidR="00A73BA0">
        <w:rPr>
          <w:bCs/>
          <w:i/>
          <w:iCs/>
        </w:rPr>
        <w:t>ями</w:t>
      </w:r>
      <w:r w:rsidR="00A73BA0" w:rsidRPr="00EE38DB">
        <w:rPr>
          <w:bCs/>
          <w:i/>
          <w:iCs/>
        </w:rPr>
        <w:t xml:space="preserve"> 1, 2 и 3 статьи 15 Федерального закона "Об обязательных требованиях в Российской Федерации"</w:t>
      </w:r>
      <w:r w:rsidR="00A73BA0">
        <w:rPr>
          <w:bCs/>
          <w:i/>
          <w:iCs/>
        </w:rPr>
        <w:t xml:space="preserve">, </w:t>
      </w:r>
      <w:r w:rsidR="00A73BA0">
        <w:rPr>
          <w:i/>
          <w:iCs/>
        </w:rPr>
        <w:t>о</w:t>
      </w:r>
      <w:r w:rsidR="00A73BA0"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007448A9" w:rsidRPr="00EE38DB">
        <w:rPr>
          <w:i/>
          <w:iCs/>
        </w:rPr>
        <w:t>)</w:t>
      </w:r>
      <w:r w:rsidRPr="00EE38DB">
        <w:rPr>
          <w:i/>
          <w:iCs/>
        </w:rPr>
        <w:t>.</w:t>
      </w:r>
      <w:bookmarkEnd w:id="321"/>
    </w:p>
    <w:p w14:paraId="508D625E" w14:textId="24C20258" w:rsidR="00FA7478" w:rsidRPr="0014143C" w:rsidRDefault="00FA7478" w:rsidP="00FA7478">
      <w:pPr>
        <w:ind w:firstLine="567"/>
        <w:jc w:val="both"/>
      </w:pPr>
      <w:r>
        <w:t xml:space="preserve">Приказ Роспотребнадзора от 09.03.2022 № 84 "Об определении видов объектов, в отношении которых решения об установлении, изменении или о прекращении </w:t>
      </w:r>
      <w:r>
        <w:lastRenderedPageBreak/>
        <w:t>существования санитарно-защитных зон принимаются территориальными органами Федеральной службы по надзору в сфере защиты прав потребителей и благополучия человека".</w:t>
      </w:r>
    </w:p>
    <w:p w14:paraId="2375C919" w14:textId="194B3CFF" w:rsidR="00A740FB" w:rsidRPr="00EE38DB" w:rsidRDefault="00A740FB" w:rsidP="00A740FB">
      <w:pPr>
        <w:ind w:firstLine="567"/>
        <w:jc w:val="both"/>
        <w:rPr>
          <w:bCs/>
          <w:i/>
          <w:iCs/>
        </w:rPr>
      </w:pPr>
      <w:r w:rsidRPr="00EE38DB">
        <w:rPr>
          <w:bCs/>
          <w:i/>
          <w:iCs/>
        </w:rPr>
        <w:t xml:space="preserve">СанПиН 2.1.8/2.2.4.1383-03 "Гигиенические требования к размещению и эксплуатации передающих радиотехнических объектов" (Пункты 3.17, 3.19, 3.20-3.22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 2467. </w:t>
      </w:r>
      <w:r w:rsidR="00607AD5">
        <w:rPr>
          <w:i/>
          <w:iCs/>
        </w:rPr>
        <w:t xml:space="preserve">В соответствии с </w:t>
      </w:r>
      <w:r w:rsidR="00607AD5" w:rsidRPr="00EE38DB">
        <w:rPr>
          <w:bCs/>
          <w:i/>
          <w:iCs/>
        </w:rPr>
        <w:t>част</w:t>
      </w:r>
      <w:r w:rsidR="00607AD5">
        <w:rPr>
          <w:bCs/>
          <w:i/>
          <w:iCs/>
        </w:rPr>
        <w:t>ями</w:t>
      </w:r>
      <w:r w:rsidR="00607AD5" w:rsidRPr="00EE38DB">
        <w:rPr>
          <w:bCs/>
          <w:i/>
          <w:iCs/>
        </w:rPr>
        <w:t xml:space="preserve"> 1, 2 и 3 статьи 15 Федерального закона "Об обязательных требованиях в Российской Федерации"</w:t>
      </w:r>
      <w:r w:rsidR="00607AD5">
        <w:rPr>
          <w:bCs/>
          <w:i/>
          <w:iCs/>
        </w:rPr>
        <w:t xml:space="preserve">, </w:t>
      </w:r>
      <w:r w:rsidR="00607AD5">
        <w:rPr>
          <w:i/>
          <w:iCs/>
        </w:rPr>
        <w:t>о</w:t>
      </w:r>
      <w:r w:rsidR="00607AD5"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w:t>
      </w:r>
      <w:r w:rsidR="00607AD5">
        <w:rPr>
          <w:i/>
          <w:iCs/>
        </w:rPr>
        <w:t xml:space="preserve"> до</w:t>
      </w:r>
      <w:r w:rsidRPr="00EE38DB">
        <w:rPr>
          <w:bCs/>
          <w:i/>
          <w:iCs/>
        </w:rPr>
        <w:t xml:space="preserve"> 1 января 2025 года.).</w:t>
      </w:r>
    </w:p>
    <w:p w14:paraId="78B081D2" w14:textId="2163ACC1" w:rsidR="00A740FB" w:rsidRPr="00EE38DB" w:rsidRDefault="00A740FB" w:rsidP="00A740FB">
      <w:pPr>
        <w:ind w:firstLine="567"/>
        <w:jc w:val="both"/>
        <w:rPr>
          <w:bCs/>
          <w:i/>
          <w:iCs/>
        </w:rPr>
      </w:pPr>
      <w:r w:rsidRPr="00EE38DB">
        <w:rPr>
          <w:bCs/>
          <w:i/>
          <w:iCs/>
        </w:rPr>
        <w:t xml:space="preserve">СанПиН 2.1.8/2.2.4.1190-03 «Гигиенические требования к размещению и эксплуатации средств сухопутной подвижной радиосвязи» (Пункты 3.16-3.19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 2467. </w:t>
      </w:r>
      <w:r w:rsidR="00607AD5">
        <w:rPr>
          <w:i/>
          <w:iCs/>
        </w:rPr>
        <w:t xml:space="preserve">В соответствии с </w:t>
      </w:r>
      <w:r w:rsidR="00607AD5" w:rsidRPr="00EE38DB">
        <w:rPr>
          <w:bCs/>
          <w:i/>
          <w:iCs/>
        </w:rPr>
        <w:t>част</w:t>
      </w:r>
      <w:r w:rsidR="00607AD5">
        <w:rPr>
          <w:bCs/>
          <w:i/>
          <w:iCs/>
        </w:rPr>
        <w:t>ями</w:t>
      </w:r>
      <w:r w:rsidR="00607AD5" w:rsidRPr="00EE38DB">
        <w:rPr>
          <w:bCs/>
          <w:i/>
          <w:iCs/>
        </w:rPr>
        <w:t xml:space="preserve"> 1, 2 и 3 статьи 15 Федерального закона "Об обязательных требованиях в Российской Федерации"</w:t>
      </w:r>
      <w:r w:rsidR="00607AD5">
        <w:rPr>
          <w:bCs/>
          <w:i/>
          <w:iCs/>
        </w:rPr>
        <w:t xml:space="preserve">, </w:t>
      </w:r>
      <w:r w:rsidR="00607AD5">
        <w:rPr>
          <w:i/>
          <w:iCs/>
        </w:rPr>
        <w:t>о</w:t>
      </w:r>
      <w:r w:rsidR="00607AD5"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w:t>
      </w:r>
      <w:r w:rsidR="00607AD5">
        <w:rPr>
          <w:i/>
          <w:iCs/>
        </w:rPr>
        <w:t xml:space="preserve"> до</w:t>
      </w:r>
      <w:r w:rsidR="00607AD5" w:rsidRPr="00EE38DB">
        <w:rPr>
          <w:bCs/>
          <w:i/>
          <w:iCs/>
        </w:rPr>
        <w:t xml:space="preserve"> 1 января 2025 года.).</w:t>
      </w:r>
    </w:p>
    <w:p w14:paraId="02DCB3F7" w14:textId="77777777" w:rsidR="00230DCF" w:rsidRPr="0014143C" w:rsidRDefault="00230DCF" w:rsidP="00230DCF">
      <w:pPr>
        <w:spacing w:before="120"/>
        <w:ind w:firstLine="567"/>
        <w:jc w:val="both"/>
      </w:pPr>
      <w:r w:rsidRPr="0014143C">
        <w:rPr>
          <w:b/>
        </w:rPr>
        <w:t>Порядок установления и размеры.</w:t>
      </w:r>
      <w:r w:rsidRPr="0014143C">
        <w:t xml:space="preserve"> </w:t>
      </w:r>
    </w:p>
    <w:p w14:paraId="02DCB3F8" w14:textId="77777777" w:rsidR="00551E74" w:rsidRDefault="00551E74" w:rsidP="00230DCF">
      <w:pPr>
        <w:ind w:firstLine="567"/>
        <w:jc w:val="both"/>
      </w:pPr>
      <w:r w:rsidRPr="00551E74">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2DCB3FA" w14:textId="01AAD9D8" w:rsidR="00551E74" w:rsidRPr="00551E74" w:rsidRDefault="00FA7478" w:rsidP="00551E74">
      <w:pPr>
        <w:ind w:firstLine="567"/>
        <w:jc w:val="both"/>
      </w:pPr>
      <w:r w:rsidRPr="00FA7478">
        <w:t>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w:t>
      </w:r>
    </w:p>
    <w:p w14:paraId="02DCB3FB" w14:textId="39BF6BDE" w:rsidR="00551E74" w:rsidRDefault="00FA7478" w:rsidP="00551E74">
      <w:pPr>
        <w:ind w:firstLine="567"/>
        <w:jc w:val="both"/>
      </w:pPr>
      <w:r>
        <w:t xml:space="preserve">В </w:t>
      </w:r>
      <w:r w:rsidRPr="00FA7478">
        <w:t>отношении объектов II - V классов опасности, приведенных в главе VII СанПиН 2.2.1/2.1.1.1200-03 "Санитарно-защитные зоны и санитарная классификация предприятий, сооружений и иных объектов", решения об установлении, изменении или о прекращении существования санитарно-защитных зон по результатам рассмотрения заявлений об установлении, изменении или о прекращении существования санитарно-защитных зон принимаются территориальными органами Федеральной службы по надзору в сфере защиты прав потребителей и благополучия человека.</w:t>
      </w:r>
    </w:p>
    <w:p w14:paraId="02DCB3FC" w14:textId="629A8D8D" w:rsidR="00530F8F" w:rsidRDefault="00530F8F" w:rsidP="00551E74">
      <w:pPr>
        <w:ind w:firstLine="567"/>
        <w:jc w:val="both"/>
      </w:pPr>
      <w:r w:rsidRPr="009F5010">
        <w:t>С 1 января 202</w:t>
      </w:r>
      <w:r w:rsidR="00F20D4A">
        <w:t>5</w:t>
      </w:r>
      <w:r w:rsidRPr="009F5010">
        <w:t xml:space="preserve">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w:t>
      </w:r>
    </w:p>
    <w:p w14:paraId="02DCB3FD" w14:textId="77777777" w:rsidR="005750C2" w:rsidRDefault="005750C2" w:rsidP="00551E74">
      <w:pPr>
        <w:ind w:firstLine="567"/>
        <w:jc w:val="both"/>
      </w:pPr>
    </w:p>
    <w:p w14:paraId="02DCB3FE" w14:textId="5E4617E4" w:rsidR="00E7528C" w:rsidRPr="00953AD3" w:rsidRDefault="00E7528C" w:rsidP="00230DCF">
      <w:pPr>
        <w:ind w:firstLine="567"/>
        <w:jc w:val="both"/>
        <w:rPr>
          <w:i/>
          <w:iCs/>
        </w:rPr>
      </w:pPr>
      <w:r w:rsidRPr="00953AD3">
        <w:rPr>
          <w:i/>
          <w:iCs/>
        </w:rPr>
        <w:t>Размер санитарно-защитной зоны устанавлива</w:t>
      </w:r>
      <w:r w:rsidR="0089599F" w:rsidRPr="00953AD3">
        <w:rPr>
          <w:i/>
          <w:iCs/>
        </w:rPr>
        <w:t>е</w:t>
      </w:r>
      <w:r w:rsidRPr="00953AD3">
        <w:rPr>
          <w:i/>
          <w:iCs/>
        </w:rPr>
        <w:t>тся в соответствии с главой VII. «Санитарная классификация промышленных объектов и производств</w:t>
      </w:r>
      <w:r w:rsidR="00BF73C3" w:rsidRPr="00953AD3">
        <w:rPr>
          <w:i/>
          <w:iCs/>
        </w:rPr>
        <w:t>,</w:t>
      </w:r>
      <w:r w:rsidRPr="00953AD3">
        <w:rPr>
          <w:i/>
          <w:iCs/>
        </w:rPr>
        <w:t xml:space="preserve"> тепловых электрических станций, складских зданий и сооружений и размеры ориентировочных </w:t>
      </w:r>
      <w:r w:rsidRPr="00953AD3">
        <w:rPr>
          <w:i/>
          <w:iCs/>
        </w:rPr>
        <w:lastRenderedPageBreak/>
        <w:t>санитарно-защитных зон для них» и приложениями 1 - 6 к СанПиН 2.2.1/2.1.1.1200-03</w:t>
      </w:r>
      <w:r w:rsidR="00694758" w:rsidRPr="00953AD3">
        <w:rPr>
          <w:i/>
          <w:iCs/>
        </w:rPr>
        <w:t xml:space="preserve"> (</w:t>
      </w:r>
      <w:r w:rsidR="001026D7">
        <w:rPr>
          <w:i/>
          <w:iCs/>
        </w:rPr>
        <w:t xml:space="preserve">утрачивают силу с </w:t>
      </w:r>
      <w:r w:rsidR="003F5983">
        <w:rPr>
          <w:i/>
          <w:iCs/>
        </w:rPr>
        <w:t>01.01.2025</w:t>
      </w:r>
      <w:r w:rsidR="00694758" w:rsidRPr="00953AD3">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2DCB3FF" w14:textId="77777777" w:rsidR="00230DCF" w:rsidRPr="00953AD3" w:rsidRDefault="00230DCF" w:rsidP="00230DCF">
      <w:pPr>
        <w:ind w:firstLine="567"/>
        <w:jc w:val="both"/>
        <w:rPr>
          <w:i/>
          <w:iCs/>
        </w:rPr>
      </w:pPr>
      <w:r w:rsidRPr="00953AD3">
        <w:rPr>
          <w:i/>
          <w:iCs/>
        </w:rPr>
        <w:t xml:space="preserve">Размеры и границы санитарно-защитной зоны определяются в проекте санитарно-защитной зоны. </w:t>
      </w:r>
    </w:p>
    <w:p w14:paraId="02DCB400" w14:textId="77777777" w:rsidR="00F44461" w:rsidRPr="00953AD3" w:rsidRDefault="00F44461" w:rsidP="00230DCF">
      <w:pPr>
        <w:ind w:firstLine="567"/>
        <w:jc w:val="both"/>
        <w:rPr>
          <w:i/>
          <w:iCs/>
        </w:rPr>
      </w:pPr>
      <w:r w:rsidRPr="00953AD3">
        <w:rPr>
          <w:i/>
          <w:iCs/>
        </w:rPr>
        <w:t>Критерием для определения размера санитарно-защитной зоны является непревышение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14:paraId="02DCB401" w14:textId="6C7F0248" w:rsidR="00D51FC9" w:rsidRPr="00953AD3" w:rsidRDefault="00D51FC9" w:rsidP="00230DCF">
      <w:pPr>
        <w:ind w:firstLine="567"/>
        <w:jc w:val="both"/>
        <w:rPr>
          <w:i/>
          <w:iCs/>
        </w:rPr>
      </w:pPr>
      <w:r w:rsidRPr="00953AD3">
        <w:rPr>
          <w:i/>
          <w:iCs/>
        </w:rPr>
        <w:t xml:space="preserve">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w:t>
      </w:r>
      <w:r w:rsidR="00B22FCE" w:rsidRPr="00953AD3">
        <w:rPr>
          <w:i/>
          <w:iCs/>
        </w:rPr>
        <w:t>электромагнитных</w:t>
      </w:r>
      <w:r w:rsidRPr="00953AD3">
        <w:rPr>
          <w:i/>
          <w:iCs/>
        </w:rPr>
        <w:t xml:space="preserve">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14:paraId="02DCB402" w14:textId="77777777" w:rsidR="00230DCF" w:rsidRPr="00953AD3" w:rsidRDefault="00230DCF" w:rsidP="00230DCF">
      <w:pPr>
        <w:ind w:firstLine="567"/>
        <w:jc w:val="both"/>
        <w:rPr>
          <w:i/>
          <w:iCs/>
        </w:rPr>
      </w:pPr>
      <w:bookmarkStart w:id="322" w:name="_Toc268485786"/>
      <w:bookmarkStart w:id="323" w:name="_Toc268487870"/>
      <w:bookmarkStart w:id="324" w:name="_Toc268488690"/>
    </w:p>
    <w:p w14:paraId="02DCB468" w14:textId="77777777" w:rsidR="00DA3A6B" w:rsidRPr="006F2E01" w:rsidRDefault="00DA3A6B" w:rsidP="00DA3A6B">
      <w:pPr>
        <w:ind w:firstLine="709"/>
        <w:jc w:val="both"/>
        <w:rPr>
          <w:i/>
          <w:iCs/>
        </w:rPr>
      </w:pPr>
      <w:r w:rsidRPr="006F2E01">
        <w:rPr>
          <w:i/>
          <w:iCs/>
        </w:rPr>
        <w:t>В целях защиты населения от воздействия ЭМП, создаваемых антеннами стационарных передающих радиотехнических объектов (ПРТО), устанавливаются санитарно-защитные зоны (СЗЗ) с учетом перспективного развития ПРТО и населенного пункта.</w:t>
      </w:r>
    </w:p>
    <w:p w14:paraId="02DCB469" w14:textId="77777777" w:rsidR="00DA3A6B" w:rsidRPr="006F2E01" w:rsidRDefault="00DA3A6B" w:rsidP="00DA3A6B">
      <w:pPr>
        <w:ind w:firstLine="709"/>
        <w:jc w:val="both"/>
        <w:rPr>
          <w:i/>
          <w:iCs/>
        </w:rPr>
      </w:pPr>
      <w:r w:rsidRPr="006F2E01">
        <w:rPr>
          <w:i/>
          <w:iCs/>
        </w:rPr>
        <w:t>Границы санитарно-защитных зон стационарных передающих радиотехнических объектов определяются на высоте 2 м от поверхности земли по ПДУ, указанным в п.п. 3.3 и 3.4 СанПиН 2.1.8/2.2.4.1383-03.</w:t>
      </w:r>
    </w:p>
    <w:p w14:paraId="02DCB46A" w14:textId="15FBEA03" w:rsidR="00DA3A6B" w:rsidRPr="006F2E01" w:rsidRDefault="00DA3A6B" w:rsidP="00DA3A6B">
      <w:pPr>
        <w:ind w:firstLine="709"/>
        <w:jc w:val="both"/>
        <w:rPr>
          <w:i/>
          <w:iCs/>
        </w:rPr>
      </w:pPr>
      <w:r w:rsidRPr="006F2E01">
        <w:rPr>
          <w:i/>
          <w:iCs/>
        </w:rPr>
        <w:t>Санитарно-защитные зоны стационарных передающих радиотехнических объектов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 3.</w:t>
      </w:r>
      <w:r w:rsidR="00210704" w:rsidRPr="006F2E01">
        <w:rPr>
          <w:i/>
          <w:iCs/>
        </w:rPr>
        <w:t>20</w:t>
      </w:r>
      <w:r w:rsidRPr="006F2E01">
        <w:rPr>
          <w:i/>
          <w:iCs/>
        </w:rPr>
        <w:t xml:space="preserve"> СанПиН 2.1.8/2.2.4.1383-03). Границы СЗЗ определяются расчетным методом и уточняются по результатам измерений уровней ЭМП.</w:t>
      </w:r>
    </w:p>
    <w:p w14:paraId="02DCB46B" w14:textId="77777777" w:rsidR="00230DCF" w:rsidRPr="0014143C" w:rsidRDefault="00230DCF" w:rsidP="00230DCF">
      <w:pPr>
        <w:spacing w:before="120"/>
        <w:ind w:firstLine="567"/>
        <w:jc w:val="both"/>
        <w:rPr>
          <w:b/>
        </w:rPr>
      </w:pPr>
      <w:bookmarkStart w:id="325" w:name="_Toc301256041"/>
      <w:r w:rsidRPr="0014143C">
        <w:rPr>
          <w:b/>
        </w:rPr>
        <w:t>Режим использования территории</w:t>
      </w:r>
      <w:bookmarkEnd w:id="322"/>
      <w:bookmarkEnd w:id="323"/>
      <w:bookmarkEnd w:id="324"/>
      <w:bookmarkEnd w:id="325"/>
      <w:r w:rsidRPr="0014143C">
        <w:rPr>
          <w:b/>
        </w:rPr>
        <w:t>.</w:t>
      </w:r>
    </w:p>
    <w:p w14:paraId="02DCB46C" w14:textId="77777777" w:rsidR="00551E74" w:rsidRPr="00551E74" w:rsidRDefault="00551E74" w:rsidP="00551E74">
      <w:pPr>
        <w:ind w:firstLine="567"/>
        <w:jc w:val="both"/>
      </w:pPr>
      <w:r w:rsidRPr="00551E74">
        <w:t>В границах санитарно-защитной зоны не допускается использования земельных участков в целях:</w:t>
      </w:r>
    </w:p>
    <w:p w14:paraId="02DCB46D" w14:textId="77777777" w:rsidR="00551E74" w:rsidRPr="00551E74" w:rsidRDefault="00551E74" w:rsidP="00551E74">
      <w:pPr>
        <w:ind w:firstLine="567"/>
        <w:jc w:val="both"/>
      </w:pPr>
      <w:r w:rsidRPr="00551E74">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02DCB46E" w14:textId="77777777" w:rsidR="00551E74" w:rsidRDefault="00551E74" w:rsidP="00551E74">
      <w:pPr>
        <w:ind w:firstLine="567"/>
        <w:jc w:val="both"/>
      </w:pPr>
      <w:r w:rsidRPr="00551E74">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02DCB46F" w14:textId="77777777" w:rsidR="005750C2" w:rsidRPr="005750C2" w:rsidRDefault="005750C2" w:rsidP="005750C2">
      <w:pPr>
        <w:ind w:firstLine="567"/>
        <w:jc w:val="both"/>
      </w:pPr>
      <w:r w:rsidRPr="005750C2">
        <w:lastRenderedPageBreak/>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r>
        <w:t xml:space="preserve"> </w:t>
      </w:r>
      <w:r w:rsidRPr="00CD55C6">
        <w:t>установления санитарно-защитных зон и использования земельных участков, расположенных в границах санитарно-защитных зон</w:t>
      </w:r>
      <w:r w:rsidRPr="005750C2">
        <w:t>.</w:t>
      </w:r>
    </w:p>
    <w:p w14:paraId="02DCB470" w14:textId="77777777" w:rsidR="005750C2" w:rsidRPr="005750C2" w:rsidRDefault="005750C2" w:rsidP="005750C2">
      <w:pPr>
        <w:ind w:firstLine="567"/>
        <w:jc w:val="both"/>
      </w:pPr>
      <w:r w:rsidRPr="005750C2">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14:paraId="02DCB471" w14:textId="77777777" w:rsidR="005750C2" w:rsidRDefault="005750C2" w:rsidP="005750C2">
      <w:pPr>
        <w:ind w:firstLine="567"/>
        <w:jc w:val="both"/>
      </w:pPr>
      <w:r w:rsidRPr="005750C2">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14:paraId="02DCB472" w14:textId="77777777" w:rsidR="005750C2" w:rsidRDefault="005750C2" w:rsidP="005750C2">
      <w:pPr>
        <w:ind w:firstLine="567"/>
        <w:jc w:val="both"/>
      </w:pPr>
    </w:p>
    <w:p w14:paraId="02DCB473" w14:textId="77777777" w:rsidR="005750C2" w:rsidRPr="005750C2" w:rsidRDefault="005750C2" w:rsidP="005750C2">
      <w:pPr>
        <w:ind w:firstLine="567"/>
        <w:jc w:val="both"/>
      </w:pPr>
      <w:r w:rsidRPr="005750C2">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14:paraId="02DCB474" w14:textId="77777777" w:rsidR="005750C2" w:rsidRPr="005750C2" w:rsidRDefault="005750C2" w:rsidP="005750C2">
      <w:pPr>
        <w:ind w:firstLine="567"/>
        <w:jc w:val="both"/>
      </w:pPr>
      <w:r w:rsidRPr="005750C2">
        <w:t>В срок не более одного года со дня ввода в эксплуатацию построенного, реконструированного объекта, в отношении которого установлена или изменена санитарно-защитная зона, правообладатель такого объекта обязан обеспечить 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и в случае, если выявится необходимость изменения санитарно-защитной зоны, установленной или измененной исходя из расчетных показателей уровня химического, физического и (или) биологического воздействия объекта на среду обитания человека, представить в уполномоченный орган заявление об изменении санитарно-защитной зоны.</w:t>
      </w:r>
    </w:p>
    <w:p w14:paraId="02DCB475" w14:textId="77777777" w:rsidR="005750C2" w:rsidRPr="005750C2" w:rsidRDefault="005750C2" w:rsidP="005750C2">
      <w:pPr>
        <w:ind w:firstLine="567"/>
        <w:jc w:val="both"/>
      </w:pPr>
      <w:r w:rsidRPr="005750C2">
        <w:t xml:space="preserve">В случае технического перевооружения объекта, изменения применяемых на объекте технологий производства продукции, изменения вида разрешенного использования или назначения объекта, за исключением случаев, предусмотренных </w:t>
      </w:r>
      <w:r>
        <w:t>следующим абзацем</w:t>
      </w:r>
      <w:r w:rsidRPr="005750C2">
        <w:t>, а также в случае прекращения эксплуатации или ликвидации (в том числе сноса) объекта, являющегося объектом накопленного вреда окружающей среде, правообладатель объекта обязан в срок не более одного года со дня наступления указанных обстоятельств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 исходя из которого была установлена санитарно-защитная зона, представить в уполномоченный орган заявление об установлении, изменении или о прекращении существования санитарно-защитной зоны.</w:t>
      </w:r>
    </w:p>
    <w:p w14:paraId="02DCB476" w14:textId="77777777" w:rsidR="005750C2" w:rsidRDefault="005750C2" w:rsidP="005750C2">
      <w:pPr>
        <w:ind w:firstLine="567"/>
        <w:jc w:val="both"/>
      </w:pPr>
      <w:r w:rsidRPr="005750C2">
        <w:t xml:space="preserve">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контурами объекта его химическое, </w:t>
      </w:r>
      <w:r w:rsidRPr="005750C2">
        <w:lastRenderedPageBreak/>
        <w:t>физическое и (или) биологическое воздействие на среду обитания человека не превышает установленных гигиенических нормативов,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санитарно-защитной зоны.</w:t>
      </w:r>
    </w:p>
    <w:p w14:paraId="02DCB477" w14:textId="77777777" w:rsidR="005750C2" w:rsidRDefault="005750C2" w:rsidP="005750C2">
      <w:pPr>
        <w:ind w:firstLine="567"/>
        <w:jc w:val="both"/>
      </w:pPr>
    </w:p>
    <w:p w14:paraId="02DCB478" w14:textId="77777777" w:rsidR="00230DCF" w:rsidRPr="0089468C" w:rsidRDefault="00230DCF" w:rsidP="00230DCF">
      <w:pPr>
        <w:ind w:firstLine="567"/>
        <w:jc w:val="both"/>
        <w:rPr>
          <w:i/>
          <w:iCs/>
        </w:rPr>
      </w:pPr>
      <w:r w:rsidRPr="0089468C">
        <w:rPr>
          <w:i/>
          <w:iCs/>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02DCB479" w14:textId="77777777" w:rsidR="00230DCF" w:rsidRPr="0089468C" w:rsidRDefault="00230DCF" w:rsidP="00230DCF">
      <w:pPr>
        <w:ind w:firstLine="567"/>
        <w:jc w:val="both"/>
        <w:rPr>
          <w:i/>
          <w:iCs/>
        </w:rPr>
      </w:pPr>
      <w:r w:rsidRPr="0089468C">
        <w:rPr>
          <w:i/>
          <w:iCs/>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02DCB47A" w14:textId="77777777" w:rsidR="00230DCF" w:rsidRPr="0089468C" w:rsidRDefault="00230DCF" w:rsidP="00230DCF">
      <w:pPr>
        <w:ind w:firstLine="567"/>
        <w:jc w:val="both"/>
        <w:rPr>
          <w:i/>
          <w:iCs/>
        </w:rPr>
      </w:pPr>
      <w:r w:rsidRPr="0089468C">
        <w:rPr>
          <w:i/>
          <w:iC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326" w:name="_Toc398890959"/>
    </w:p>
    <w:p w14:paraId="02DCB47B" w14:textId="77777777" w:rsidR="00130A96" w:rsidRPr="0089468C" w:rsidRDefault="00130A96" w:rsidP="00230DCF">
      <w:pPr>
        <w:ind w:firstLine="567"/>
        <w:jc w:val="both"/>
        <w:rPr>
          <w:i/>
          <w:iCs/>
        </w:rPr>
      </w:pPr>
      <w:r w:rsidRPr="0089468C">
        <w:rPr>
          <w:i/>
          <w:iCs/>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47C" w14:textId="77777777" w:rsidR="006A5A1B" w:rsidRPr="0089468C" w:rsidRDefault="006A5A1B" w:rsidP="006A5A1B">
      <w:pPr>
        <w:ind w:firstLine="567"/>
        <w:jc w:val="both"/>
        <w:rPr>
          <w:i/>
          <w:iCs/>
        </w:rPr>
      </w:pPr>
      <w:r w:rsidRPr="0089468C">
        <w:rPr>
          <w:i/>
          <w:iCs/>
        </w:rPr>
        <w:t>Выполнение мероприятий, включая отселение жителей, обеспечивают должностные лица соответствующих промышленных объектов и производств.</w:t>
      </w:r>
    </w:p>
    <w:p w14:paraId="02DCB47D" w14:textId="77777777" w:rsidR="00BF590C" w:rsidRDefault="00BF590C" w:rsidP="006A5A1B">
      <w:pPr>
        <w:ind w:firstLine="567"/>
        <w:jc w:val="both"/>
      </w:pPr>
    </w:p>
    <w:p w14:paraId="02DCB480" w14:textId="77777777" w:rsidR="00DA3A6B" w:rsidRPr="006F2E01" w:rsidRDefault="00DA3A6B" w:rsidP="00DA3A6B">
      <w:pPr>
        <w:ind w:firstLine="567"/>
        <w:jc w:val="both"/>
        <w:rPr>
          <w:i/>
          <w:iCs/>
        </w:rPr>
      </w:pPr>
      <w:r w:rsidRPr="006F2E01">
        <w:rPr>
          <w:i/>
          <w:iCs/>
        </w:rPr>
        <w:t>СЗЗ стационарных передающих радиотехнических объектов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02DCB481" w14:textId="77777777" w:rsidR="00DA3A6B" w:rsidRPr="006F2E01" w:rsidRDefault="00DA3A6B" w:rsidP="00DA3A6B">
      <w:pPr>
        <w:ind w:firstLine="567"/>
        <w:jc w:val="both"/>
        <w:rPr>
          <w:i/>
          <w:iCs/>
        </w:rPr>
      </w:pPr>
      <w:r w:rsidRPr="006F2E01">
        <w:rPr>
          <w:i/>
          <w:iCs/>
        </w:rPr>
        <w:t>СЗЗ стационарных передающих радиотехнических объектов или какая-либо их часть не могут рассматриваться как резервная территория ПРТО и использоваться для расширения промышленной площадки.</w:t>
      </w:r>
    </w:p>
    <w:p w14:paraId="02DCB482" w14:textId="77777777" w:rsidR="00DA3A6B" w:rsidRPr="006F2E01" w:rsidRDefault="00DA3A6B" w:rsidP="00DA3A6B">
      <w:pPr>
        <w:ind w:firstLine="567"/>
        <w:jc w:val="both"/>
        <w:rPr>
          <w:i/>
          <w:iCs/>
        </w:rPr>
      </w:pPr>
      <w:r w:rsidRPr="006F2E01">
        <w:rPr>
          <w:i/>
          <w:iCs/>
        </w:rPr>
        <w:lastRenderedPageBreak/>
        <w:t>СЗЗ стационарных передающих радиотехнических объектов не может рассматриваться как территория для размещения коллективных или индивидуальных дачных и садово-огородных участков.</w:t>
      </w:r>
    </w:p>
    <w:p w14:paraId="02DCB483" w14:textId="77777777" w:rsidR="00DA3A6B" w:rsidRDefault="00DA3A6B" w:rsidP="00DA3A6B">
      <w:pPr>
        <w:ind w:firstLine="567"/>
        <w:jc w:val="both"/>
        <w:rPr>
          <w:i/>
          <w:iCs/>
        </w:rPr>
      </w:pPr>
      <w:r w:rsidRPr="006F2E01">
        <w:rPr>
          <w:i/>
          <w:iCs/>
        </w:rPr>
        <w:t>На технической территории ПРТО и территориях специальных полигонов не допускается размещение жилых и общественных зданий.</w:t>
      </w:r>
    </w:p>
    <w:p w14:paraId="7F9BBDA9" w14:textId="77777777" w:rsidR="00643F23" w:rsidRDefault="00643F23" w:rsidP="00DA3A6B">
      <w:pPr>
        <w:ind w:firstLine="567"/>
        <w:jc w:val="both"/>
        <w:rPr>
          <w:i/>
          <w:iCs/>
        </w:rPr>
      </w:pPr>
    </w:p>
    <w:p w14:paraId="4D5D84C8" w14:textId="77777777" w:rsidR="00643F23" w:rsidRPr="006F2E01" w:rsidRDefault="00643F23" w:rsidP="00DA3A6B">
      <w:pPr>
        <w:ind w:firstLine="567"/>
        <w:jc w:val="both"/>
        <w:rPr>
          <w:i/>
          <w:iCs/>
        </w:rPr>
      </w:pPr>
    </w:p>
    <w:p w14:paraId="02DCB493" w14:textId="77777777" w:rsidR="00230DCF" w:rsidRPr="0014143C" w:rsidRDefault="00230DCF" w:rsidP="00230DCF">
      <w:pPr>
        <w:ind w:firstLine="567"/>
        <w:jc w:val="both"/>
      </w:pPr>
    </w:p>
    <w:p w14:paraId="02DCB494" w14:textId="446A951A" w:rsidR="00D82D2F" w:rsidRPr="0014143C" w:rsidRDefault="00D82D2F" w:rsidP="00BA4C03">
      <w:pPr>
        <w:pStyle w:val="a"/>
      </w:pPr>
      <w:bookmarkStart w:id="327" w:name="_Toc531808785"/>
      <w:bookmarkStart w:id="328" w:name="_Toc175001376"/>
      <w:bookmarkStart w:id="329" w:name="_Toc398890960"/>
      <w:bookmarkStart w:id="330" w:name="_Toc414831583"/>
      <w:bookmarkEnd w:id="326"/>
      <w:r w:rsidRPr="00D82D2F">
        <w:t>Санитарно-защитные зоны радиационных объектов</w:t>
      </w:r>
      <w:bookmarkEnd w:id="327"/>
      <w:bookmarkEnd w:id="328"/>
    </w:p>
    <w:p w14:paraId="02DCB495" w14:textId="77777777" w:rsidR="00D82D2F" w:rsidRPr="0014143C" w:rsidRDefault="00D82D2F" w:rsidP="00D82D2F">
      <w:pPr>
        <w:spacing w:before="120"/>
        <w:ind w:firstLine="567"/>
        <w:jc w:val="both"/>
        <w:rPr>
          <w:b/>
        </w:rPr>
      </w:pPr>
      <w:r w:rsidRPr="0014143C">
        <w:rPr>
          <w:b/>
        </w:rPr>
        <w:t>Регламентирующий документ.</w:t>
      </w:r>
    </w:p>
    <w:p w14:paraId="77C841DF" w14:textId="3A013E01" w:rsidR="0076127E" w:rsidRDefault="0076127E" w:rsidP="00D82D2F">
      <w:pPr>
        <w:ind w:firstLine="567"/>
        <w:jc w:val="both"/>
      </w:pPr>
      <w:r w:rsidRPr="0076127E">
        <w:t xml:space="preserve">Федеральный закон от 21.11.1995 </w:t>
      </w:r>
      <w:r>
        <w:t>№</w:t>
      </w:r>
      <w:r w:rsidRPr="0076127E">
        <w:t xml:space="preserve"> 170-ФЗ "Об использовании атомной энергии"</w:t>
      </w:r>
      <w:r>
        <w:t>, ст. 31.</w:t>
      </w:r>
    </w:p>
    <w:p w14:paraId="02DCB496" w14:textId="30542FFB" w:rsidR="00E82096" w:rsidRDefault="00E82096" w:rsidP="00D82D2F">
      <w:pPr>
        <w:ind w:firstLine="567"/>
        <w:jc w:val="both"/>
      </w:pPr>
      <w:r w:rsidRPr="00E82096">
        <w:t>Санитарные правила и нормативы СП 2.6.1.2612-10 "Основные санитарные правила обеспечения радиационной безопасности (ОСПОРБ 99/2010)", п. 3.2</w:t>
      </w:r>
      <w:r w:rsidR="00B3352D">
        <w:t xml:space="preserve"> </w:t>
      </w:r>
      <w:r w:rsidR="00B3352D" w:rsidRPr="00EE38DB">
        <w:rPr>
          <w:bCs/>
          <w:i/>
          <w:iCs/>
        </w:rPr>
        <w:t>(</w:t>
      </w:r>
      <w:r w:rsidR="00A73BA0">
        <w:rPr>
          <w:i/>
          <w:iCs/>
        </w:rPr>
        <w:t xml:space="preserve">В соответствии с </w:t>
      </w:r>
      <w:r w:rsidR="00A73BA0" w:rsidRPr="00EE38DB">
        <w:rPr>
          <w:bCs/>
          <w:i/>
          <w:iCs/>
        </w:rPr>
        <w:t>част</w:t>
      </w:r>
      <w:r w:rsidR="00A73BA0">
        <w:rPr>
          <w:bCs/>
          <w:i/>
          <w:iCs/>
        </w:rPr>
        <w:t>ями</w:t>
      </w:r>
      <w:r w:rsidR="00A73BA0" w:rsidRPr="00EE38DB">
        <w:rPr>
          <w:bCs/>
          <w:i/>
          <w:iCs/>
        </w:rPr>
        <w:t xml:space="preserve"> 1, 2 и 3 статьи 15 Федерального закона "Об обязательных требованиях в Российской Федерации"</w:t>
      </w:r>
      <w:r w:rsidR="00A73BA0">
        <w:rPr>
          <w:bCs/>
          <w:i/>
          <w:iCs/>
        </w:rPr>
        <w:t xml:space="preserve">, </w:t>
      </w:r>
      <w:r w:rsidR="00A73BA0">
        <w:rPr>
          <w:i/>
          <w:iCs/>
        </w:rPr>
        <w:t>о</w:t>
      </w:r>
      <w:r w:rsidR="00A73BA0" w:rsidRPr="000433E3">
        <w:rPr>
          <w:i/>
          <w:iCs/>
        </w:rPr>
        <w:t xml:space="preserve">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w:t>
      </w:r>
      <w:r w:rsidR="000465CD" w:rsidRPr="000465CD">
        <w:rPr>
          <w:bCs/>
          <w:i/>
          <w:iCs/>
        </w:rPr>
        <w:t>13</w:t>
      </w:r>
      <w:r w:rsidR="00A73BA0">
        <w:rPr>
          <w:bCs/>
          <w:i/>
          <w:iCs/>
        </w:rPr>
        <w:t xml:space="preserve"> июня </w:t>
      </w:r>
      <w:r w:rsidR="000465CD" w:rsidRPr="000465CD">
        <w:rPr>
          <w:bCs/>
          <w:i/>
          <w:iCs/>
        </w:rPr>
        <w:t>2024</w:t>
      </w:r>
      <w:r w:rsidR="00A73BA0">
        <w:rPr>
          <w:bCs/>
          <w:i/>
          <w:iCs/>
        </w:rPr>
        <w:t xml:space="preserve"> г.</w:t>
      </w:r>
      <w:r w:rsidR="00B3352D" w:rsidRPr="00EE38DB">
        <w:rPr>
          <w:bCs/>
          <w:i/>
          <w:iCs/>
        </w:rPr>
        <w:t>)</w:t>
      </w:r>
      <w:r w:rsidRPr="00E82096">
        <w:t>.</w:t>
      </w:r>
    </w:p>
    <w:p w14:paraId="02DCB497" w14:textId="57ECC9A4" w:rsidR="00D82D2F" w:rsidRPr="0014143C" w:rsidRDefault="00D82D2F" w:rsidP="00D82D2F">
      <w:pPr>
        <w:ind w:firstLine="567"/>
        <w:jc w:val="both"/>
      </w:pPr>
      <w:r w:rsidRPr="00D82D2F">
        <w:t>Санитарные правила СП 2.6.1.2216-07 "Санитарно-защитные зоны и зоны наблюдения радиационных объектов. Условия эксплуатации и обоснование границ. СП СЗЗ и ЗН-07"</w:t>
      </w:r>
      <w:r w:rsidR="00B3352D">
        <w:t xml:space="preserve"> </w:t>
      </w:r>
      <w:r w:rsidR="00B3352D" w:rsidRPr="00EE38DB">
        <w:rPr>
          <w:bCs/>
          <w:i/>
          <w:iCs/>
        </w:rPr>
        <w:t>(</w:t>
      </w:r>
      <w:r w:rsidR="00A73BA0">
        <w:rPr>
          <w:i/>
          <w:iCs/>
        </w:rPr>
        <w:t xml:space="preserve">В соответствии с </w:t>
      </w:r>
      <w:r w:rsidR="00A73BA0" w:rsidRPr="00EE38DB">
        <w:rPr>
          <w:bCs/>
          <w:i/>
          <w:iCs/>
        </w:rPr>
        <w:t>част</w:t>
      </w:r>
      <w:r w:rsidR="00A73BA0">
        <w:rPr>
          <w:bCs/>
          <w:i/>
          <w:iCs/>
        </w:rPr>
        <w:t>ями</w:t>
      </w:r>
      <w:r w:rsidR="00A73BA0" w:rsidRPr="00EE38DB">
        <w:rPr>
          <w:bCs/>
          <w:i/>
          <w:iCs/>
        </w:rPr>
        <w:t xml:space="preserve"> 1, 2 и 3 статьи 15 Федерального закона "Об обязательных требованиях в Российской Федерации"</w:t>
      </w:r>
      <w:r w:rsidR="00A73BA0">
        <w:rPr>
          <w:bCs/>
          <w:i/>
          <w:iCs/>
        </w:rPr>
        <w:t xml:space="preserve">, </w:t>
      </w:r>
      <w:r w:rsidR="00A73BA0">
        <w:rPr>
          <w:i/>
          <w:iCs/>
        </w:rPr>
        <w:t>о</w:t>
      </w:r>
      <w:r w:rsidR="00A73BA0" w:rsidRPr="000433E3">
        <w:rPr>
          <w:i/>
          <w:iCs/>
        </w:rPr>
        <w:t xml:space="preserve">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w:t>
      </w:r>
      <w:r w:rsidR="00A73BA0" w:rsidRPr="000465CD">
        <w:rPr>
          <w:bCs/>
          <w:i/>
          <w:iCs/>
        </w:rPr>
        <w:t>13</w:t>
      </w:r>
      <w:r w:rsidR="00A73BA0">
        <w:rPr>
          <w:bCs/>
          <w:i/>
          <w:iCs/>
        </w:rPr>
        <w:t xml:space="preserve"> июня </w:t>
      </w:r>
      <w:r w:rsidR="00A73BA0" w:rsidRPr="000465CD">
        <w:rPr>
          <w:bCs/>
          <w:i/>
          <w:iCs/>
        </w:rPr>
        <w:t>2024</w:t>
      </w:r>
      <w:r w:rsidR="00A73BA0">
        <w:rPr>
          <w:bCs/>
          <w:i/>
          <w:iCs/>
        </w:rPr>
        <w:t xml:space="preserve"> г.</w:t>
      </w:r>
      <w:r w:rsidR="00B3352D" w:rsidRPr="00EE38DB">
        <w:rPr>
          <w:bCs/>
          <w:i/>
          <w:iCs/>
        </w:rPr>
        <w:t>)</w:t>
      </w:r>
      <w:r w:rsidR="00B3352D" w:rsidRPr="00E82096">
        <w:t>.</w:t>
      </w:r>
    </w:p>
    <w:p w14:paraId="02DCB498" w14:textId="77777777" w:rsidR="00D82D2F" w:rsidRPr="0014143C" w:rsidRDefault="00D82D2F" w:rsidP="00D82D2F">
      <w:pPr>
        <w:spacing w:before="120"/>
        <w:ind w:firstLine="567"/>
        <w:jc w:val="both"/>
        <w:rPr>
          <w:b/>
        </w:rPr>
      </w:pPr>
      <w:r w:rsidRPr="0014143C">
        <w:rPr>
          <w:b/>
        </w:rPr>
        <w:t xml:space="preserve">Порядок установления и размеры. </w:t>
      </w:r>
    </w:p>
    <w:p w14:paraId="02DCB499" w14:textId="77777777" w:rsidR="00D82D2F" w:rsidRDefault="003D5521" w:rsidP="00D82D2F">
      <w:pPr>
        <w:ind w:firstLine="567"/>
        <w:jc w:val="both"/>
      </w:pPr>
      <w:r w:rsidRPr="003D5521">
        <w:t>Вокруг радиационных объектов I-III категорий устанавливается санитарно-защитная зона.</w:t>
      </w:r>
    </w:p>
    <w:p w14:paraId="02DCB49A" w14:textId="77777777" w:rsidR="003D5521" w:rsidRDefault="003D5521" w:rsidP="003D5521">
      <w:pPr>
        <w:ind w:firstLine="567"/>
        <w:jc w:val="both"/>
      </w:pPr>
      <w:r w:rsidRPr="003D5521">
        <w:t>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 в каждую сторону от трубопровода.</w:t>
      </w:r>
    </w:p>
    <w:p w14:paraId="02DCB49B" w14:textId="77777777" w:rsidR="003D5521" w:rsidRPr="003D5521" w:rsidRDefault="003D5521" w:rsidP="003D5521">
      <w:pPr>
        <w:ind w:firstLine="567"/>
        <w:jc w:val="both"/>
      </w:pPr>
      <w:r w:rsidRPr="003D5521">
        <w:t>Границы санитарно-защитной зоны радиационного объекта на стадии проектирования должны быть согласованы с органами, осуществляющими федеральный государственный санитарно-эпидемиологический надзор.</w:t>
      </w:r>
    </w:p>
    <w:p w14:paraId="02DCB49C" w14:textId="77777777" w:rsidR="003D5521" w:rsidRDefault="001F7668" w:rsidP="00D82D2F">
      <w:pPr>
        <w:ind w:firstLine="567"/>
        <w:jc w:val="both"/>
      </w:pPr>
      <w:r w:rsidRPr="001F7668">
        <w:t>Критерием для определения размеров СЗЗ является непревышение на ее внешней границе годовой эффективной дозы облучения населения - 1 мЗв/год, или квоты предела годовой эффективной дозы облучения населения, утвержденной федеральным органом исполнительной власти, уполномоченным осуществлять государственный санитарно-эпидемиологический надзор на данном радиационного объекте в условиях его нормальной эксплуатации.</w:t>
      </w:r>
    </w:p>
    <w:p w14:paraId="02DCB49D" w14:textId="77777777" w:rsidR="001F7668" w:rsidRPr="001F7668" w:rsidRDefault="001F7668" w:rsidP="001F7668">
      <w:pPr>
        <w:ind w:firstLine="567"/>
        <w:jc w:val="both"/>
      </w:pPr>
      <w:r w:rsidRPr="001F7668">
        <w:t>Проектирование СЗЗ должно осуществляться на стадии проектирования радиационного объекта в соответствии с требованиями ОСПОРБ</w:t>
      </w:r>
      <w:r>
        <w:t xml:space="preserve"> </w:t>
      </w:r>
      <w:r w:rsidRPr="001F7668">
        <w:t xml:space="preserve">99 и </w:t>
      </w:r>
      <w:r w:rsidR="00D65ACE" w:rsidRPr="00D82D2F">
        <w:t>Санитарны</w:t>
      </w:r>
      <w:r w:rsidR="00D65ACE">
        <w:t>х</w:t>
      </w:r>
      <w:r w:rsidR="00D65ACE" w:rsidRPr="00D82D2F">
        <w:t xml:space="preserve"> правил СП 2.6.1.2216-07</w:t>
      </w:r>
      <w:r w:rsidRPr="001F7668">
        <w:t>.</w:t>
      </w:r>
    </w:p>
    <w:p w14:paraId="02DCB49E" w14:textId="77777777" w:rsidR="001F7668" w:rsidRPr="001F7668" w:rsidRDefault="001F7668" w:rsidP="001F7668">
      <w:pPr>
        <w:ind w:firstLine="567"/>
        <w:jc w:val="both"/>
      </w:pPr>
      <w:r w:rsidRPr="001F7668">
        <w:t>Размеры и границы санитарно-защитной зоны определяются в проекте санитарно-защитной зоны, которы</w:t>
      </w:r>
      <w:r w:rsidR="00D65ACE">
        <w:t>й</w:t>
      </w:r>
      <w:r w:rsidRPr="001F7668">
        <w:t xml:space="preserve"> явля</w:t>
      </w:r>
      <w:r w:rsidR="00D65ACE">
        <w:t>е</w:t>
      </w:r>
      <w:r w:rsidRPr="001F7668">
        <w:t>тся обязательным отдельным документ</w:t>
      </w:r>
      <w:r w:rsidR="00D65ACE">
        <w:t>о</w:t>
      </w:r>
      <w:r w:rsidRPr="001F7668">
        <w:t>м.</w:t>
      </w:r>
    </w:p>
    <w:p w14:paraId="02DCB49F" w14:textId="77777777" w:rsidR="001F7668" w:rsidRPr="001F7668" w:rsidRDefault="001F7668" w:rsidP="001F7668">
      <w:pPr>
        <w:ind w:firstLine="567"/>
        <w:jc w:val="both"/>
      </w:pPr>
      <w:r w:rsidRPr="001F7668">
        <w:t>Проект СЗЗ утверждается органами местного самоуправления муниципальных районов или городских округов, при наличии положительного санитарно-эпидемиологического заключения органов, уполномоченных осуществлять государственный санитарно-эпидемиологический надзор.</w:t>
      </w:r>
    </w:p>
    <w:p w14:paraId="02DCB4A0" w14:textId="77777777" w:rsidR="003D5521" w:rsidRDefault="001F7668" w:rsidP="001F7668">
      <w:pPr>
        <w:ind w:firstLine="567"/>
        <w:jc w:val="both"/>
      </w:pPr>
      <w:r w:rsidRPr="001F7668">
        <w:lastRenderedPageBreak/>
        <w:t>Для проектируемых, реконструируемых, модернизируемых и выводимых из эксплуатации радиационных объектов проекты СЗЗ представляются в установленном порядке одновременно с проектом на строительство (реконструкцию, модернизацию и вывод из эксплуатации) объекта.</w:t>
      </w:r>
    </w:p>
    <w:p w14:paraId="02DCB4A1" w14:textId="77777777" w:rsidR="007202DE" w:rsidRDefault="007202DE" w:rsidP="001F7668">
      <w:pPr>
        <w:ind w:firstLine="567"/>
        <w:jc w:val="both"/>
      </w:pPr>
      <w:r w:rsidRPr="007202DE">
        <w:t>Границы санитарно-защитной зоны вокруг радиационного объекта определяются, исходя из требования ограничения облучения населения пределом годовой дозы или установленной для этого объекта квоты предела годовой дозы, формируемой за счет внешнего и внутреннего облучения.</w:t>
      </w:r>
    </w:p>
    <w:p w14:paraId="02DCB4A2" w14:textId="77777777" w:rsidR="00D82D2F" w:rsidRPr="0014143C" w:rsidRDefault="00D82D2F" w:rsidP="00D82D2F">
      <w:pPr>
        <w:spacing w:before="120"/>
        <w:ind w:firstLine="567"/>
        <w:jc w:val="both"/>
        <w:rPr>
          <w:b/>
        </w:rPr>
      </w:pPr>
      <w:r w:rsidRPr="0014143C">
        <w:rPr>
          <w:b/>
        </w:rPr>
        <w:t>Режим использования территории.</w:t>
      </w:r>
    </w:p>
    <w:p w14:paraId="663DD09C" w14:textId="71E045C7" w:rsidR="00196AE2" w:rsidRDefault="00196AE2" w:rsidP="00812208">
      <w:pPr>
        <w:ind w:firstLine="567"/>
        <w:jc w:val="both"/>
      </w:pPr>
      <w:r w:rsidRPr="00196AE2">
        <w:t>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r>
        <w:t xml:space="preserve"> (</w:t>
      </w:r>
      <w:r w:rsidRPr="0076127E">
        <w:t xml:space="preserve">Федеральный закон от 21.11.1995 </w:t>
      </w:r>
      <w:r>
        <w:t>№</w:t>
      </w:r>
      <w:r w:rsidRPr="0076127E">
        <w:t xml:space="preserve"> 170-ФЗ "Об использовании атомной энергии"</w:t>
      </w:r>
      <w:r>
        <w:t>, ст. 31)</w:t>
      </w:r>
      <w:r w:rsidRPr="00196AE2">
        <w:t>.</w:t>
      </w:r>
    </w:p>
    <w:p w14:paraId="02DCB4A3" w14:textId="75CD763C" w:rsidR="00812208" w:rsidRPr="003D5521" w:rsidRDefault="00812208" w:rsidP="00812208">
      <w:pPr>
        <w:ind w:firstLine="567"/>
        <w:jc w:val="both"/>
      </w:pPr>
      <w:r w:rsidRPr="003D5521">
        <w:t>В санитарно-защитной зоне радиационного объекта запрещается постоянное или временное проживание, размещение детских учреждений, а также не относящихся к функционированию радиационного объекта лечебных учреждений, предприятий общественного питания, промышленных объектов, подсобных и иных сооружений и объектов. Территория санитарно-защитной зоны должна быть благоустроена и озеленена.</w:t>
      </w:r>
    </w:p>
    <w:p w14:paraId="02DCB4A4" w14:textId="77777777" w:rsidR="00812208" w:rsidRPr="003D5521" w:rsidRDefault="00812208" w:rsidP="00812208">
      <w:pPr>
        <w:ind w:firstLine="567"/>
        <w:jc w:val="both"/>
      </w:pPr>
      <w:r w:rsidRPr="003D5521">
        <w:t>В санитарно-защитной зоне вводится режим ограничения на хозяйственную деятельность в соответствии с законодательством Российской Федерации.</w:t>
      </w:r>
    </w:p>
    <w:p w14:paraId="02DCB4A5" w14:textId="77777777" w:rsidR="00812208" w:rsidRPr="003D5521" w:rsidRDefault="00812208" w:rsidP="00812208">
      <w:pPr>
        <w:ind w:firstLine="567"/>
        <w:jc w:val="both"/>
      </w:pPr>
      <w:r w:rsidRPr="003D5521">
        <w:t>Использование земель санитарно-защитной зоны для сельскохозяйственных целей возможно только с разрешения органов, осуществляющих федеральный государственный санитарно-эпидемиологический надзор. В этом случае вся вырабатываемая продукция подлежит радиационному контролю.</w:t>
      </w:r>
    </w:p>
    <w:p w14:paraId="02DCB4A6" w14:textId="77777777" w:rsidR="00812208" w:rsidRDefault="00812208" w:rsidP="00812208">
      <w:pPr>
        <w:ind w:firstLine="567"/>
        <w:jc w:val="both"/>
      </w:pPr>
      <w:r w:rsidRPr="003D5521">
        <w:t>В санитарно-защитной зоне силами службы радиационной безопасности объекта должен проводиться радиационный контроль.</w:t>
      </w:r>
    </w:p>
    <w:p w14:paraId="02DCB4A7" w14:textId="77777777" w:rsidR="00AC52C1" w:rsidRPr="00AC52C1" w:rsidRDefault="00AC52C1" w:rsidP="00AC52C1">
      <w:pPr>
        <w:ind w:firstLine="567"/>
        <w:jc w:val="both"/>
      </w:pPr>
      <w:r w:rsidRPr="00AC52C1">
        <w:t>Характер озеленения и благоустройства СЗЗ должны обеспечивать экранирование, ассимиляцию и фильтрацию загрязнителей атмосферного воздуха и локальное благоприятное влияние на микроклимат, а также создание эстетического барьера между промышленными сооружениями радиационного объекта и жилым массивом. Существующие зеленые насаждения должны быть максимально сохранены и включены в общую систему озеленения территории СЗЗ.</w:t>
      </w:r>
    </w:p>
    <w:p w14:paraId="02DCB4A9" w14:textId="77777777" w:rsidR="00A7368B" w:rsidRDefault="00A7368B" w:rsidP="00AC52C1">
      <w:pPr>
        <w:ind w:firstLine="567"/>
        <w:jc w:val="both"/>
      </w:pPr>
      <w:r w:rsidRPr="00A7368B">
        <w:t>В случае уменьшения размеров СЗЗ радиационного объекта I категории до границы промплощадки, при принятии органами местного самоуправления муниципальных районов или городских округов власти решения о характере использования высвобождаемой территории необходимо санитарно-эпидемиологическое заключение о соответствии намечаемой хозяйственной или иной деятельности санитарному законодательству.</w:t>
      </w:r>
    </w:p>
    <w:p w14:paraId="02DCB4AF" w14:textId="77777777" w:rsidR="00D82D2F" w:rsidRPr="0014143C" w:rsidRDefault="00D82D2F" w:rsidP="00D82D2F">
      <w:pPr>
        <w:ind w:firstLine="567"/>
        <w:jc w:val="both"/>
      </w:pPr>
    </w:p>
    <w:p w14:paraId="02DCB4B0" w14:textId="17BBBEB5" w:rsidR="00230DCF" w:rsidRPr="0014143C" w:rsidRDefault="00230DCF" w:rsidP="00BA4C03">
      <w:pPr>
        <w:pStyle w:val="a"/>
      </w:pPr>
      <w:bookmarkStart w:id="331" w:name="_Toc531808786"/>
      <w:bookmarkStart w:id="332" w:name="_Toc175001377"/>
      <w:r w:rsidRPr="0014143C">
        <w:t>Зон</w:t>
      </w:r>
      <w:r w:rsidR="00E4343C">
        <w:t>а</w:t>
      </w:r>
      <w:r w:rsidRPr="0014143C">
        <w:t xml:space="preserve"> ограничения </w:t>
      </w:r>
      <w:r w:rsidR="008418BF" w:rsidRPr="008418BF">
        <w:t>передающего радиотехнического объекта, являющегося объектом капитального строительства</w:t>
      </w:r>
      <w:bookmarkEnd w:id="329"/>
      <w:bookmarkEnd w:id="330"/>
      <w:bookmarkEnd w:id="331"/>
      <w:bookmarkEnd w:id="332"/>
    </w:p>
    <w:p w14:paraId="02DCB4B1" w14:textId="77777777" w:rsidR="00230DCF" w:rsidRPr="0014143C" w:rsidRDefault="00230DCF" w:rsidP="00230DCF">
      <w:pPr>
        <w:spacing w:before="120"/>
        <w:ind w:firstLine="567"/>
        <w:jc w:val="both"/>
        <w:rPr>
          <w:b/>
        </w:rPr>
      </w:pPr>
      <w:r w:rsidRPr="0014143C">
        <w:rPr>
          <w:b/>
        </w:rPr>
        <w:t>Регламентирующий документ.</w:t>
      </w:r>
    </w:p>
    <w:p w14:paraId="71F1776B" w14:textId="654C12A5" w:rsidR="008007C0" w:rsidRPr="00C25FCD" w:rsidRDefault="008007C0" w:rsidP="008007C0">
      <w:pPr>
        <w:ind w:firstLine="567"/>
        <w:jc w:val="both"/>
        <w:rPr>
          <w:bCs/>
          <w:i/>
          <w:iCs/>
        </w:rPr>
      </w:pPr>
      <w:r w:rsidRPr="00C25FCD">
        <w:rPr>
          <w:bCs/>
          <w:i/>
          <w:iCs/>
        </w:rPr>
        <w:t xml:space="preserve">СанПиН 2.1.8/2.2.4.1383-03 "Гигиенические требования к размещению и эксплуатации передающих радиотехнических объектов" (Пункты 3.17, 3.19, 3.20-3.22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w:t>
      </w:r>
      <w:r w:rsidRPr="00C25FCD">
        <w:rPr>
          <w:bCs/>
          <w:i/>
          <w:iCs/>
        </w:rPr>
        <w:lastRenderedPageBreak/>
        <w:t xml:space="preserve">Российской Федерации от 31 декабря 2020 года № 2467. </w:t>
      </w:r>
      <w:r w:rsidR="00607AD5">
        <w:rPr>
          <w:i/>
          <w:iCs/>
        </w:rPr>
        <w:t xml:space="preserve">В соответствии с </w:t>
      </w:r>
      <w:r w:rsidR="00607AD5" w:rsidRPr="00EE38DB">
        <w:rPr>
          <w:bCs/>
          <w:i/>
          <w:iCs/>
        </w:rPr>
        <w:t>част</w:t>
      </w:r>
      <w:r w:rsidR="00607AD5">
        <w:rPr>
          <w:bCs/>
          <w:i/>
          <w:iCs/>
        </w:rPr>
        <w:t>ями</w:t>
      </w:r>
      <w:r w:rsidR="00607AD5" w:rsidRPr="00EE38DB">
        <w:rPr>
          <w:bCs/>
          <w:i/>
          <w:iCs/>
        </w:rPr>
        <w:t xml:space="preserve"> 1, 2 и 3 статьи 15 Федерального закона "Об обязательных требованиях в Российской Федерации"</w:t>
      </w:r>
      <w:r w:rsidR="00607AD5">
        <w:rPr>
          <w:bCs/>
          <w:i/>
          <w:iCs/>
        </w:rPr>
        <w:t xml:space="preserve">, </w:t>
      </w:r>
      <w:r w:rsidR="00607AD5">
        <w:rPr>
          <w:i/>
          <w:iCs/>
        </w:rPr>
        <w:t>о</w:t>
      </w:r>
      <w:r w:rsidR="00607AD5"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w:t>
      </w:r>
      <w:r w:rsidR="00607AD5">
        <w:rPr>
          <w:i/>
          <w:iCs/>
        </w:rPr>
        <w:t xml:space="preserve"> до</w:t>
      </w:r>
      <w:r w:rsidR="00607AD5" w:rsidRPr="00EE38DB">
        <w:rPr>
          <w:bCs/>
          <w:i/>
          <w:iCs/>
        </w:rPr>
        <w:t xml:space="preserve"> 1 января 2025 года.).</w:t>
      </w:r>
    </w:p>
    <w:p w14:paraId="577F3696" w14:textId="0B7FF7BC" w:rsidR="008007C0" w:rsidRPr="00C25FCD" w:rsidRDefault="008007C0" w:rsidP="008007C0">
      <w:pPr>
        <w:ind w:firstLine="567"/>
        <w:jc w:val="both"/>
        <w:rPr>
          <w:bCs/>
          <w:i/>
          <w:iCs/>
        </w:rPr>
      </w:pPr>
      <w:r w:rsidRPr="00C25FCD">
        <w:rPr>
          <w:bCs/>
          <w:i/>
          <w:iCs/>
        </w:rPr>
        <w:t xml:space="preserve">СанПиН 2.1.8/2.2.4.1190-03 «Гигиенические требования к размещению и эксплуатации средств сухопутной подвижной радиосвязи» (Пункты 3.16-3.19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 2467. </w:t>
      </w:r>
      <w:r w:rsidR="00607AD5">
        <w:rPr>
          <w:i/>
          <w:iCs/>
        </w:rPr>
        <w:t xml:space="preserve">В соответствии с </w:t>
      </w:r>
      <w:r w:rsidR="00607AD5" w:rsidRPr="00EE38DB">
        <w:rPr>
          <w:bCs/>
          <w:i/>
          <w:iCs/>
        </w:rPr>
        <w:t>част</w:t>
      </w:r>
      <w:r w:rsidR="00607AD5">
        <w:rPr>
          <w:bCs/>
          <w:i/>
          <w:iCs/>
        </w:rPr>
        <w:t>ями</w:t>
      </w:r>
      <w:r w:rsidR="00607AD5" w:rsidRPr="00EE38DB">
        <w:rPr>
          <w:bCs/>
          <w:i/>
          <w:iCs/>
        </w:rPr>
        <w:t xml:space="preserve"> 1, 2 и 3 статьи 15 Федерального закона "Об обязательных требованиях в Российской Федерации"</w:t>
      </w:r>
      <w:r w:rsidR="00607AD5">
        <w:rPr>
          <w:bCs/>
          <w:i/>
          <w:iCs/>
        </w:rPr>
        <w:t xml:space="preserve">, </w:t>
      </w:r>
      <w:r w:rsidR="00607AD5">
        <w:rPr>
          <w:i/>
          <w:iCs/>
        </w:rPr>
        <w:t>о</w:t>
      </w:r>
      <w:r w:rsidR="00607AD5"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w:t>
      </w:r>
      <w:r w:rsidR="00607AD5">
        <w:rPr>
          <w:i/>
          <w:iCs/>
        </w:rPr>
        <w:t xml:space="preserve"> до</w:t>
      </w:r>
      <w:r w:rsidR="00607AD5" w:rsidRPr="00EE38DB">
        <w:rPr>
          <w:bCs/>
          <w:i/>
          <w:iCs/>
        </w:rPr>
        <w:t xml:space="preserve"> 1 января 2025 года.).</w:t>
      </w:r>
    </w:p>
    <w:p w14:paraId="02DCB4B4" w14:textId="77777777" w:rsidR="00230DCF" w:rsidRPr="0014143C" w:rsidRDefault="00230DCF" w:rsidP="00230DCF">
      <w:pPr>
        <w:spacing w:before="120"/>
        <w:ind w:firstLine="567"/>
        <w:jc w:val="both"/>
        <w:rPr>
          <w:b/>
        </w:rPr>
      </w:pPr>
      <w:r w:rsidRPr="0014143C">
        <w:rPr>
          <w:b/>
        </w:rPr>
        <w:t xml:space="preserve">Порядок установления и размеры. </w:t>
      </w:r>
    </w:p>
    <w:p w14:paraId="02DCB4B5" w14:textId="77777777" w:rsidR="00230DCF" w:rsidRPr="0014143C" w:rsidRDefault="00230DCF" w:rsidP="00230DCF">
      <w:pPr>
        <w:ind w:firstLine="567"/>
        <w:jc w:val="both"/>
      </w:pPr>
      <w:r w:rsidRPr="0014143C">
        <w:t>В целях защиты населения от воздействия ЭМП, создаваемых антеннами стационарных передающих радиотехнических объектов (ПРТО), устанавливаются зоны ограничения с учетом перспективного развития ПРТО и населенного пункта.</w:t>
      </w:r>
    </w:p>
    <w:p w14:paraId="02DCB4B6" w14:textId="77777777" w:rsidR="00230DCF" w:rsidRPr="0014143C" w:rsidRDefault="00230DCF" w:rsidP="00230DCF">
      <w:pPr>
        <w:ind w:firstLine="567"/>
        <w:jc w:val="both"/>
      </w:pPr>
      <w:r w:rsidRPr="0014143C">
        <w:t>Зона ограничения представляет собой территорию, на внешних границах которой на высоте от поверхности земли более 2 м уровни ЭМП превышают ПДУ по п.п.</w:t>
      </w:r>
      <w:r w:rsidR="00AA698D" w:rsidRPr="0014143C">
        <w:t xml:space="preserve"> </w:t>
      </w:r>
      <w:r w:rsidRPr="0014143C">
        <w:t>3.3 и 3.4 СанПиН 2.1.8/2.2.4.1383-03.</w:t>
      </w:r>
    </w:p>
    <w:p w14:paraId="02DCB4B7" w14:textId="77777777" w:rsidR="00230DCF" w:rsidRPr="0014143C" w:rsidRDefault="00230DCF" w:rsidP="00230DCF">
      <w:pPr>
        <w:ind w:firstLine="567"/>
        <w:jc w:val="both"/>
      </w:pPr>
      <w:r w:rsidRPr="0014143C">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по п.п.</w:t>
      </w:r>
      <w:r w:rsidR="00AA698D" w:rsidRPr="0014143C">
        <w:t xml:space="preserve"> </w:t>
      </w:r>
      <w:r w:rsidRPr="0014143C">
        <w:t>3.3 и 3.4 СанПиН 2.1.8/2.2.4.1383-03.</w:t>
      </w:r>
    </w:p>
    <w:p w14:paraId="02DCB4B8" w14:textId="77777777" w:rsidR="00230DCF" w:rsidRPr="0014143C" w:rsidRDefault="00230DCF" w:rsidP="00230DCF">
      <w:pPr>
        <w:ind w:firstLine="567"/>
        <w:jc w:val="both"/>
      </w:pPr>
      <w:r w:rsidRPr="0014143C">
        <w:t>Зоны ограничений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w:t>
      </w:r>
      <w:r w:rsidR="00AA698D" w:rsidRPr="0014143C">
        <w:t xml:space="preserve"> </w:t>
      </w:r>
      <w:r w:rsidRPr="0014143C">
        <w:t>3.4 СанПиН 2.1.8/2.2.4.1383-03).</w:t>
      </w:r>
    </w:p>
    <w:p w14:paraId="02DCB4B9" w14:textId="77777777" w:rsidR="00230DCF" w:rsidRPr="0014143C" w:rsidRDefault="00230DCF" w:rsidP="00230DCF">
      <w:pPr>
        <w:ind w:firstLine="567"/>
        <w:jc w:val="both"/>
      </w:pPr>
      <w:r w:rsidRPr="0014143C">
        <w:t>Границы зон ограничения определяются расчетным методом и уточняются по результатам измерений уровней ЭМП.</w:t>
      </w:r>
    </w:p>
    <w:p w14:paraId="02DCB4BA" w14:textId="77777777" w:rsidR="00230DCF" w:rsidRPr="0014143C" w:rsidRDefault="00230DCF" w:rsidP="00230DCF">
      <w:pPr>
        <w:ind w:firstLine="567"/>
        <w:jc w:val="both"/>
      </w:pPr>
      <w:r w:rsidRPr="0014143C">
        <w:t>При определении границ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14:paraId="02DCB4BB" w14:textId="77777777" w:rsidR="00230DCF" w:rsidRPr="0014143C" w:rsidRDefault="00230DCF" w:rsidP="00230DCF">
      <w:pPr>
        <w:spacing w:before="120"/>
        <w:ind w:firstLine="567"/>
        <w:jc w:val="both"/>
        <w:rPr>
          <w:b/>
        </w:rPr>
      </w:pPr>
      <w:r w:rsidRPr="0014143C">
        <w:rPr>
          <w:b/>
        </w:rPr>
        <w:t>Режим использования территории.</w:t>
      </w:r>
    </w:p>
    <w:p w14:paraId="02DCB4BD" w14:textId="77777777" w:rsidR="00230DCF" w:rsidRPr="0014143C" w:rsidRDefault="00230DCF" w:rsidP="00230DCF">
      <w:pPr>
        <w:ind w:firstLine="567"/>
        <w:jc w:val="both"/>
      </w:pPr>
      <w:r w:rsidRPr="0014143C">
        <w:t>Зоны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02DCB4BE" w14:textId="77777777" w:rsidR="00230DCF" w:rsidRPr="0014143C" w:rsidRDefault="00230DCF" w:rsidP="00230DCF">
      <w:pPr>
        <w:ind w:firstLine="567"/>
        <w:jc w:val="both"/>
      </w:pPr>
      <w:r w:rsidRPr="0014143C">
        <w:t>Зоны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2DCB4BF" w14:textId="6275C6D6" w:rsidR="00230DCF" w:rsidRDefault="00230DCF" w:rsidP="00230DCF">
      <w:pPr>
        <w:ind w:firstLine="567"/>
        <w:jc w:val="both"/>
      </w:pPr>
      <w:r w:rsidRPr="0014143C">
        <w:t>На технической территории ПРТО и территориях специальных полигонов не допускается размещение жилых и общественных зданий.</w:t>
      </w:r>
    </w:p>
    <w:p w14:paraId="02DCB4C0" w14:textId="77777777" w:rsidR="00230DCF" w:rsidRPr="0014143C" w:rsidRDefault="00230DCF" w:rsidP="00230DCF">
      <w:pPr>
        <w:ind w:firstLine="567"/>
        <w:jc w:val="both"/>
      </w:pPr>
    </w:p>
    <w:p w14:paraId="02DCB4C1" w14:textId="188FD543" w:rsidR="00230DCF" w:rsidRPr="0014143C" w:rsidRDefault="00230DCF" w:rsidP="00BA4C03">
      <w:pPr>
        <w:pStyle w:val="a"/>
      </w:pPr>
      <w:bookmarkStart w:id="333" w:name="_Toc398890962"/>
      <w:bookmarkStart w:id="334" w:name="_Toc414831585"/>
      <w:bookmarkStart w:id="335" w:name="_Toc531808787"/>
      <w:bookmarkStart w:id="336" w:name="_Toc175001378"/>
      <w:r w:rsidRPr="0014143C">
        <w:t>Придорожные полосы автомобильных дорог</w:t>
      </w:r>
      <w:bookmarkEnd w:id="333"/>
      <w:bookmarkEnd w:id="334"/>
      <w:bookmarkEnd w:id="335"/>
      <w:bookmarkEnd w:id="336"/>
    </w:p>
    <w:p w14:paraId="02DCB4C2" w14:textId="77777777" w:rsidR="00230DCF" w:rsidRPr="0014143C" w:rsidRDefault="00230DCF" w:rsidP="00230DCF">
      <w:pPr>
        <w:spacing w:before="120"/>
        <w:ind w:firstLine="567"/>
        <w:jc w:val="both"/>
        <w:rPr>
          <w:b/>
        </w:rPr>
      </w:pPr>
      <w:r w:rsidRPr="0014143C">
        <w:rPr>
          <w:b/>
        </w:rPr>
        <w:t>Регламентирующий документ.</w:t>
      </w:r>
    </w:p>
    <w:p w14:paraId="02DCB4C3" w14:textId="77777777" w:rsidR="00230DCF" w:rsidRPr="0014143C" w:rsidRDefault="00230DCF" w:rsidP="00230DCF">
      <w:pPr>
        <w:ind w:firstLine="567"/>
        <w:jc w:val="both"/>
      </w:pPr>
      <w:r w:rsidRPr="0014143C">
        <w:t>Федеральн</w:t>
      </w:r>
      <w:r w:rsidR="009165BC" w:rsidRPr="0014143C">
        <w:t>ый</w:t>
      </w:r>
      <w:r w:rsidRPr="0014143C">
        <w:t xml:space="preserve">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165BC" w:rsidRPr="0014143C">
        <w:t>, ст. 26.</w:t>
      </w:r>
    </w:p>
    <w:p w14:paraId="02DCB4C4" w14:textId="77777777" w:rsidR="00230DCF" w:rsidRPr="0014143C" w:rsidRDefault="00230DCF" w:rsidP="00230DCF">
      <w:pPr>
        <w:spacing w:before="120"/>
        <w:ind w:firstLine="567"/>
        <w:jc w:val="both"/>
      </w:pPr>
      <w:r w:rsidRPr="0014143C">
        <w:rPr>
          <w:b/>
        </w:rPr>
        <w:lastRenderedPageBreak/>
        <w:t>Порядок установления и размеры.</w:t>
      </w:r>
    </w:p>
    <w:p w14:paraId="55C9374A" w14:textId="72F93445" w:rsidR="008847DB" w:rsidRDefault="008847DB" w:rsidP="008847DB">
      <w:pPr>
        <w:ind w:firstLine="567"/>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235B0234" w14:textId="77777777" w:rsidR="008847DB" w:rsidRDefault="008847DB" w:rsidP="008847DB">
      <w:pPr>
        <w:ind w:firstLine="567"/>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75704314" w14:textId="77777777" w:rsidR="008847DB" w:rsidRDefault="008847DB" w:rsidP="008847DB">
      <w:pPr>
        <w:ind w:firstLine="567"/>
        <w:jc w:val="both"/>
      </w:pPr>
      <w:r>
        <w:t>1) семидесяти пяти метров - для автомобильных дорог первой и второй категорий;</w:t>
      </w:r>
    </w:p>
    <w:p w14:paraId="6ECA4D53" w14:textId="77777777" w:rsidR="008847DB" w:rsidRDefault="008847DB" w:rsidP="008847DB">
      <w:pPr>
        <w:ind w:firstLine="567"/>
        <w:jc w:val="both"/>
      </w:pPr>
      <w:r>
        <w:t>2) пятидесяти метров - для автомобильных дорог третьей и четвертой категорий;</w:t>
      </w:r>
    </w:p>
    <w:p w14:paraId="62055B1E" w14:textId="77777777" w:rsidR="008847DB" w:rsidRDefault="008847DB" w:rsidP="008847DB">
      <w:pPr>
        <w:ind w:firstLine="567"/>
        <w:jc w:val="both"/>
      </w:pPr>
      <w:r>
        <w:t>3) двадцати пяти метров - для автомобильных дорог пятой категории;</w:t>
      </w:r>
    </w:p>
    <w:p w14:paraId="02857262" w14:textId="77777777" w:rsidR="008847DB" w:rsidRDefault="008847DB" w:rsidP="008847DB">
      <w:pPr>
        <w:ind w:firstLine="567"/>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4CEF7E16" w14:textId="77777777" w:rsidR="008847DB" w:rsidRDefault="008847DB" w:rsidP="008847DB">
      <w:pPr>
        <w:ind w:firstLine="567"/>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288E45E4" w14:textId="078DED4A" w:rsidR="00F119C1" w:rsidRPr="00F119C1" w:rsidRDefault="008847DB" w:rsidP="008847DB">
      <w:pPr>
        <w:ind w:firstLine="567"/>
        <w:jc w:val="both"/>
      </w:pPr>
      <w:r>
        <w:t xml:space="preserve">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w:t>
      </w:r>
      <w:r w:rsidR="007D74C6">
        <w:t xml:space="preserve">исполнительным органом </w:t>
      </w:r>
      <w:r w:rsidR="00441964">
        <w:t>Свердловской области</w:t>
      </w:r>
      <w:r>
        <w:t>, органом местного самоуправления.</w:t>
      </w:r>
    </w:p>
    <w:p w14:paraId="02DCB4CB" w14:textId="77777777" w:rsidR="00230DCF" w:rsidRPr="0014143C" w:rsidRDefault="00230DCF" w:rsidP="00230DCF">
      <w:pPr>
        <w:spacing w:before="120"/>
        <w:ind w:firstLine="567"/>
        <w:jc w:val="both"/>
        <w:rPr>
          <w:b/>
        </w:rPr>
      </w:pPr>
      <w:r w:rsidRPr="0014143C">
        <w:rPr>
          <w:b/>
        </w:rPr>
        <w:t>Режим использования территории.</w:t>
      </w:r>
    </w:p>
    <w:p w14:paraId="02DCB4CC" w14:textId="77777777" w:rsidR="00230DCF" w:rsidRPr="0014143C" w:rsidRDefault="00230DCF" w:rsidP="00230DCF">
      <w:pPr>
        <w:ind w:firstLine="567"/>
        <w:jc w:val="both"/>
      </w:pPr>
      <w:r w:rsidRPr="0014143C">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02DCB4CD" w14:textId="111A3AB8" w:rsidR="00230DCF" w:rsidRPr="0014143C" w:rsidRDefault="00230DCF" w:rsidP="00230DCF">
      <w:pPr>
        <w:ind w:firstLine="567"/>
        <w:jc w:val="both"/>
      </w:pPr>
      <w:r w:rsidRPr="0014143C">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w:t>
      </w:r>
      <w:r w:rsidR="008847DB" w:rsidRPr="008847DB">
        <w:t xml:space="preserve">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w:t>
      </w:r>
      <w:r w:rsidR="008847DB" w:rsidRPr="008847DB">
        <w:lastRenderedPageBreak/>
        <w:t>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02DCB4CE" w14:textId="77777777" w:rsidR="00230DCF" w:rsidRPr="0014143C" w:rsidRDefault="00230DCF" w:rsidP="00230DCF">
      <w:pPr>
        <w:ind w:firstLine="567"/>
        <w:jc w:val="both"/>
      </w:pPr>
    </w:p>
    <w:p w14:paraId="02DCB4CF" w14:textId="60F524F5" w:rsidR="00ED46E9" w:rsidRPr="0014143C" w:rsidRDefault="00ED46E9" w:rsidP="00BA4C03">
      <w:pPr>
        <w:pStyle w:val="a"/>
      </w:pPr>
      <w:bookmarkStart w:id="337" w:name="_Toc531808788"/>
      <w:bookmarkStart w:id="338" w:name="_Toc175001379"/>
      <w:r w:rsidRPr="00ED46E9">
        <w:t>Приаэродромная территория</w:t>
      </w:r>
      <w:bookmarkEnd w:id="337"/>
      <w:bookmarkEnd w:id="338"/>
    </w:p>
    <w:p w14:paraId="02DCB4D0" w14:textId="77777777" w:rsidR="00ED46E9" w:rsidRPr="0014143C" w:rsidRDefault="00ED46E9" w:rsidP="00ED46E9">
      <w:pPr>
        <w:spacing w:before="120"/>
        <w:ind w:firstLine="567"/>
        <w:jc w:val="both"/>
        <w:rPr>
          <w:b/>
        </w:rPr>
      </w:pPr>
      <w:r w:rsidRPr="0014143C">
        <w:rPr>
          <w:b/>
        </w:rPr>
        <w:t>Регламентирующий документ.</w:t>
      </w:r>
    </w:p>
    <w:p w14:paraId="02DCB4D1" w14:textId="77777777" w:rsidR="00ED46E9" w:rsidRPr="0014143C" w:rsidRDefault="00ED46E9" w:rsidP="00ED46E9">
      <w:pPr>
        <w:ind w:firstLine="567"/>
        <w:jc w:val="both"/>
      </w:pPr>
      <w:r w:rsidRPr="0014143C">
        <w:t>Воздушный кодекс Российской Федерации от 19.03.1997 № 60-ФЗ, ст. 47.</w:t>
      </w:r>
    </w:p>
    <w:p w14:paraId="02DCB4D2" w14:textId="77777777" w:rsidR="00ED46E9" w:rsidRPr="0014143C" w:rsidRDefault="00ED46E9" w:rsidP="00ED46E9">
      <w:pPr>
        <w:spacing w:before="120"/>
        <w:ind w:firstLine="567"/>
        <w:jc w:val="both"/>
        <w:rPr>
          <w:b/>
        </w:rPr>
      </w:pPr>
      <w:r w:rsidRPr="0014143C">
        <w:rPr>
          <w:b/>
        </w:rPr>
        <w:t>Порядок установления и размеры, режим использования территории.</w:t>
      </w:r>
    </w:p>
    <w:p w14:paraId="02DCB4D3" w14:textId="4052810B" w:rsidR="00ED46E9" w:rsidRDefault="00262E4A" w:rsidP="00262E4A">
      <w:pPr>
        <w:ind w:firstLine="567"/>
        <w:jc w:val="both"/>
      </w:pPr>
      <w:r>
        <w:t>В</w:t>
      </w:r>
      <w:r w:rsidRPr="00262E4A">
        <w:t xml:space="preserve"> соответствии с</w:t>
      </w:r>
      <w:r w:rsidR="00852CA6">
        <w:t>о</w:t>
      </w:r>
      <w:r w:rsidRPr="00262E4A">
        <w:t xml:space="preserve"> </w:t>
      </w:r>
      <w:r w:rsidR="00852CA6" w:rsidRPr="0014143C">
        <w:t>ст. 47</w:t>
      </w:r>
      <w:r w:rsidR="00852CA6">
        <w:t xml:space="preserve"> </w:t>
      </w:r>
      <w:r w:rsidRPr="0014143C">
        <w:t>Воздушн</w:t>
      </w:r>
      <w:r w:rsidR="00852CA6">
        <w:t>ого</w:t>
      </w:r>
      <w:r w:rsidRPr="0014143C">
        <w:t xml:space="preserve"> кодекс</w:t>
      </w:r>
      <w:r w:rsidR="00852CA6">
        <w:t>а</w:t>
      </w:r>
      <w:r w:rsidRPr="0014143C">
        <w:t xml:space="preserve"> Российской Федерации от 19.03.1997 № 60-ФЗ</w:t>
      </w:r>
      <w:r>
        <w:t>,</w:t>
      </w:r>
      <w:r w:rsidRPr="00262E4A">
        <w:t xml:space="preserve"> </w:t>
      </w:r>
      <w:r>
        <w:t>п</w:t>
      </w:r>
      <w:r w:rsidRPr="00262E4A">
        <w:t xml:space="preserve">риаэродромная территория </w:t>
      </w:r>
      <w:r w:rsidR="00712138" w:rsidRPr="00712138">
        <w:t>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w:t>
      </w:r>
      <w:r w:rsidRPr="00262E4A">
        <w:t xml:space="preserve"> </w:t>
      </w:r>
      <w:r w:rsidRPr="0014143C">
        <w:t>Воздушны</w:t>
      </w:r>
      <w:r>
        <w:t>м</w:t>
      </w:r>
      <w:r w:rsidRPr="0014143C">
        <w:t xml:space="preserve"> кодекс</w:t>
      </w:r>
      <w:r>
        <w:t>ом</w:t>
      </w:r>
      <w:r w:rsidRPr="0014143C">
        <w:t xml:space="preserve"> Российской Федерации от 19.03.1997 № 60-ФЗ</w:t>
      </w:r>
      <w:r w:rsidRPr="00262E4A">
        <w:t xml:space="preserve">, </w:t>
      </w:r>
      <w:r w:rsidR="00712138" w:rsidRPr="00712138">
        <w:t>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r w:rsidRPr="00262E4A">
        <w:t>.</w:t>
      </w:r>
      <w:r>
        <w:t xml:space="preserve"> У</w:t>
      </w:r>
      <w:r w:rsidRPr="00262E4A">
        <w:t xml:space="preserve">казанным </w:t>
      </w:r>
      <w:r w:rsidR="004632D9">
        <w:t>акто</w:t>
      </w:r>
      <w:r w:rsidR="004632D9" w:rsidRPr="00262E4A">
        <w:t xml:space="preserve">м </w:t>
      </w:r>
      <w:r w:rsidR="00712138" w:rsidRPr="00712138">
        <w:t xml:space="preserve">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w:t>
      </w:r>
      <w:r w:rsidR="00712138">
        <w:t xml:space="preserve">с </w:t>
      </w:r>
      <w:r w:rsidRPr="0014143C">
        <w:t>Воздушны</w:t>
      </w:r>
      <w:r>
        <w:t>м</w:t>
      </w:r>
      <w:r w:rsidRPr="0014143C">
        <w:t xml:space="preserve"> кодекс</w:t>
      </w:r>
      <w:r>
        <w:t>ом</w:t>
      </w:r>
      <w:r w:rsidRPr="0014143C">
        <w:t xml:space="preserve"> Российской Федерации от 19.03.1997 № 60-ФЗ</w:t>
      </w:r>
      <w:r w:rsidRPr="00262E4A">
        <w:t>.</w:t>
      </w:r>
    </w:p>
    <w:p w14:paraId="02DCB4D4" w14:textId="77777777" w:rsidR="00230DCF" w:rsidRPr="0014143C" w:rsidRDefault="00230DCF" w:rsidP="00230DCF">
      <w:pPr>
        <w:ind w:firstLine="567"/>
        <w:jc w:val="both"/>
      </w:pPr>
    </w:p>
    <w:p w14:paraId="02DCB4D5" w14:textId="3797BEFE" w:rsidR="00230DCF" w:rsidRPr="0014143C" w:rsidRDefault="00230DCF" w:rsidP="00BA4C03">
      <w:pPr>
        <w:pStyle w:val="a"/>
      </w:pPr>
      <w:bookmarkStart w:id="339" w:name="_Toc398890966"/>
      <w:bookmarkStart w:id="340" w:name="_Toc414831590"/>
      <w:bookmarkStart w:id="341" w:name="_Toc531808789"/>
      <w:bookmarkStart w:id="342" w:name="_Toc175001380"/>
      <w:r w:rsidRPr="0014143C">
        <w:t xml:space="preserve">Зоны минимальных расстояний </w:t>
      </w:r>
      <w:r w:rsidR="00585D9F" w:rsidRPr="00585D9F">
        <w:t>до магистральных или промышленных трубопроводов (газопроводов, нефтепроводов и нефтепродуктопроводов, аммиакопроводов)</w:t>
      </w:r>
      <w:bookmarkEnd w:id="339"/>
      <w:bookmarkEnd w:id="340"/>
      <w:bookmarkEnd w:id="341"/>
      <w:bookmarkEnd w:id="342"/>
    </w:p>
    <w:p w14:paraId="02DCB4D6" w14:textId="77777777" w:rsidR="00230DCF" w:rsidRPr="0014143C" w:rsidRDefault="00230DCF" w:rsidP="00230DCF">
      <w:pPr>
        <w:spacing w:before="120"/>
        <w:ind w:firstLine="567"/>
        <w:jc w:val="both"/>
        <w:rPr>
          <w:b/>
        </w:rPr>
      </w:pPr>
      <w:r w:rsidRPr="0014143C">
        <w:rPr>
          <w:b/>
        </w:rPr>
        <w:t>Регламентирующий документ.</w:t>
      </w:r>
    </w:p>
    <w:p w14:paraId="1AF31D7B" w14:textId="1B5C0FD3" w:rsidR="009F5DA3" w:rsidRDefault="009F5DA3" w:rsidP="00EC6C4B">
      <w:pPr>
        <w:ind w:firstLine="567"/>
        <w:jc w:val="both"/>
      </w:pPr>
      <w:r>
        <w:t>Т</w:t>
      </w:r>
      <w:r w:rsidRPr="009F5DA3">
        <w:t>ехнический регламент Евразийского экономического союза "О требованиях к магистральным трубопроводам для транспортирования жидких и газообразных углеводородов" (ТР ЕАЭС 049/2020)</w:t>
      </w:r>
      <w:r>
        <w:t xml:space="preserve">, принятый Решением Совета Евразийской экономической комиссии от 23 декабря 2020 г. № 121, п. </w:t>
      </w:r>
      <w:r w:rsidR="00BD2BBF">
        <w:t>11</w:t>
      </w:r>
      <w:r>
        <w:t>, п</w:t>
      </w:r>
      <w:r w:rsidRPr="009F5DA3">
        <w:t xml:space="preserve">риложение № </w:t>
      </w:r>
      <w:r w:rsidR="00BD2BBF">
        <w:t>2</w:t>
      </w:r>
      <w:r>
        <w:t>.</w:t>
      </w:r>
    </w:p>
    <w:p w14:paraId="4371A4D6" w14:textId="77777777" w:rsidR="00BD2BBF" w:rsidRDefault="00BD2BBF" w:rsidP="00BD2BBF">
      <w:pPr>
        <w:ind w:firstLine="567"/>
        <w:jc w:val="both"/>
      </w:pPr>
      <w:r w:rsidRPr="0014143C">
        <w:t xml:space="preserve">Федеральный закон № </w:t>
      </w:r>
      <w:r>
        <w:t>123-ФЗ «</w:t>
      </w:r>
      <w:r w:rsidRPr="0014143C">
        <w:t>Технический регламент о требованиях пожарной безопасности», ст. 74.</w:t>
      </w:r>
    </w:p>
    <w:p w14:paraId="02DCB4D8" w14:textId="1A360A83" w:rsidR="00230DCF" w:rsidRPr="0014143C" w:rsidRDefault="00230DCF" w:rsidP="00230DCF">
      <w:pPr>
        <w:ind w:firstLine="567"/>
        <w:jc w:val="both"/>
      </w:pPr>
      <w:r w:rsidRPr="0014143C">
        <w:t>СП 36.13330.2012 «Магистральные трубопроводы»</w:t>
      </w:r>
      <w:r w:rsidR="00ED634C" w:rsidRPr="0014143C">
        <w:t xml:space="preserve">, п. </w:t>
      </w:r>
      <w:r w:rsidR="00ED634C" w:rsidRPr="0014143C">
        <w:rPr>
          <w:bCs/>
        </w:rPr>
        <w:t>7.15, 7.16</w:t>
      </w:r>
      <w:r w:rsidR="00453BA0">
        <w:rPr>
          <w:bCs/>
        </w:rPr>
        <w:t xml:space="preserve"> </w:t>
      </w:r>
      <w:r w:rsidR="00EC21F2">
        <w:rPr>
          <w:iCs/>
        </w:rPr>
        <w:t>(</w:t>
      </w:r>
      <w:r w:rsidR="00EC21F2">
        <w:rPr>
          <w:bCs/>
        </w:rPr>
        <w:t xml:space="preserve">в соответствии с </w:t>
      </w:r>
      <w:r w:rsidR="002300EA" w:rsidRPr="00027AA4">
        <w:t xml:space="preserve">ч. </w:t>
      </w:r>
      <w:r w:rsidR="004C0C6D">
        <w:t>1 ст. 6</w:t>
      </w:r>
      <w:r w:rsidR="002300EA" w:rsidRPr="00027AA4">
        <w:t xml:space="preserve"> </w:t>
      </w:r>
      <w:r w:rsidR="002300EA" w:rsidRPr="00453BA0">
        <w:t>Техническ</w:t>
      </w:r>
      <w:r w:rsidR="002300EA">
        <w:t>ого</w:t>
      </w:r>
      <w:r w:rsidR="002300EA" w:rsidRPr="00453BA0">
        <w:t xml:space="preserve"> регламент</w:t>
      </w:r>
      <w:r w:rsidR="002300EA">
        <w:t>а</w:t>
      </w:r>
      <w:r w:rsidR="002300EA" w:rsidRPr="00453BA0">
        <w:t xml:space="preserve"> о безопасности зданий и сооружений</w:t>
      </w:r>
      <w:r w:rsidR="00144AF8">
        <w:rPr>
          <w:iCs/>
        </w:rPr>
        <w:t xml:space="preserve">, с учётом абзаца 10 </w:t>
      </w:r>
      <w:r w:rsidR="00144AF8" w:rsidRPr="00144AF8">
        <w:rPr>
          <w:iCs/>
        </w:rPr>
        <w:t>Обзор</w:t>
      </w:r>
      <w:r w:rsidR="00144AF8">
        <w:rPr>
          <w:iCs/>
        </w:rPr>
        <w:t>а</w:t>
      </w:r>
      <w:r w:rsidR="00144AF8" w:rsidRPr="00144AF8">
        <w:rPr>
          <w:iCs/>
        </w:rPr>
        <w:t xml:space="preserve"> судебной практики по спорам, связанным с возведением зданий и сооружений в охранных зонах трубопроводов и в границах минимальных расстояний до магистральных или промышленных трубопроводов</w:t>
      </w:r>
      <w:r w:rsidR="00144AF8">
        <w:rPr>
          <w:iCs/>
        </w:rPr>
        <w:t xml:space="preserve">, </w:t>
      </w:r>
      <w:r w:rsidR="00144AF8" w:rsidRPr="00144AF8">
        <w:rPr>
          <w:iCs/>
        </w:rPr>
        <w:t>утв. Президиумом Верховного Суда РФ 23.06.2021</w:t>
      </w:r>
      <w:r w:rsidR="00EC21F2" w:rsidRPr="007759CE">
        <w:rPr>
          <w:iCs/>
        </w:rPr>
        <w:t>)</w:t>
      </w:r>
      <w:r w:rsidR="00575163">
        <w:t>.</w:t>
      </w:r>
    </w:p>
    <w:p w14:paraId="02DCB4D9" w14:textId="006DCBBB" w:rsidR="0020120B" w:rsidRPr="00C25FCD" w:rsidRDefault="0020120B" w:rsidP="0020120B">
      <w:pPr>
        <w:ind w:firstLine="567"/>
        <w:jc w:val="both"/>
        <w:rPr>
          <w:i/>
          <w:iCs/>
        </w:rPr>
      </w:pPr>
      <w:r w:rsidRPr="00C25FCD">
        <w:rPr>
          <w:i/>
          <w:iCs/>
        </w:rPr>
        <w:t>СанПиН 2.2.1/2.1.1.1200-03 «Санитарно-защитные зоны и санитарная классификация предприятий, сооружений и иных объектов», п. 2.7</w:t>
      </w:r>
      <w:r w:rsidR="00D66ECE" w:rsidRPr="00C25FCD">
        <w:rPr>
          <w:i/>
          <w:iCs/>
        </w:rPr>
        <w:t xml:space="preserve">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r w:rsidR="00694758" w:rsidRPr="00C25FCD">
        <w:rPr>
          <w:i/>
          <w:iCs/>
        </w:rPr>
        <w:t>.</w:t>
      </w:r>
      <w:r w:rsidR="00CA1C16" w:rsidRPr="00C25FCD">
        <w:rPr>
          <w:i/>
          <w:iCs/>
        </w:rPr>
        <w:t xml:space="preserve"> </w:t>
      </w:r>
      <w:r w:rsidR="00286F3B">
        <w:rPr>
          <w:i/>
          <w:iCs/>
        </w:rPr>
        <w:t>У</w:t>
      </w:r>
      <w:r w:rsidR="00286F3B" w:rsidRPr="00C25FCD">
        <w:rPr>
          <w:i/>
          <w:iCs/>
        </w:rPr>
        <w:t xml:space="preserve">трачивают силу с </w:t>
      </w:r>
      <w:r w:rsidR="00286F3B">
        <w:rPr>
          <w:i/>
          <w:iCs/>
        </w:rPr>
        <w:t>01.01.2025</w:t>
      </w:r>
      <w:r w:rsidR="00286F3B"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86F3B">
        <w:rPr>
          <w:i/>
          <w:iCs/>
        </w:rPr>
        <w:t xml:space="preserve">. В соответствии с </w:t>
      </w:r>
      <w:r w:rsidR="00286F3B" w:rsidRPr="00EE38DB">
        <w:rPr>
          <w:bCs/>
          <w:i/>
          <w:iCs/>
        </w:rPr>
        <w:t>част</w:t>
      </w:r>
      <w:r w:rsidR="00286F3B">
        <w:rPr>
          <w:bCs/>
          <w:i/>
          <w:iCs/>
        </w:rPr>
        <w:t>ями</w:t>
      </w:r>
      <w:r w:rsidR="00286F3B" w:rsidRPr="00EE38DB">
        <w:rPr>
          <w:bCs/>
          <w:i/>
          <w:iCs/>
        </w:rPr>
        <w:t xml:space="preserve"> 1, 2 и 3 статьи 15 Федерального закона "Об </w:t>
      </w:r>
      <w:r w:rsidR="00286F3B" w:rsidRPr="00EE38DB">
        <w:rPr>
          <w:bCs/>
          <w:i/>
          <w:iCs/>
        </w:rPr>
        <w:lastRenderedPageBreak/>
        <w:t>обязательных требованиях в Российской Федерации"</w:t>
      </w:r>
      <w:r w:rsidR="00286F3B">
        <w:rPr>
          <w:bCs/>
          <w:i/>
          <w:iCs/>
        </w:rPr>
        <w:t xml:space="preserve">, </w:t>
      </w:r>
      <w:r w:rsidR="00286F3B">
        <w:rPr>
          <w:i/>
          <w:iCs/>
        </w:rPr>
        <w:t>о</w:t>
      </w:r>
      <w:r w:rsidR="00286F3B"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00286F3B" w:rsidRPr="00C25FCD">
        <w:rPr>
          <w:i/>
          <w:iCs/>
        </w:rPr>
        <w:t>).</w:t>
      </w:r>
    </w:p>
    <w:p w14:paraId="0E18EF04" w14:textId="5863B4A8" w:rsidR="007851D7" w:rsidRDefault="007851D7" w:rsidP="0020120B">
      <w:pPr>
        <w:ind w:firstLine="567"/>
        <w:jc w:val="both"/>
      </w:pPr>
      <w:r w:rsidRPr="007539B0">
        <w:rPr>
          <w:bCs/>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r>
        <w:rPr>
          <w:iCs/>
        </w:rPr>
        <w:t>подраздел 6.12</w:t>
      </w:r>
      <w:r w:rsidRPr="000657AB">
        <w:rPr>
          <w:bCs/>
        </w:rPr>
        <w:t xml:space="preserve"> </w:t>
      </w:r>
      <w:r>
        <w:rPr>
          <w:bCs/>
        </w:rPr>
        <w:t xml:space="preserve">(в соответствии со ст. 6 </w:t>
      </w:r>
      <w:r w:rsidRPr="00453BA0">
        <w:t>Техническ</w:t>
      </w:r>
      <w:r>
        <w:t>ого</w:t>
      </w:r>
      <w:r w:rsidRPr="00453BA0">
        <w:t xml:space="preserve"> регламент</w:t>
      </w:r>
      <w:r>
        <w:t>а</w:t>
      </w:r>
      <w:r w:rsidRPr="00453BA0">
        <w:t xml:space="preserve"> </w:t>
      </w:r>
      <w:r w:rsidRPr="007539B0">
        <w:rPr>
          <w:bCs/>
        </w:rPr>
        <w:t>о требованиях пожарной безопасности</w:t>
      </w:r>
      <w:r>
        <w:rPr>
          <w:bCs/>
        </w:rPr>
        <w:t>)</w:t>
      </w:r>
      <w:r w:rsidRPr="007539B0">
        <w:rPr>
          <w:bCs/>
        </w:rPr>
        <w:t>.</w:t>
      </w:r>
    </w:p>
    <w:p w14:paraId="02DCB4DB" w14:textId="77777777" w:rsidR="00230DCF" w:rsidRPr="0014143C" w:rsidRDefault="00230DCF" w:rsidP="00230DCF">
      <w:pPr>
        <w:spacing w:before="120"/>
        <w:ind w:firstLine="567"/>
        <w:jc w:val="both"/>
      </w:pPr>
      <w:r w:rsidRPr="0014143C">
        <w:rPr>
          <w:b/>
        </w:rPr>
        <w:t>Порядок установления и размеры, режим использования территории.</w:t>
      </w:r>
    </w:p>
    <w:p w14:paraId="33F3292B" w14:textId="77777777" w:rsidR="00BD2BBF" w:rsidRDefault="00F33BB3" w:rsidP="00BD2BBF">
      <w:pPr>
        <w:ind w:firstLine="567"/>
        <w:jc w:val="both"/>
      </w:pPr>
      <w:r w:rsidRPr="0014143C">
        <w:t xml:space="preserve">1. </w:t>
      </w:r>
      <w:r w:rsidR="00BD2BBF">
        <w:t xml:space="preserve">Порядок определения минимальных расстояний до магистрального трубопровода от объектов, зданий и сооружений, не входящих в состав магистрального трубопровода определён </w:t>
      </w:r>
      <w:r w:rsidR="00BD2BBF" w:rsidRPr="00BD2BBF">
        <w:t>Приложение</w:t>
      </w:r>
      <w:r w:rsidR="00BD2BBF">
        <w:t>м</w:t>
      </w:r>
      <w:r w:rsidR="00BD2BBF" w:rsidRPr="00BD2BBF">
        <w:t xml:space="preserve"> № </w:t>
      </w:r>
      <w:r w:rsidR="00BD2BBF">
        <w:t>2</w:t>
      </w:r>
      <w:r w:rsidR="00BD2BBF" w:rsidRPr="00BD2BBF">
        <w:t xml:space="preserve"> к ТР ЕАЭС 049/2020</w:t>
      </w:r>
      <w:r w:rsidR="00BD2BBF">
        <w:t>.</w:t>
      </w:r>
    </w:p>
    <w:p w14:paraId="02DCB4DC" w14:textId="127F297F" w:rsidR="00C970D8" w:rsidRPr="0014143C" w:rsidRDefault="00C970D8" w:rsidP="00F33BB3">
      <w:pPr>
        <w:ind w:firstLine="567"/>
        <w:jc w:val="both"/>
      </w:pPr>
      <w:r w:rsidRPr="0014143C">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14:paraId="02DCB4DE" w14:textId="09C92F8F" w:rsidR="009F5010" w:rsidRDefault="009F5010" w:rsidP="00F33BB3">
      <w:pPr>
        <w:ind w:firstLine="567"/>
        <w:jc w:val="both"/>
      </w:pPr>
      <w:r w:rsidRPr="009F5010">
        <w:t>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статьей 106 Земельного кодекса Российской Федерации и с утвержденным Правительством Российской Федерации положением о такой зоне строительство, реконструкция зданий, сооружений в границах минимальных расстояний до указанных трубопроводов допускаются только по согласованию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w:t>
      </w:r>
    </w:p>
    <w:p w14:paraId="02DCB4DF" w14:textId="61031245" w:rsidR="00230DCF" w:rsidRPr="0014143C" w:rsidRDefault="00EC21F2" w:rsidP="00230DCF">
      <w:pPr>
        <w:ind w:firstLine="567"/>
        <w:jc w:val="both"/>
      </w:pPr>
      <w:r>
        <w:t>2</w:t>
      </w:r>
      <w:r w:rsidR="00C970D8" w:rsidRPr="0014143C">
        <w:t xml:space="preserve">. </w:t>
      </w:r>
      <w:r w:rsidR="00230DCF" w:rsidRPr="0014143C">
        <w:t xml:space="preserve">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п. </w:t>
      </w:r>
      <w:bookmarkStart w:id="343" w:name="i3217654"/>
      <w:r w:rsidR="00230DCF" w:rsidRPr="0014143C">
        <w:rPr>
          <w:bCs/>
        </w:rPr>
        <w:t>7.1</w:t>
      </w:r>
      <w:bookmarkEnd w:id="343"/>
      <w:r w:rsidR="00230DCF" w:rsidRPr="0014143C">
        <w:rPr>
          <w:bCs/>
        </w:rPr>
        <w:t xml:space="preserve">5 </w:t>
      </w:r>
      <w:r w:rsidR="00230DCF" w:rsidRPr="0014143C">
        <w:t>СП 36.13330.2012.</w:t>
      </w:r>
    </w:p>
    <w:p w14:paraId="02DCB62A" w14:textId="74723225" w:rsidR="00230DCF" w:rsidRPr="0014143C" w:rsidRDefault="00230DCF" w:rsidP="00906FBC">
      <w:pPr>
        <w:ind w:firstLine="567"/>
        <w:jc w:val="both"/>
      </w:pPr>
      <w:r w:rsidRPr="0014143C">
        <w:t xml:space="preserve">Расстояния от </w:t>
      </w:r>
      <w:r w:rsidR="00906FBC" w:rsidRPr="0014143C">
        <w:t xml:space="preserve">компрессорных станций, газораспределительных станций, нефтеперекачивающих станций </w:t>
      </w:r>
      <w:r w:rsidRPr="0014143C">
        <w:t xml:space="preserve">до населенных пунктов, промышленных предприятий, зданий и сооружений следует принимать в зависимости от класса и диаметра газопровода и категории </w:t>
      </w:r>
      <w:r w:rsidR="00906FBC" w:rsidRPr="0014143C">
        <w:t xml:space="preserve">нефтеперекачивающих станций </w:t>
      </w:r>
      <w:r w:rsidRPr="0014143C">
        <w:t xml:space="preserve">и необходимости обеспечения их безопасности, но не менее значений, указанных в таблице 5 п. </w:t>
      </w:r>
      <w:r w:rsidRPr="00906FBC">
        <w:t xml:space="preserve">7.16 </w:t>
      </w:r>
      <w:r w:rsidRPr="0014143C">
        <w:t>СП 36.13330.2012.</w:t>
      </w:r>
    </w:p>
    <w:p w14:paraId="02DCB7AA" w14:textId="77777777" w:rsidR="00F26CF4" w:rsidRPr="0014143C" w:rsidRDefault="00F26CF4" w:rsidP="00230DCF">
      <w:bookmarkStart w:id="344" w:name="_Toc398890967"/>
      <w:bookmarkStart w:id="345" w:name="_Toc414831591"/>
    </w:p>
    <w:p w14:paraId="02DCB7AB" w14:textId="5386F701" w:rsidR="00230DCF" w:rsidRPr="0014143C" w:rsidRDefault="00230DCF" w:rsidP="00BA4C03">
      <w:pPr>
        <w:pStyle w:val="a"/>
      </w:pPr>
      <w:bookmarkStart w:id="346" w:name="_Toc531808790"/>
      <w:bookmarkStart w:id="347" w:name="_Toc175001381"/>
      <w:r w:rsidRPr="0014143C">
        <w:t>Охранные зоны объектов газораспределительной сети</w:t>
      </w:r>
      <w:bookmarkEnd w:id="344"/>
      <w:bookmarkEnd w:id="345"/>
      <w:bookmarkEnd w:id="346"/>
      <w:bookmarkEnd w:id="347"/>
    </w:p>
    <w:p w14:paraId="02DCB7AC" w14:textId="77777777" w:rsidR="00230DCF" w:rsidRPr="0014143C" w:rsidRDefault="00230DCF" w:rsidP="00230DCF">
      <w:pPr>
        <w:spacing w:before="120"/>
        <w:ind w:firstLine="709"/>
        <w:jc w:val="both"/>
        <w:rPr>
          <w:b/>
        </w:rPr>
      </w:pPr>
      <w:r w:rsidRPr="0014143C">
        <w:rPr>
          <w:b/>
        </w:rPr>
        <w:t>Регламентирующий документ.</w:t>
      </w:r>
    </w:p>
    <w:p w14:paraId="1E174C0A" w14:textId="4D1E0B59" w:rsidR="00ED5A20" w:rsidRPr="00564E9A" w:rsidRDefault="00ED5A20" w:rsidP="00ED5A20">
      <w:pPr>
        <w:tabs>
          <w:tab w:val="left" w:pos="851"/>
        </w:tabs>
        <w:ind w:firstLine="709"/>
        <w:jc w:val="both"/>
      </w:pPr>
      <w:r>
        <w:t>Федеральный закон от 31.03.1999 № 69-ФЗ "О газоснабжении в Российской Федерации", ст. 28.</w:t>
      </w:r>
    </w:p>
    <w:p w14:paraId="02DCB7AD" w14:textId="77777777" w:rsidR="00230DCF" w:rsidRPr="0014143C" w:rsidRDefault="00230DCF" w:rsidP="00230DCF">
      <w:pPr>
        <w:ind w:firstLine="709"/>
        <w:jc w:val="both"/>
        <w:rPr>
          <w:b/>
        </w:rPr>
      </w:pPr>
      <w:r w:rsidRPr="0014143C">
        <w:t>Постановление Правительства РФ от 20 ноября 2000 г. № 878 "Об утверждении Правил охраны газораспределительных сетей".</w:t>
      </w:r>
    </w:p>
    <w:p w14:paraId="02DCB7AE" w14:textId="77777777" w:rsidR="00230DCF" w:rsidRPr="0014143C" w:rsidRDefault="00230DCF" w:rsidP="00230DCF">
      <w:pPr>
        <w:spacing w:before="120"/>
        <w:ind w:firstLine="709"/>
        <w:jc w:val="both"/>
      </w:pPr>
      <w:r w:rsidRPr="0014143C">
        <w:rPr>
          <w:b/>
        </w:rPr>
        <w:t>Порядок установления и размеры.</w:t>
      </w:r>
    </w:p>
    <w:p w14:paraId="02DCB7AF" w14:textId="77777777" w:rsidR="00230DCF" w:rsidRPr="0014143C" w:rsidRDefault="00230DCF" w:rsidP="00230DCF">
      <w:pPr>
        <w:ind w:firstLine="709"/>
        <w:jc w:val="both"/>
      </w:pPr>
      <w:r w:rsidRPr="0014143C">
        <w:t>Для газораспределительных сетей установлены следующие охранные зоны:</w:t>
      </w:r>
    </w:p>
    <w:p w14:paraId="02DCB7B0" w14:textId="77777777" w:rsidR="00230DCF" w:rsidRPr="0014143C" w:rsidRDefault="00230DCF" w:rsidP="00230DCF">
      <w:pPr>
        <w:ind w:firstLine="709"/>
        <w:jc w:val="both"/>
      </w:pPr>
      <w:r w:rsidRPr="0014143C">
        <w:lastRenderedPageBreak/>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02DCB7B1" w14:textId="77777777" w:rsidR="00230DCF" w:rsidRPr="0014143C" w:rsidRDefault="00230DCF" w:rsidP="00230DCF">
      <w:pPr>
        <w:tabs>
          <w:tab w:val="left" w:pos="851"/>
        </w:tabs>
        <w:ind w:firstLine="709"/>
        <w:jc w:val="both"/>
      </w:pPr>
      <w:r w:rsidRPr="0014143C">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2DCB7B2" w14:textId="77777777" w:rsidR="00230DCF" w:rsidRPr="0014143C" w:rsidRDefault="00230DCF" w:rsidP="00230DCF">
      <w:pPr>
        <w:tabs>
          <w:tab w:val="left" w:pos="851"/>
        </w:tabs>
        <w:ind w:firstLine="709"/>
        <w:jc w:val="both"/>
      </w:pPr>
      <w:r w:rsidRPr="0014143C">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2DCB7B3" w14:textId="77777777" w:rsidR="00230DCF" w:rsidRPr="0014143C" w:rsidRDefault="00230DCF" w:rsidP="00230DCF">
      <w:pPr>
        <w:tabs>
          <w:tab w:val="left" w:pos="851"/>
        </w:tabs>
        <w:ind w:firstLine="709"/>
        <w:jc w:val="both"/>
      </w:pPr>
      <w:r w:rsidRPr="0014143C">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2DCB7B4" w14:textId="77777777" w:rsidR="00230DCF" w:rsidRDefault="00230DCF" w:rsidP="00230DCF">
      <w:pPr>
        <w:tabs>
          <w:tab w:val="left" w:pos="851"/>
        </w:tabs>
        <w:ind w:firstLine="709"/>
        <w:jc w:val="both"/>
      </w:pPr>
      <w:r w:rsidRPr="0014143C">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2DCB7B5" w14:textId="32AB3C51" w:rsidR="00564E9A" w:rsidRDefault="00564E9A" w:rsidP="00564E9A">
      <w:pPr>
        <w:tabs>
          <w:tab w:val="left" w:pos="851"/>
        </w:tabs>
        <w:ind w:firstLine="709"/>
        <w:jc w:val="both"/>
      </w:pPr>
      <w:r w:rsidRPr="00564E9A">
        <w:t>Утверждение границ охранных зон газораспределительных сетей и наложение ограничений (обременений) на входящие в них земельные участки, производятся на основании заявления об утверждении границ охранной зоны газораспределительных сетей и сведений о границах охранной зоны газораспределительных сетей,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органами исполнительной власти субъектов Российской Федерации по согласованию с собственниками, владельцами или пользователями земельных участков - для проектируемых газораспределительных сетей и без согласования с указанными лицами - для существующих газораспределительных сетей.</w:t>
      </w:r>
    </w:p>
    <w:p w14:paraId="2480AD6B" w14:textId="069895C6" w:rsidR="00ED5A20" w:rsidRDefault="00ED5A20" w:rsidP="00ED5A20">
      <w:pPr>
        <w:tabs>
          <w:tab w:val="left" w:pos="851"/>
        </w:tabs>
        <w:ind w:firstLine="709"/>
        <w:jc w:val="both"/>
      </w:pPr>
      <w:r>
        <w:t xml:space="preserve">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w:t>
      </w:r>
      <w:r w:rsidR="00441964">
        <w:t>Свердловской области</w:t>
      </w:r>
      <w:r>
        <w:t>,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14:paraId="02DCB7B6" w14:textId="77777777" w:rsidR="00564E9A" w:rsidRPr="00564E9A" w:rsidRDefault="00564E9A" w:rsidP="00564E9A">
      <w:pPr>
        <w:tabs>
          <w:tab w:val="left" w:pos="851"/>
        </w:tabs>
        <w:ind w:firstLine="709"/>
        <w:jc w:val="both"/>
      </w:pPr>
    </w:p>
    <w:p w14:paraId="02DCB7B7"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7B8" w14:textId="77777777" w:rsidR="00230DCF" w:rsidRPr="0014143C" w:rsidRDefault="00230DCF" w:rsidP="00230DCF">
      <w:pPr>
        <w:ind w:firstLine="709"/>
        <w:jc w:val="both"/>
      </w:pPr>
      <w:r w:rsidRPr="0014143C">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
    <w:p w14:paraId="02DCB7B9" w14:textId="77777777" w:rsidR="00230DCF" w:rsidRPr="0014143C" w:rsidRDefault="00230DCF" w:rsidP="00230DCF">
      <w:pPr>
        <w:ind w:firstLine="709"/>
        <w:jc w:val="both"/>
      </w:pPr>
      <w:r w:rsidRPr="0014143C">
        <w:t>а) строить объекты жилищно-гражданского и производственного назначения;</w:t>
      </w:r>
    </w:p>
    <w:p w14:paraId="02DCB7BA" w14:textId="77777777" w:rsidR="00230DCF" w:rsidRPr="0014143C" w:rsidRDefault="00230DCF" w:rsidP="00230DCF">
      <w:pPr>
        <w:ind w:firstLine="709"/>
        <w:jc w:val="both"/>
      </w:pPr>
      <w:r w:rsidRPr="0014143C">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02DCB7BB" w14:textId="77777777" w:rsidR="00230DCF" w:rsidRPr="0014143C" w:rsidRDefault="00230DCF" w:rsidP="00230DCF">
      <w:pPr>
        <w:ind w:firstLine="709"/>
        <w:jc w:val="both"/>
      </w:pPr>
      <w:r w:rsidRPr="0014143C">
        <w:lastRenderedPageBreak/>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02DCB7BC" w14:textId="77777777" w:rsidR="00230DCF" w:rsidRPr="0014143C" w:rsidRDefault="00230DCF" w:rsidP="00230DCF">
      <w:pPr>
        <w:ind w:firstLine="709"/>
        <w:jc w:val="both"/>
      </w:pPr>
      <w:r w:rsidRPr="0014143C">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02DCB7BD" w14:textId="77777777" w:rsidR="00230DCF" w:rsidRPr="0014143C" w:rsidRDefault="00230DCF" w:rsidP="00230DCF">
      <w:pPr>
        <w:ind w:firstLine="709"/>
        <w:jc w:val="both"/>
      </w:pPr>
      <w:r w:rsidRPr="0014143C">
        <w:t>д) устраивать свалки и склады, разливать растворы кислот, солей, щелочей и других химически активных веществ;</w:t>
      </w:r>
    </w:p>
    <w:p w14:paraId="02DCB7BE" w14:textId="77777777" w:rsidR="00230DCF" w:rsidRPr="0014143C" w:rsidRDefault="00230DCF" w:rsidP="00230DCF">
      <w:pPr>
        <w:ind w:firstLine="709"/>
        <w:jc w:val="both"/>
      </w:pPr>
      <w:r w:rsidRPr="0014143C">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02DCB7BF" w14:textId="77777777" w:rsidR="00230DCF" w:rsidRPr="0014143C" w:rsidRDefault="00230DCF" w:rsidP="00230DCF">
      <w:pPr>
        <w:ind w:firstLine="709"/>
        <w:jc w:val="both"/>
      </w:pPr>
      <w:r w:rsidRPr="0014143C">
        <w:t>ж) разводить огонь и размещать источники огня;</w:t>
      </w:r>
    </w:p>
    <w:p w14:paraId="02DCB7C0" w14:textId="77777777" w:rsidR="00230DCF" w:rsidRPr="0014143C" w:rsidRDefault="00230DCF" w:rsidP="00230DCF">
      <w:pPr>
        <w:ind w:firstLine="709"/>
        <w:jc w:val="both"/>
      </w:pPr>
      <w:r w:rsidRPr="0014143C">
        <w:t>з) рыть погреба, копать и обрабатывать почву сельскохозяйственными и мелиоративными орудиями и механизмами на глубину более 0,3 метра;</w:t>
      </w:r>
    </w:p>
    <w:p w14:paraId="02DCB7C1" w14:textId="77777777" w:rsidR="00230DCF" w:rsidRPr="0014143C" w:rsidRDefault="00230DCF" w:rsidP="00230DCF">
      <w:pPr>
        <w:ind w:firstLine="709"/>
        <w:jc w:val="both"/>
      </w:pPr>
      <w:r w:rsidRPr="0014143C">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02DCB7C2" w14:textId="77777777" w:rsidR="00230DCF" w:rsidRPr="0014143C" w:rsidRDefault="00230DCF" w:rsidP="00230DCF">
      <w:pPr>
        <w:ind w:firstLine="709"/>
        <w:jc w:val="both"/>
      </w:pPr>
      <w:r w:rsidRPr="0014143C">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02DCB7C3" w14:textId="77777777" w:rsidR="00230DCF" w:rsidRPr="0014143C" w:rsidRDefault="00230DCF" w:rsidP="00230DCF">
      <w:pPr>
        <w:ind w:firstLine="709"/>
        <w:jc w:val="both"/>
      </w:pPr>
      <w:r w:rsidRPr="0014143C">
        <w:t>л) самовольно подключаться к газораспределительным сетям.</w:t>
      </w:r>
    </w:p>
    <w:p w14:paraId="02DCB7C4" w14:textId="77777777" w:rsidR="00230DCF" w:rsidRPr="0014143C" w:rsidRDefault="00230DCF" w:rsidP="00230DCF">
      <w:pPr>
        <w:ind w:firstLine="709"/>
        <w:jc w:val="both"/>
      </w:pPr>
      <w:r w:rsidRPr="0014143C">
        <w:t>Хозяйственная деятельность в охранных зонах газораспределительных сетей, не предусмотренная пунктами 14 и 15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02DCB7C5" w14:textId="77777777" w:rsidR="00230DCF" w:rsidRPr="0014143C" w:rsidRDefault="00230DCF" w:rsidP="00230DCF">
      <w:pPr>
        <w:ind w:firstLine="709"/>
        <w:jc w:val="both"/>
      </w:pPr>
      <w:r w:rsidRPr="0014143C">
        <w:t>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В случае прохождения газораспределительной сети по территории запретных зон и специальных объектов персоналу эксплуатационной организации выдаются пропуска (разрешения) для доступа к сети в любое время суток без взимания платы.</w:t>
      </w:r>
    </w:p>
    <w:p w14:paraId="02DCB7C6" w14:textId="77777777" w:rsidR="00230DCF" w:rsidRPr="0014143C" w:rsidRDefault="00230DCF" w:rsidP="00230DCF">
      <w:pPr>
        <w:ind w:firstLine="709"/>
        <w:jc w:val="both"/>
      </w:pPr>
    </w:p>
    <w:p w14:paraId="02DCB7C7" w14:textId="7BBECE4E" w:rsidR="002B5CF3" w:rsidRPr="0014143C" w:rsidRDefault="002B5CF3" w:rsidP="00BA4C03">
      <w:pPr>
        <w:pStyle w:val="a"/>
      </w:pPr>
      <w:bookmarkStart w:id="348" w:name="_Toc531808791"/>
      <w:bookmarkStart w:id="349" w:name="_Toc175001382"/>
      <w:bookmarkStart w:id="350" w:name="_Toc398890968"/>
      <w:bookmarkStart w:id="351" w:name="_Toc414831592"/>
      <w:bookmarkStart w:id="352" w:name="_Toc336271794"/>
      <w:bookmarkStart w:id="353" w:name="_Toc336271814"/>
      <w:r w:rsidRPr="0014143C">
        <w:t xml:space="preserve">Охранные зоны </w:t>
      </w:r>
      <w:r w:rsidRPr="002B5CF3">
        <w:t>объектов магистральных газопроводов</w:t>
      </w:r>
      <w:bookmarkEnd w:id="348"/>
      <w:bookmarkEnd w:id="349"/>
    </w:p>
    <w:p w14:paraId="02DCB7C8" w14:textId="77777777" w:rsidR="002B5CF3" w:rsidRPr="0014143C" w:rsidRDefault="002B5CF3" w:rsidP="002B5CF3">
      <w:pPr>
        <w:spacing w:before="120"/>
        <w:ind w:firstLine="709"/>
        <w:jc w:val="both"/>
        <w:rPr>
          <w:b/>
        </w:rPr>
      </w:pPr>
      <w:r w:rsidRPr="0014143C">
        <w:rPr>
          <w:b/>
        </w:rPr>
        <w:t>Регламентирующий документ.</w:t>
      </w:r>
    </w:p>
    <w:p w14:paraId="02DCB7C9" w14:textId="6211969E" w:rsidR="002B5CF3" w:rsidRPr="0014143C" w:rsidRDefault="00BE343D" w:rsidP="005B5E3B">
      <w:pPr>
        <w:ind w:firstLine="709"/>
        <w:jc w:val="both"/>
        <w:rPr>
          <w:b/>
        </w:rPr>
      </w:pPr>
      <w:r w:rsidRPr="00BE343D">
        <w:t>Правила охраны магистральных газопроводов (</w:t>
      </w:r>
      <w:r w:rsidR="00AB466A" w:rsidRPr="0014143C">
        <w:rPr>
          <w:bCs/>
        </w:rPr>
        <w:t>утв</w:t>
      </w:r>
      <w:r w:rsidR="00AB466A">
        <w:rPr>
          <w:bCs/>
        </w:rPr>
        <w:t>ерждены</w:t>
      </w:r>
      <w:r w:rsidR="00AB466A" w:rsidRPr="0014143C">
        <w:rPr>
          <w:bCs/>
        </w:rPr>
        <w:t xml:space="preserve"> </w:t>
      </w:r>
      <w:r w:rsidRPr="00BE343D">
        <w:t>Постановлением Правительства РФ от 8 сентября 2017 г. № 1083).</w:t>
      </w:r>
    </w:p>
    <w:p w14:paraId="02DCB7CA" w14:textId="77777777" w:rsidR="002B5CF3" w:rsidRPr="0014143C" w:rsidRDefault="002B5CF3" w:rsidP="002B5CF3">
      <w:pPr>
        <w:spacing w:before="120"/>
        <w:ind w:firstLine="709"/>
        <w:jc w:val="both"/>
      </w:pPr>
      <w:r w:rsidRPr="0014143C">
        <w:rPr>
          <w:b/>
        </w:rPr>
        <w:t>Порядок установления и размеры.</w:t>
      </w:r>
    </w:p>
    <w:p w14:paraId="02DCB7CB" w14:textId="67E89065" w:rsidR="005B5E3B" w:rsidRPr="005B5E3B" w:rsidRDefault="005B5E3B" w:rsidP="005B5E3B">
      <w:pPr>
        <w:tabs>
          <w:tab w:val="left" w:pos="851"/>
        </w:tabs>
        <w:ind w:firstLine="709"/>
        <w:jc w:val="both"/>
      </w:pPr>
      <w:r w:rsidRPr="005B5E3B">
        <w:t>Охранные зоны объектов магистральных газопроводов (далее - охранные зоны) устанавливаются:</w:t>
      </w:r>
    </w:p>
    <w:p w14:paraId="02DCB7CC" w14:textId="77777777" w:rsidR="005B5E3B" w:rsidRPr="005B5E3B" w:rsidRDefault="005B5E3B" w:rsidP="005B5E3B">
      <w:pPr>
        <w:tabs>
          <w:tab w:val="left" w:pos="851"/>
        </w:tabs>
        <w:ind w:firstLine="709"/>
        <w:jc w:val="both"/>
      </w:pPr>
      <w:r w:rsidRPr="005B5E3B">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02DCB7CD" w14:textId="77777777" w:rsidR="005B5E3B" w:rsidRPr="005B5E3B" w:rsidRDefault="005B5E3B" w:rsidP="005B5E3B">
      <w:pPr>
        <w:tabs>
          <w:tab w:val="left" w:pos="851"/>
        </w:tabs>
        <w:ind w:firstLine="709"/>
        <w:jc w:val="both"/>
      </w:pPr>
      <w:r w:rsidRPr="005B5E3B">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02DCB7CE" w14:textId="77777777" w:rsidR="005B5E3B" w:rsidRPr="005B5E3B" w:rsidRDefault="005B5E3B" w:rsidP="005B5E3B">
      <w:pPr>
        <w:tabs>
          <w:tab w:val="left" w:pos="851"/>
        </w:tabs>
        <w:ind w:firstLine="709"/>
        <w:jc w:val="both"/>
      </w:pPr>
      <w:r w:rsidRPr="005B5E3B">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02DCB7CF" w14:textId="77777777" w:rsidR="005B5E3B" w:rsidRPr="005B5E3B" w:rsidRDefault="005B5E3B" w:rsidP="005B5E3B">
      <w:pPr>
        <w:tabs>
          <w:tab w:val="left" w:pos="851"/>
        </w:tabs>
        <w:ind w:firstLine="709"/>
        <w:jc w:val="both"/>
      </w:pPr>
      <w:r w:rsidRPr="005B5E3B">
        <w:lastRenderedPageBreak/>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02DCB7D0" w14:textId="77777777" w:rsidR="005B5E3B" w:rsidRPr="005B5E3B" w:rsidRDefault="005B5E3B" w:rsidP="005B5E3B">
      <w:pPr>
        <w:tabs>
          <w:tab w:val="left" w:pos="851"/>
        </w:tabs>
        <w:ind w:firstLine="709"/>
        <w:jc w:val="both"/>
      </w:pPr>
      <w:r w:rsidRPr="005B5E3B">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02DCB7D1" w14:textId="77777777" w:rsidR="002B5CF3" w:rsidRPr="0014143C" w:rsidRDefault="005B5E3B" w:rsidP="005B5E3B">
      <w:pPr>
        <w:tabs>
          <w:tab w:val="left" w:pos="851"/>
        </w:tabs>
        <w:ind w:firstLine="709"/>
        <w:jc w:val="both"/>
      </w:pPr>
      <w:r w:rsidRPr="005B5E3B">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02DCB7D2" w14:textId="77777777" w:rsidR="002B5CF3" w:rsidRPr="0014143C" w:rsidRDefault="002B5CF3" w:rsidP="002B5CF3">
      <w:pPr>
        <w:spacing w:before="120"/>
        <w:ind w:firstLine="709"/>
        <w:jc w:val="both"/>
        <w:rPr>
          <w:b/>
        </w:rPr>
      </w:pPr>
      <w:r w:rsidRPr="0014143C">
        <w:rPr>
          <w:b/>
        </w:rPr>
        <w:t>Режим использования территории.</w:t>
      </w:r>
    </w:p>
    <w:p w14:paraId="02DCB7D3" w14:textId="5BF9C9CA" w:rsidR="005B5E3B" w:rsidRPr="005B5E3B" w:rsidRDefault="005B5E3B" w:rsidP="005B5E3B">
      <w:pPr>
        <w:ind w:firstLine="709"/>
        <w:jc w:val="both"/>
      </w:pPr>
      <w:r w:rsidRPr="005B5E3B">
        <w:t>В охранных зонах запрещается:</w:t>
      </w:r>
    </w:p>
    <w:p w14:paraId="02DCB7D4" w14:textId="77777777" w:rsidR="005B5E3B" w:rsidRPr="005B5E3B" w:rsidRDefault="005B5E3B" w:rsidP="005B5E3B">
      <w:pPr>
        <w:ind w:firstLine="709"/>
        <w:jc w:val="both"/>
      </w:pPr>
      <w:r w:rsidRPr="005B5E3B">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02DCB7D5" w14:textId="77777777" w:rsidR="005B5E3B" w:rsidRPr="005B5E3B" w:rsidRDefault="005B5E3B" w:rsidP="005B5E3B">
      <w:pPr>
        <w:ind w:firstLine="709"/>
        <w:jc w:val="both"/>
      </w:pPr>
      <w:r w:rsidRPr="005B5E3B">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02DCB7D6" w14:textId="77777777" w:rsidR="005B5E3B" w:rsidRPr="005B5E3B" w:rsidRDefault="005B5E3B" w:rsidP="005B5E3B">
      <w:pPr>
        <w:ind w:firstLine="709"/>
        <w:jc w:val="both"/>
      </w:pPr>
      <w:r w:rsidRPr="005B5E3B">
        <w:t>в) устраивать свалки, осуществлять сброс и слив едких и коррозионно-агрессивных веществ и горюче-смазочных материалов;</w:t>
      </w:r>
    </w:p>
    <w:p w14:paraId="02DCB7D7" w14:textId="77777777" w:rsidR="005B5E3B" w:rsidRPr="005B5E3B" w:rsidRDefault="005B5E3B" w:rsidP="005B5E3B">
      <w:pPr>
        <w:ind w:firstLine="709"/>
        <w:jc w:val="both"/>
      </w:pPr>
      <w:r w:rsidRPr="005B5E3B">
        <w:t>г) складировать любые материалы, в том числе горюче-смазочные, или размещать хранилища любых материалов;</w:t>
      </w:r>
    </w:p>
    <w:p w14:paraId="02DCB7D8" w14:textId="77777777" w:rsidR="005B5E3B" w:rsidRPr="005B5E3B" w:rsidRDefault="005B5E3B" w:rsidP="005B5E3B">
      <w:pPr>
        <w:ind w:firstLine="709"/>
        <w:jc w:val="both"/>
      </w:pPr>
      <w:r w:rsidRPr="005B5E3B">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02DCB7D9" w14:textId="77777777" w:rsidR="005B5E3B" w:rsidRPr="005B5E3B" w:rsidRDefault="005B5E3B" w:rsidP="005B5E3B">
      <w:pPr>
        <w:ind w:firstLine="709"/>
        <w:jc w:val="both"/>
      </w:pPr>
      <w:r w:rsidRPr="005B5E3B">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02DCB7DA" w14:textId="77777777" w:rsidR="005B5E3B" w:rsidRPr="005B5E3B" w:rsidRDefault="005B5E3B" w:rsidP="005B5E3B">
      <w:pPr>
        <w:ind w:firstLine="709"/>
        <w:jc w:val="both"/>
      </w:pPr>
      <w:r w:rsidRPr="005B5E3B">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02DCB7DB" w14:textId="77777777" w:rsidR="005B5E3B" w:rsidRPr="005B5E3B" w:rsidRDefault="005B5E3B" w:rsidP="005B5E3B">
      <w:pPr>
        <w:ind w:firstLine="709"/>
        <w:jc w:val="both"/>
      </w:pPr>
      <w:r w:rsidRPr="005B5E3B">
        <w:t>з) проводить работы с использованием ударно-импульсных устройств и вспомогательных механизмов, сбрасывать грузы;</w:t>
      </w:r>
    </w:p>
    <w:p w14:paraId="02DCB7DC" w14:textId="77777777" w:rsidR="005B5E3B" w:rsidRPr="005B5E3B" w:rsidRDefault="005B5E3B" w:rsidP="005B5E3B">
      <w:pPr>
        <w:ind w:firstLine="709"/>
        <w:jc w:val="both"/>
      </w:pPr>
      <w:r w:rsidRPr="005B5E3B">
        <w:t>и) осуществлять рекреационную деятельность, кроме деятельности, предусмотренной подпунктом "ж", разводить костры и размещать источники огня;</w:t>
      </w:r>
    </w:p>
    <w:p w14:paraId="02DCB7DD" w14:textId="77777777" w:rsidR="005B5E3B" w:rsidRPr="005B5E3B" w:rsidRDefault="005B5E3B" w:rsidP="005B5E3B">
      <w:pPr>
        <w:ind w:firstLine="709"/>
        <w:jc w:val="both"/>
      </w:pPr>
      <w:r w:rsidRPr="005B5E3B">
        <w:t>к) огораживать и перегораживать охранные зоны;</w:t>
      </w:r>
    </w:p>
    <w:p w14:paraId="02DCB7DE" w14:textId="77777777" w:rsidR="005B5E3B" w:rsidRPr="005B5E3B" w:rsidRDefault="005B5E3B" w:rsidP="005B5E3B">
      <w:pPr>
        <w:ind w:firstLine="709"/>
        <w:jc w:val="both"/>
      </w:pPr>
      <w:r w:rsidRPr="005B5E3B">
        <w:t xml:space="preserve">л) размещать какие-либо здания, строения, сооружения, не относящиеся к объектам, указанным в пункте 2 </w:t>
      </w:r>
      <w:r>
        <w:t>П</w:t>
      </w:r>
      <w:r w:rsidRPr="005B5E3B">
        <w:t>равил</w:t>
      </w:r>
      <w:r>
        <w:t xml:space="preserve"> </w:t>
      </w:r>
      <w:r w:rsidRPr="005B5E3B">
        <w:t>охраны магистральных газопроводов, за исключением объектов, указанных в подпунктах "д" - "к" и "м";</w:t>
      </w:r>
    </w:p>
    <w:p w14:paraId="02DCB7DF" w14:textId="77777777" w:rsidR="002B5CF3" w:rsidRDefault="005B5E3B" w:rsidP="005B5E3B">
      <w:pPr>
        <w:ind w:firstLine="709"/>
        <w:jc w:val="both"/>
      </w:pPr>
      <w:r w:rsidRPr="005B5E3B">
        <w:t>м) осуществлять несанкционированное подключение (присоединение) к магистральному газопроводу.</w:t>
      </w:r>
    </w:p>
    <w:p w14:paraId="02DCB7E0" w14:textId="77777777" w:rsidR="007A573C" w:rsidRPr="007A573C" w:rsidRDefault="007A573C" w:rsidP="007A573C">
      <w:pPr>
        <w:ind w:firstLine="709"/>
        <w:jc w:val="both"/>
      </w:pPr>
      <w:r w:rsidRPr="007A573C">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02DCB7E1" w14:textId="77777777" w:rsidR="007A573C" w:rsidRPr="007A573C" w:rsidRDefault="007A573C" w:rsidP="007A573C">
      <w:pPr>
        <w:ind w:firstLine="709"/>
        <w:jc w:val="both"/>
      </w:pPr>
      <w:r w:rsidRPr="007A573C">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02DCB7E2" w14:textId="77777777" w:rsidR="007A573C" w:rsidRPr="007A573C" w:rsidRDefault="007A573C" w:rsidP="007A573C">
      <w:pPr>
        <w:ind w:firstLine="709"/>
        <w:jc w:val="both"/>
      </w:pPr>
      <w:r w:rsidRPr="007A573C">
        <w:t>а) проведение горных, взрывных, строительных, монтажных, мелиоративных работ, в том числе работ, связанных с затоплением земель;</w:t>
      </w:r>
    </w:p>
    <w:p w14:paraId="02DCB7E3" w14:textId="77777777" w:rsidR="007A573C" w:rsidRPr="007A573C" w:rsidRDefault="007A573C" w:rsidP="007A573C">
      <w:pPr>
        <w:ind w:firstLine="709"/>
        <w:jc w:val="both"/>
      </w:pPr>
      <w:r w:rsidRPr="007A573C">
        <w:lastRenderedPageBreak/>
        <w:t>б) осуществление посадки и вырубки деревьев и кустарников;</w:t>
      </w:r>
    </w:p>
    <w:p w14:paraId="02DCB7E4" w14:textId="77777777" w:rsidR="007A573C" w:rsidRPr="007A573C" w:rsidRDefault="007A573C" w:rsidP="007A573C">
      <w:pPr>
        <w:ind w:firstLine="709"/>
        <w:jc w:val="both"/>
      </w:pPr>
      <w:r w:rsidRPr="007A573C">
        <w:t>в) проведение погрузочно-разгрузочных работ, устройство водопоев скота, колка и заготовка льда;</w:t>
      </w:r>
    </w:p>
    <w:p w14:paraId="02DCB7E5" w14:textId="77777777" w:rsidR="007A573C" w:rsidRPr="007A573C" w:rsidRDefault="007A573C" w:rsidP="007A573C">
      <w:pPr>
        <w:ind w:firstLine="709"/>
        <w:jc w:val="both"/>
      </w:pPr>
      <w:r w:rsidRPr="007A573C">
        <w:t>г) проведение земляных работ на глубине более чем 0,3 метра, планировка грунта;</w:t>
      </w:r>
    </w:p>
    <w:p w14:paraId="02DCB7E6" w14:textId="77777777" w:rsidR="007A573C" w:rsidRPr="007A573C" w:rsidRDefault="007A573C" w:rsidP="007A573C">
      <w:pPr>
        <w:ind w:firstLine="709"/>
        <w:jc w:val="both"/>
      </w:pPr>
      <w:r w:rsidRPr="007A573C">
        <w:t>д) сооружение запруд на реках и ручьях;</w:t>
      </w:r>
    </w:p>
    <w:p w14:paraId="02DCB7E7" w14:textId="77777777" w:rsidR="007A573C" w:rsidRPr="007A573C" w:rsidRDefault="007A573C" w:rsidP="007A573C">
      <w:pPr>
        <w:ind w:firstLine="709"/>
        <w:jc w:val="both"/>
      </w:pPr>
      <w:r w:rsidRPr="007A573C">
        <w:t>е) складирование кормов, удобрений, сена, соломы, размещение полевых станов и загонов для скота;</w:t>
      </w:r>
    </w:p>
    <w:p w14:paraId="02DCB7E8" w14:textId="77777777" w:rsidR="007A573C" w:rsidRPr="007A573C" w:rsidRDefault="007A573C" w:rsidP="007A573C">
      <w:pPr>
        <w:ind w:firstLine="709"/>
        <w:jc w:val="both"/>
      </w:pPr>
      <w:r w:rsidRPr="007A573C">
        <w:t>ж) размещение туристских стоянок;</w:t>
      </w:r>
    </w:p>
    <w:p w14:paraId="02DCB7E9" w14:textId="77777777" w:rsidR="007A573C" w:rsidRPr="007A573C" w:rsidRDefault="007A573C" w:rsidP="007A573C">
      <w:pPr>
        <w:ind w:firstLine="709"/>
        <w:jc w:val="both"/>
      </w:pPr>
      <w:r w:rsidRPr="007A573C">
        <w:t>з) размещение гаражей, стоянок и парковок транспортных средств;</w:t>
      </w:r>
    </w:p>
    <w:p w14:paraId="02DCB7EA" w14:textId="77777777" w:rsidR="007A573C" w:rsidRPr="007A573C" w:rsidRDefault="007A573C" w:rsidP="007A573C">
      <w:pPr>
        <w:ind w:firstLine="709"/>
        <w:jc w:val="both"/>
      </w:pPr>
      <w:r w:rsidRPr="007A573C">
        <w:t>и) сооружение переездов через магистральные газопроводы;</w:t>
      </w:r>
    </w:p>
    <w:p w14:paraId="02DCB7EB" w14:textId="77777777" w:rsidR="007A573C" w:rsidRPr="007A573C" w:rsidRDefault="007A573C" w:rsidP="007A573C">
      <w:pPr>
        <w:ind w:firstLine="709"/>
        <w:jc w:val="both"/>
      </w:pPr>
      <w:r w:rsidRPr="007A573C">
        <w:t>к) прокладка инженерных коммуникаций;</w:t>
      </w:r>
    </w:p>
    <w:p w14:paraId="02DCB7EC" w14:textId="77777777" w:rsidR="007A573C" w:rsidRPr="007A573C" w:rsidRDefault="007A573C" w:rsidP="007A573C">
      <w:pPr>
        <w:ind w:firstLine="709"/>
        <w:jc w:val="both"/>
      </w:pPr>
      <w:r w:rsidRPr="007A573C">
        <w:t>л) проведение инженерных изысканий, связанных с бурением скважин и устройством шурфов;</w:t>
      </w:r>
    </w:p>
    <w:p w14:paraId="02DCB7ED" w14:textId="77777777" w:rsidR="007A573C" w:rsidRPr="007A573C" w:rsidRDefault="007A573C" w:rsidP="007A573C">
      <w:pPr>
        <w:ind w:firstLine="709"/>
        <w:jc w:val="both"/>
      </w:pPr>
      <w:r w:rsidRPr="007A573C">
        <w:t>м) устройство причалов для судов и пляжей;</w:t>
      </w:r>
    </w:p>
    <w:p w14:paraId="02DCB7EE" w14:textId="77777777" w:rsidR="007A573C" w:rsidRPr="007A573C" w:rsidRDefault="007A573C" w:rsidP="007A573C">
      <w:pPr>
        <w:ind w:firstLine="709"/>
        <w:jc w:val="both"/>
      </w:pPr>
      <w:r w:rsidRPr="007A573C">
        <w:t>н) проведение работ на объектах транспортной инфраструктуры, находящихся на территории охранной зоны;</w:t>
      </w:r>
    </w:p>
    <w:p w14:paraId="02DCB7EF" w14:textId="77777777" w:rsidR="007A573C" w:rsidRDefault="007A573C" w:rsidP="007A573C">
      <w:pPr>
        <w:ind w:firstLine="709"/>
        <w:jc w:val="both"/>
      </w:pPr>
      <w:r w:rsidRPr="007A573C">
        <w:t>о) проведение работ, связанных с временным затоплением земель, не относящихся к землям сельскохозяйственного назначения.</w:t>
      </w:r>
    </w:p>
    <w:p w14:paraId="02DCB7F0" w14:textId="77777777" w:rsidR="007A573C" w:rsidRDefault="007A573C" w:rsidP="007A573C">
      <w:pPr>
        <w:ind w:firstLine="709"/>
        <w:jc w:val="both"/>
      </w:pPr>
      <w:r w:rsidRPr="007A573C">
        <w:t>Земляные работы, указанные в подпункте "г", в полосе шириной 2 метра по обе стороны от оси магистрального газопровода должны производиться только в присутствии представителя собственника магистрального газопровода или организации, эксплуатирующей магистральный газопровод.</w:t>
      </w:r>
    </w:p>
    <w:p w14:paraId="02DCB7F1" w14:textId="77777777" w:rsidR="00932B0C" w:rsidRPr="00932B0C" w:rsidRDefault="00932B0C" w:rsidP="00932B0C">
      <w:pPr>
        <w:ind w:firstLine="709"/>
        <w:jc w:val="both"/>
      </w:pPr>
      <w:r w:rsidRPr="00932B0C">
        <w:t>При обнаружении на территории производства работ подземных инженерных коммуникаций, сооружений, не указанных в разрешении на производство работ, работы должны быть немедленно остановлены, приняты меры по обеспечению сохранности этих инженерных коммуникаций, сооружений, а также по вызову представителя собственника магистрального газопровода или организации, эксплуатирующей магистральный газопровод.</w:t>
      </w:r>
    </w:p>
    <w:p w14:paraId="02DCB7F2" w14:textId="77777777" w:rsidR="00932B0C" w:rsidRDefault="00932B0C" w:rsidP="00932B0C">
      <w:pPr>
        <w:ind w:firstLine="709"/>
        <w:jc w:val="both"/>
      </w:pPr>
      <w:r w:rsidRPr="00932B0C">
        <w:t>До начала работ организации или физические лица, получившие разрешение на производство работ, должны совместно с собственником магистрального газопровода или организацией, эксплуатирующей магистральный газопровод, разработать мероприятия, обеспечивающие безопасное производство работ и сохранность магистрального газопровода</w:t>
      </w:r>
      <w:r>
        <w:t>.</w:t>
      </w:r>
    </w:p>
    <w:p w14:paraId="02DCB7F3" w14:textId="77777777" w:rsidR="00932B0C" w:rsidRPr="00932B0C" w:rsidRDefault="00932B0C" w:rsidP="00932B0C">
      <w:pPr>
        <w:ind w:firstLine="709"/>
        <w:jc w:val="both"/>
      </w:pPr>
      <w:r w:rsidRPr="00932B0C">
        <w:t>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14:paraId="02DCB7F4" w14:textId="77777777" w:rsidR="00932B0C" w:rsidRPr="00932B0C" w:rsidRDefault="00932B0C" w:rsidP="00932B0C">
      <w:pPr>
        <w:ind w:firstLine="709"/>
        <w:jc w:val="both"/>
      </w:pPr>
      <w:r w:rsidRPr="00932B0C">
        <w:t>В случае повреждения магистрального газопровода или обнаружения утечки газа в процессе выполнения работ, лица, выполняющие работы, и технические средства должны быть немедленно выведены за пределы опасной территории, а собственник магистрального газопровода или организация, эксплуатирующая магистральный газопровод, извещены о происшествии.</w:t>
      </w:r>
    </w:p>
    <w:p w14:paraId="02DCB7F5" w14:textId="77777777" w:rsidR="00932B0C" w:rsidRPr="00932B0C" w:rsidRDefault="00932B0C" w:rsidP="00932B0C">
      <w:pPr>
        <w:ind w:firstLine="709"/>
        <w:jc w:val="both"/>
      </w:pPr>
      <w:r w:rsidRPr="00932B0C">
        <w:t>До прибытия представителей собственника магистрального газопровода или организации, эксплуатирующей магистральный газопровод, лицо, ответственное за производство работ, должно принять меры, предупреждающие доступ в опасную зону посторонних лиц и транспортных средств.</w:t>
      </w:r>
    </w:p>
    <w:p w14:paraId="02DCB7F6" w14:textId="77777777" w:rsidR="00932B0C" w:rsidRPr="0014143C" w:rsidRDefault="00932B0C" w:rsidP="00932B0C">
      <w:pPr>
        <w:ind w:firstLine="709"/>
        <w:jc w:val="both"/>
      </w:pPr>
      <w:r w:rsidRPr="00932B0C">
        <w:t>Лица, выполняющие осмотр или обслуживание инженерных коммуникаций и объектов, находящихся в районе прохождения магистрального газопровода, а также иные лица, обнаружившие повреждение магистрального газопровода или выход (утечку) транспортируемого газа, обязаны немедленно сообщить об этом собственнику магистрального газопровода или организации, эксплуатирующей соответствующий магистральный газопровод.</w:t>
      </w:r>
    </w:p>
    <w:p w14:paraId="02DCB7F7" w14:textId="77777777" w:rsidR="002B5CF3" w:rsidRPr="0014143C" w:rsidRDefault="002B5CF3" w:rsidP="002B5CF3">
      <w:pPr>
        <w:ind w:firstLine="709"/>
        <w:jc w:val="both"/>
      </w:pPr>
    </w:p>
    <w:p w14:paraId="02DCB7F8" w14:textId="61FD8A95" w:rsidR="00230DCF" w:rsidRPr="0014143C" w:rsidRDefault="00230DCF" w:rsidP="00BA4C03">
      <w:pPr>
        <w:pStyle w:val="a"/>
      </w:pPr>
      <w:bookmarkStart w:id="354" w:name="_Toc531808792"/>
      <w:bookmarkStart w:id="355" w:name="_Toc175001383"/>
      <w:r w:rsidRPr="0014143C">
        <w:lastRenderedPageBreak/>
        <w:t>Охранные зоны магистральных трубопроводов</w:t>
      </w:r>
      <w:bookmarkEnd w:id="350"/>
      <w:bookmarkEnd w:id="351"/>
      <w:bookmarkEnd w:id="354"/>
      <w:bookmarkEnd w:id="355"/>
    </w:p>
    <w:p w14:paraId="02DCB7F9" w14:textId="77777777" w:rsidR="00230DCF" w:rsidRPr="0014143C" w:rsidRDefault="00230DCF" w:rsidP="00230DCF">
      <w:pPr>
        <w:spacing w:before="120"/>
        <w:ind w:firstLine="709"/>
        <w:jc w:val="both"/>
        <w:rPr>
          <w:b/>
        </w:rPr>
      </w:pPr>
      <w:r w:rsidRPr="0014143C">
        <w:rPr>
          <w:b/>
        </w:rPr>
        <w:t>Регламентирующий документ.</w:t>
      </w:r>
    </w:p>
    <w:p w14:paraId="6E21D392" w14:textId="1286D941" w:rsidR="009F5DA3" w:rsidRDefault="009F5DA3" w:rsidP="009F5DA3">
      <w:pPr>
        <w:ind w:firstLine="709"/>
        <w:jc w:val="both"/>
      </w:pPr>
      <w:r>
        <w:t>Т</w:t>
      </w:r>
      <w:r w:rsidRPr="009F5DA3">
        <w:t>ехнический регламент Евразийского экономического союза "О требованиях к магистральным трубопроводам для транспортирования жидких и газообразных углеводородов" (ТР ЕАЭС 049/2020)</w:t>
      </w:r>
      <w:r>
        <w:t>, принятый Решением Совета Евразийской экономической комиссии от 23 декабря 2020 г. № 121, п. 42, 43, п</w:t>
      </w:r>
      <w:r w:rsidRPr="009F5DA3">
        <w:t>риложение № 1</w:t>
      </w:r>
      <w:r>
        <w:t>.</w:t>
      </w:r>
    </w:p>
    <w:p w14:paraId="7B1511F6" w14:textId="53292FF6" w:rsidR="003578CE" w:rsidRDefault="00230DCF" w:rsidP="00230DCF">
      <w:pPr>
        <w:ind w:firstLine="709"/>
        <w:jc w:val="both"/>
      </w:pPr>
      <w:r w:rsidRPr="0014143C">
        <w:t>Правила охраны магистральных трубопроводов (</w:t>
      </w:r>
      <w:r w:rsidR="00AB466A" w:rsidRPr="0014143C">
        <w:rPr>
          <w:bCs/>
        </w:rPr>
        <w:t>утв</w:t>
      </w:r>
      <w:r w:rsidR="00AB466A">
        <w:rPr>
          <w:bCs/>
        </w:rPr>
        <w:t>ерждены</w:t>
      </w:r>
      <w:r w:rsidR="00AB466A" w:rsidRPr="0014143C">
        <w:rPr>
          <w:bCs/>
        </w:rPr>
        <w:t xml:space="preserve"> </w:t>
      </w:r>
      <w:r w:rsidRPr="0014143C">
        <w:t xml:space="preserve">постановлением Госгортехнадзора РФ от 24 апреля 1992 г. № 9; </w:t>
      </w:r>
      <w:r w:rsidR="00AB466A" w:rsidRPr="0014143C">
        <w:rPr>
          <w:bCs/>
        </w:rPr>
        <w:t>утв</w:t>
      </w:r>
      <w:r w:rsidR="00AB466A">
        <w:rPr>
          <w:bCs/>
        </w:rPr>
        <w:t>ерждены</w:t>
      </w:r>
      <w:r w:rsidR="00AB466A" w:rsidRPr="0014143C">
        <w:rPr>
          <w:bCs/>
        </w:rPr>
        <w:t xml:space="preserve"> </w:t>
      </w:r>
      <w:r w:rsidRPr="0014143C">
        <w:t>Заместителем Министра топлива и энергетики 29 апреля 1992 г.</w:t>
      </w:r>
      <w:r w:rsidR="00B112B7">
        <w:t xml:space="preserve">; </w:t>
      </w:r>
    </w:p>
    <w:p w14:paraId="02DCB7FA" w14:textId="5570BFA8" w:rsidR="00230DCF" w:rsidRPr="0014143C" w:rsidRDefault="00B778A4" w:rsidP="00230DCF">
      <w:pPr>
        <w:ind w:firstLine="709"/>
        <w:jc w:val="both"/>
      </w:pPr>
      <w:r w:rsidRPr="00B778A4">
        <w:t>не подлежа</w:t>
      </w:r>
      <w:r>
        <w:t>т</w:t>
      </w:r>
      <w:r w:rsidRPr="00B778A4">
        <w:t xml:space="preserve"> применению со дня вступления в силу постановлений Правительства Российской Федерации об утверждении положений об охранных зонах трубопроводов (газопроводов, нефтепроводов и нефтепродуктопроводов, аммиакопроводов), принятие которых предусмотрено пунктом 1 статьи 106 Земельного кодекса Российской Федерации</w:t>
      </w:r>
      <w:r>
        <w:t>,</w:t>
      </w:r>
      <w:r w:rsidR="00B112B7" w:rsidRPr="00B112B7">
        <w:t xml:space="preserve"> в связи с изданием приказа Федеральной службы по экологическому, технологическому и атомному надзору </w:t>
      </w:r>
      <w:r w:rsidR="00B112B7">
        <w:t>№</w:t>
      </w:r>
      <w:r w:rsidR="00B112B7" w:rsidRPr="00B112B7">
        <w:t xml:space="preserve"> 352 и Министерства энергетики Российской Федерации </w:t>
      </w:r>
      <w:r w:rsidR="00B112B7">
        <w:t>№</w:t>
      </w:r>
      <w:r w:rsidR="00B112B7" w:rsidRPr="00B112B7">
        <w:t xml:space="preserve"> 785 от 15 сентября 2020 г.</w:t>
      </w:r>
      <w:r w:rsidR="003578CE">
        <w:t xml:space="preserve">, соответствующие нормы выделены в </w:t>
      </w:r>
      <w:r w:rsidR="00144DA1" w:rsidRPr="00144DA1">
        <w:t xml:space="preserve">настоящей </w:t>
      </w:r>
      <w:r w:rsidR="003578CE">
        <w:t>статье ниже курсивом</w:t>
      </w:r>
      <w:r w:rsidR="00B112B7" w:rsidRPr="00B112B7">
        <w:t>)</w:t>
      </w:r>
      <w:r w:rsidR="00230DCF" w:rsidRPr="0014143C">
        <w:t>.</w:t>
      </w:r>
    </w:p>
    <w:p w14:paraId="02DCB7FC" w14:textId="77777777" w:rsidR="00230DCF" w:rsidRPr="0014143C" w:rsidRDefault="00230DCF" w:rsidP="00230DCF">
      <w:pPr>
        <w:spacing w:before="120"/>
        <w:ind w:firstLine="709"/>
        <w:jc w:val="both"/>
      </w:pPr>
      <w:r w:rsidRPr="0014143C">
        <w:rPr>
          <w:b/>
        </w:rPr>
        <w:t>Порядок установления и размеры.</w:t>
      </w:r>
    </w:p>
    <w:p w14:paraId="784EDD02" w14:textId="1A7816B9" w:rsidR="003D7B17" w:rsidRPr="00003C21" w:rsidRDefault="003D7B17" w:rsidP="009F5DA3">
      <w:pPr>
        <w:keepNext/>
        <w:spacing w:before="240"/>
        <w:ind w:firstLine="709"/>
        <w:jc w:val="right"/>
        <w:outlineLvl w:val="3"/>
        <w:rPr>
          <w:b/>
          <w:bCs/>
        </w:rPr>
      </w:pPr>
      <w:r w:rsidRPr="009F5DA3">
        <w:rPr>
          <w:b/>
          <w:bCs/>
        </w:rPr>
        <w:t xml:space="preserve">Таблица </w:t>
      </w:r>
      <w:r w:rsidRPr="00003C21">
        <w:rPr>
          <w:b/>
          <w:bCs/>
        </w:rPr>
        <w:t xml:space="preserve">Приложение </w:t>
      </w:r>
      <w:r w:rsidRPr="009F5DA3">
        <w:rPr>
          <w:b/>
          <w:bCs/>
        </w:rPr>
        <w:t>№</w:t>
      </w:r>
      <w:r w:rsidRPr="00003C21">
        <w:rPr>
          <w:b/>
          <w:bCs/>
        </w:rPr>
        <w:t xml:space="preserve"> 1</w:t>
      </w:r>
      <w:r w:rsidR="009F5DA3">
        <w:rPr>
          <w:b/>
          <w:bCs/>
        </w:rPr>
        <w:t xml:space="preserve"> </w:t>
      </w:r>
      <w:r w:rsidRPr="00003C21">
        <w:rPr>
          <w:b/>
          <w:bCs/>
        </w:rPr>
        <w:t>к ТР ЕАЭС 049/2020</w:t>
      </w:r>
      <w:bookmarkStart w:id="356" w:name="Par217"/>
      <w:bookmarkEnd w:id="356"/>
      <w:r w:rsidR="009F5DA3">
        <w:rPr>
          <w:b/>
          <w:bCs/>
        </w:rPr>
        <w:t>. П</w:t>
      </w:r>
      <w:r w:rsidR="009F5DA3" w:rsidRPr="00003C21">
        <w:rPr>
          <w:b/>
          <w:bCs/>
        </w:rPr>
        <w:t>еречень</w:t>
      </w:r>
      <w:r w:rsidR="009F5DA3">
        <w:rPr>
          <w:b/>
          <w:bCs/>
        </w:rPr>
        <w:t xml:space="preserve"> </w:t>
      </w:r>
      <w:r w:rsidR="009F5DA3" w:rsidRPr="00003C21">
        <w:rPr>
          <w:b/>
          <w:bCs/>
        </w:rPr>
        <w:t>характеристик границ охранных зон</w:t>
      </w:r>
      <w:r w:rsidR="009F5DA3">
        <w:rPr>
          <w:b/>
          <w:bCs/>
        </w:rPr>
        <w:t xml:space="preserve"> </w:t>
      </w:r>
      <w:r w:rsidR="009F5DA3" w:rsidRPr="00003C21">
        <w:rPr>
          <w:b/>
          <w:bCs/>
        </w:rPr>
        <w:t>магистрального трубопровода</w:t>
      </w:r>
      <w:r w:rsidR="009F5DA3">
        <w:rPr>
          <w:b/>
          <w:bCs/>
        </w:rPr>
        <w:t xml:space="preserve"> </w:t>
      </w:r>
    </w:p>
    <w:tbl>
      <w:tblPr>
        <w:tblStyle w:val="19"/>
        <w:tblW w:w="5000" w:type="pct"/>
        <w:tblLook w:val="0000" w:firstRow="0" w:lastRow="0" w:firstColumn="0" w:lastColumn="0" w:noHBand="0" w:noVBand="0"/>
      </w:tblPr>
      <w:tblGrid>
        <w:gridCol w:w="4193"/>
        <w:gridCol w:w="2657"/>
        <w:gridCol w:w="2720"/>
      </w:tblGrid>
      <w:tr w:rsidR="003D7B17" w:rsidRPr="00003C21" w14:paraId="067B8493" w14:textId="77777777" w:rsidTr="00F10E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1" w:type="pct"/>
            <w:vMerge w:val="restart"/>
          </w:tcPr>
          <w:p w14:paraId="04818167" w14:textId="77777777" w:rsidR="003D7B17" w:rsidRPr="00003C21" w:rsidRDefault="003D7B17" w:rsidP="00F10E1F">
            <w:pPr>
              <w:tabs>
                <w:tab w:val="left" w:pos="851"/>
              </w:tabs>
              <w:jc w:val="center"/>
            </w:pPr>
            <w:r w:rsidRPr="00003C21">
              <w:t>Наименование объекта (сооружения) магистрального трубопровода</w:t>
            </w:r>
          </w:p>
        </w:tc>
        <w:tc>
          <w:tcPr>
            <w:tcW w:w="2809" w:type="pct"/>
            <w:gridSpan w:val="2"/>
          </w:tcPr>
          <w:p w14:paraId="774E00A4" w14:textId="77777777" w:rsidR="003D7B17" w:rsidRPr="00003C21" w:rsidRDefault="003D7B17" w:rsidP="00F10E1F">
            <w:pPr>
              <w:tabs>
                <w:tab w:val="left" w:pos="851"/>
              </w:tabs>
              <w:jc w:val="center"/>
              <w:cnfStyle w:val="000000100000" w:firstRow="0" w:lastRow="0" w:firstColumn="0" w:lastColumn="0" w:oddVBand="0" w:evenVBand="0" w:oddHBand="1" w:evenHBand="0" w:firstRowFirstColumn="0" w:firstRowLastColumn="0" w:lastRowFirstColumn="0" w:lastRowLastColumn="0"/>
            </w:pPr>
            <w:r w:rsidRPr="00003C21">
              <w:t>Характеристики границ охранной зоны</w:t>
            </w:r>
          </w:p>
        </w:tc>
      </w:tr>
      <w:tr w:rsidR="003D7B17" w:rsidRPr="00003C21" w14:paraId="7F22A512" w14:textId="77777777" w:rsidTr="00F10E1F">
        <w:tc>
          <w:tcPr>
            <w:cnfStyle w:val="000010000000" w:firstRow="0" w:lastRow="0" w:firstColumn="0" w:lastColumn="0" w:oddVBand="1" w:evenVBand="0" w:oddHBand="0" w:evenHBand="0" w:firstRowFirstColumn="0" w:firstRowLastColumn="0" w:lastRowFirstColumn="0" w:lastRowLastColumn="0"/>
            <w:tcW w:w="2191" w:type="pct"/>
            <w:vMerge/>
          </w:tcPr>
          <w:p w14:paraId="4B99AB95" w14:textId="77777777" w:rsidR="003D7B17" w:rsidRPr="00003C21" w:rsidRDefault="003D7B17" w:rsidP="00F10E1F">
            <w:pPr>
              <w:tabs>
                <w:tab w:val="left" w:pos="851"/>
              </w:tabs>
              <w:jc w:val="center"/>
            </w:pPr>
          </w:p>
        </w:tc>
        <w:tc>
          <w:tcPr>
            <w:tcW w:w="1388" w:type="pct"/>
          </w:tcPr>
          <w:p w14:paraId="61584519" w14:textId="77777777" w:rsidR="003D7B17" w:rsidRPr="00003C21" w:rsidRDefault="003D7B17" w:rsidP="00F10E1F">
            <w:pPr>
              <w:tabs>
                <w:tab w:val="left" w:pos="851"/>
              </w:tabs>
              <w:jc w:val="center"/>
              <w:cnfStyle w:val="000000000000" w:firstRow="0" w:lastRow="0" w:firstColumn="0" w:lastColumn="0" w:oddVBand="0" w:evenVBand="0" w:oddHBand="0" w:evenHBand="0" w:firstRowFirstColumn="0" w:firstRowLastColumn="0" w:lastRowFirstColumn="0" w:lastRowLastColumn="0"/>
            </w:pPr>
            <w:r w:rsidRPr="00003C21">
              <w:t>расположение</w:t>
            </w:r>
          </w:p>
        </w:tc>
        <w:tc>
          <w:tcPr>
            <w:cnfStyle w:val="000010000000" w:firstRow="0" w:lastRow="0" w:firstColumn="0" w:lastColumn="0" w:oddVBand="1" w:evenVBand="0" w:oddHBand="0" w:evenHBand="0" w:firstRowFirstColumn="0" w:firstRowLastColumn="0" w:lastRowFirstColumn="0" w:lastRowLastColumn="0"/>
            <w:tcW w:w="1420" w:type="pct"/>
          </w:tcPr>
          <w:p w14:paraId="125FC559" w14:textId="77777777" w:rsidR="003D7B17" w:rsidRPr="00003C21" w:rsidRDefault="003D7B17" w:rsidP="00F10E1F">
            <w:pPr>
              <w:tabs>
                <w:tab w:val="left" w:pos="851"/>
              </w:tabs>
              <w:jc w:val="center"/>
            </w:pPr>
            <w:r w:rsidRPr="00003C21">
              <w:t>размер</w:t>
            </w:r>
          </w:p>
        </w:tc>
      </w:tr>
      <w:tr w:rsidR="003D7B17" w:rsidRPr="00003C21" w14:paraId="7213D310" w14:textId="77777777" w:rsidTr="00F10E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1" w:type="pct"/>
          </w:tcPr>
          <w:p w14:paraId="6F239727" w14:textId="77777777" w:rsidR="003D7B17" w:rsidRPr="00003C21" w:rsidRDefault="003D7B17" w:rsidP="00F10E1F">
            <w:pPr>
              <w:tabs>
                <w:tab w:val="left" w:pos="851"/>
              </w:tabs>
              <w:jc w:val="both"/>
            </w:pPr>
            <w:r w:rsidRPr="00003C21">
              <w:t>1. Трубопровод</w:t>
            </w:r>
          </w:p>
        </w:tc>
        <w:tc>
          <w:tcPr>
            <w:tcW w:w="1388" w:type="pct"/>
          </w:tcPr>
          <w:p w14:paraId="436A977F" w14:textId="77777777" w:rsidR="003D7B17" w:rsidRPr="00003C21" w:rsidRDefault="003D7B17" w:rsidP="00F10E1F">
            <w:pPr>
              <w:tabs>
                <w:tab w:val="left" w:pos="851"/>
              </w:tabs>
              <w:jc w:val="both"/>
              <w:cnfStyle w:val="000000100000" w:firstRow="0" w:lastRow="0" w:firstColumn="0" w:lastColumn="0" w:oddVBand="0" w:evenVBand="0" w:oddHBand="1" w:evenHBand="0" w:firstRowFirstColumn="0" w:firstRowLastColumn="0" w:lastRowFirstColumn="0" w:lastRowLastColumn="0"/>
            </w:pPr>
            <w:r w:rsidRPr="00003C21">
              <w:t>на участке земли, заключенном между параллельными плоскостями</w:t>
            </w:r>
          </w:p>
        </w:tc>
        <w:tc>
          <w:tcPr>
            <w:cnfStyle w:val="000010000000" w:firstRow="0" w:lastRow="0" w:firstColumn="0" w:lastColumn="0" w:oddVBand="1" w:evenVBand="0" w:oddHBand="0" w:evenHBand="0" w:firstRowFirstColumn="0" w:firstRowLastColumn="0" w:lastRowFirstColumn="0" w:lastRowLastColumn="0"/>
            <w:tcW w:w="1420" w:type="pct"/>
          </w:tcPr>
          <w:p w14:paraId="6B42C55E" w14:textId="77777777" w:rsidR="003D7B17" w:rsidRPr="00003C21" w:rsidRDefault="003D7B17" w:rsidP="00F10E1F">
            <w:pPr>
              <w:tabs>
                <w:tab w:val="left" w:pos="851"/>
              </w:tabs>
              <w:jc w:val="both"/>
            </w:pPr>
            <w:r w:rsidRPr="00003C21">
              <w:t>не менее 25 м</w:t>
            </w:r>
          </w:p>
          <w:p w14:paraId="7B9A8601" w14:textId="77777777" w:rsidR="003D7B17" w:rsidRPr="00003C21" w:rsidRDefault="003D7B17" w:rsidP="00F10E1F">
            <w:pPr>
              <w:tabs>
                <w:tab w:val="left" w:pos="851"/>
              </w:tabs>
              <w:jc w:val="both"/>
            </w:pPr>
            <w:r w:rsidRPr="00003C21">
              <w:t xml:space="preserve">с каждой стороны от оси трубопровода </w:t>
            </w:r>
          </w:p>
        </w:tc>
      </w:tr>
      <w:tr w:rsidR="003D7B17" w:rsidRPr="00003C21" w14:paraId="25969294" w14:textId="77777777" w:rsidTr="00F10E1F">
        <w:tc>
          <w:tcPr>
            <w:cnfStyle w:val="000010000000" w:firstRow="0" w:lastRow="0" w:firstColumn="0" w:lastColumn="0" w:oddVBand="1" w:evenVBand="0" w:oddHBand="0" w:evenHBand="0" w:firstRowFirstColumn="0" w:firstRowLastColumn="0" w:lastRowFirstColumn="0" w:lastRowLastColumn="0"/>
            <w:tcW w:w="2191" w:type="pct"/>
          </w:tcPr>
          <w:p w14:paraId="7D951301" w14:textId="77777777" w:rsidR="003D7B17" w:rsidRPr="00003C21" w:rsidRDefault="003D7B17" w:rsidP="00F10E1F">
            <w:pPr>
              <w:tabs>
                <w:tab w:val="left" w:pos="851"/>
              </w:tabs>
              <w:jc w:val="both"/>
            </w:pPr>
            <w:r w:rsidRPr="00003C21">
              <w:t>2. Два и более трубопроводов, проложенных в одном техническом коридоре</w:t>
            </w:r>
          </w:p>
        </w:tc>
        <w:tc>
          <w:tcPr>
            <w:tcW w:w="1388" w:type="pct"/>
          </w:tcPr>
          <w:p w14:paraId="5B0719DA" w14:textId="77777777" w:rsidR="003D7B17" w:rsidRPr="00003C21" w:rsidRDefault="003D7B17" w:rsidP="00F10E1F">
            <w:pPr>
              <w:tabs>
                <w:tab w:val="left" w:pos="851"/>
              </w:tabs>
              <w:jc w:val="both"/>
              <w:cnfStyle w:val="000000000000" w:firstRow="0" w:lastRow="0" w:firstColumn="0" w:lastColumn="0" w:oddVBand="0" w:evenVBand="0" w:oddHBand="0" w:evenHBand="0" w:firstRowFirstColumn="0" w:firstRowLastColumn="0" w:lastRowFirstColumn="0" w:lastRowLastColumn="0"/>
            </w:pPr>
            <w:r w:rsidRPr="00003C21">
              <w:t>на участке земли, заключенном между параллельными плоскостями</w:t>
            </w:r>
          </w:p>
        </w:tc>
        <w:tc>
          <w:tcPr>
            <w:cnfStyle w:val="000010000000" w:firstRow="0" w:lastRow="0" w:firstColumn="0" w:lastColumn="0" w:oddVBand="1" w:evenVBand="0" w:oddHBand="0" w:evenHBand="0" w:firstRowFirstColumn="0" w:firstRowLastColumn="0" w:lastRowFirstColumn="0" w:lastRowLastColumn="0"/>
            <w:tcW w:w="1420" w:type="pct"/>
          </w:tcPr>
          <w:p w14:paraId="3A77B037" w14:textId="77777777" w:rsidR="003D7B17" w:rsidRPr="00003C21" w:rsidRDefault="003D7B17" w:rsidP="00F10E1F">
            <w:pPr>
              <w:tabs>
                <w:tab w:val="left" w:pos="851"/>
              </w:tabs>
              <w:jc w:val="both"/>
            </w:pPr>
            <w:r w:rsidRPr="00003C21">
              <w:t>не менее 25 м</w:t>
            </w:r>
          </w:p>
          <w:p w14:paraId="1CAFF6AA" w14:textId="77777777" w:rsidR="003D7B17" w:rsidRPr="00003C21" w:rsidRDefault="003D7B17" w:rsidP="00F10E1F">
            <w:pPr>
              <w:tabs>
                <w:tab w:val="left" w:pos="851"/>
              </w:tabs>
              <w:jc w:val="both"/>
            </w:pPr>
            <w:r w:rsidRPr="00003C21">
              <w:t xml:space="preserve">от оси крайнего трубопровода с каждой стороны технического коридора </w:t>
            </w:r>
          </w:p>
        </w:tc>
      </w:tr>
      <w:tr w:rsidR="003D7B17" w:rsidRPr="00003C21" w14:paraId="4DE88862" w14:textId="77777777" w:rsidTr="00F10E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1" w:type="pct"/>
          </w:tcPr>
          <w:p w14:paraId="1C8201CC" w14:textId="77777777" w:rsidR="003D7B17" w:rsidRPr="00003C21" w:rsidRDefault="003D7B17" w:rsidP="00F10E1F">
            <w:pPr>
              <w:tabs>
                <w:tab w:val="left" w:pos="851"/>
              </w:tabs>
              <w:jc w:val="both"/>
            </w:pPr>
            <w:r w:rsidRPr="00003C21">
              <w:t>3. Подводный переход</w:t>
            </w:r>
          </w:p>
        </w:tc>
        <w:tc>
          <w:tcPr>
            <w:tcW w:w="1388" w:type="pct"/>
          </w:tcPr>
          <w:p w14:paraId="428BB445" w14:textId="77777777" w:rsidR="003D7B17" w:rsidRPr="00003C21" w:rsidRDefault="003D7B17" w:rsidP="00F10E1F">
            <w:pPr>
              <w:tabs>
                <w:tab w:val="left" w:pos="851"/>
              </w:tabs>
              <w:jc w:val="both"/>
              <w:cnfStyle w:val="000000100000" w:firstRow="0" w:lastRow="0" w:firstColumn="0" w:lastColumn="0" w:oddVBand="0" w:evenVBand="0" w:oddHBand="1" w:evenHBand="0" w:firstRowFirstColumn="0" w:firstRowLastColumn="0" w:lastRowFirstColumn="0" w:lastRowLastColumn="0"/>
            </w:pPr>
            <w:r w:rsidRPr="00003C21">
              <w:t>на участке водного пространства от водной поверхности до дна, заключенном между параллельными плоскостями</w:t>
            </w:r>
          </w:p>
        </w:tc>
        <w:tc>
          <w:tcPr>
            <w:cnfStyle w:val="000010000000" w:firstRow="0" w:lastRow="0" w:firstColumn="0" w:lastColumn="0" w:oddVBand="1" w:evenVBand="0" w:oddHBand="0" w:evenHBand="0" w:firstRowFirstColumn="0" w:firstRowLastColumn="0" w:lastRowFirstColumn="0" w:lastRowLastColumn="0"/>
            <w:tcW w:w="1420" w:type="pct"/>
          </w:tcPr>
          <w:p w14:paraId="048F87A6" w14:textId="77777777" w:rsidR="003D7B17" w:rsidRPr="00003C21" w:rsidRDefault="003D7B17" w:rsidP="00F10E1F">
            <w:pPr>
              <w:tabs>
                <w:tab w:val="left" w:pos="851"/>
              </w:tabs>
              <w:jc w:val="both"/>
            </w:pPr>
            <w:r w:rsidRPr="00003C21">
              <w:t>не менее 100 м</w:t>
            </w:r>
          </w:p>
          <w:p w14:paraId="115390D9" w14:textId="77777777" w:rsidR="003D7B17" w:rsidRPr="00003C21" w:rsidRDefault="003D7B17" w:rsidP="00F10E1F">
            <w:pPr>
              <w:tabs>
                <w:tab w:val="left" w:pos="851"/>
              </w:tabs>
              <w:jc w:val="both"/>
            </w:pPr>
            <w:r w:rsidRPr="00003C21">
              <w:t xml:space="preserve">от оси крайних трубопроводов с каждой стороны </w:t>
            </w:r>
          </w:p>
        </w:tc>
      </w:tr>
      <w:tr w:rsidR="003D7B17" w:rsidRPr="00003C21" w14:paraId="1B6140D5" w14:textId="77777777" w:rsidTr="00F10E1F">
        <w:tc>
          <w:tcPr>
            <w:cnfStyle w:val="000010000000" w:firstRow="0" w:lastRow="0" w:firstColumn="0" w:lastColumn="0" w:oddVBand="1" w:evenVBand="0" w:oddHBand="0" w:evenHBand="0" w:firstRowFirstColumn="0" w:firstRowLastColumn="0" w:lastRowFirstColumn="0" w:lastRowLastColumn="0"/>
            <w:tcW w:w="2191" w:type="pct"/>
          </w:tcPr>
          <w:p w14:paraId="6CC4F03D" w14:textId="77777777" w:rsidR="003D7B17" w:rsidRPr="00003C21" w:rsidRDefault="003D7B17" w:rsidP="00F10E1F">
            <w:pPr>
              <w:tabs>
                <w:tab w:val="left" w:pos="851"/>
              </w:tabs>
              <w:jc w:val="both"/>
            </w:pPr>
            <w:r w:rsidRPr="00003C21">
              <w:t xml:space="preserve">4. Насосная (перекачивающая), компрессорная, газораспределительная, газоизмерительная станция, станция охлаждения газа, объект перевалки жидких углеводородов магистрального трубопровода, резервуарный парк объектов магистрального трубопровода, узел измерения жидких и газообразных углеводородов, пункт приема-сдачи жидких углеводородов, пункт подогрева нефти, наливная или сливная эстакада, площадка с </w:t>
            </w:r>
            <w:r w:rsidRPr="00003C21">
              <w:lastRenderedPageBreak/>
              <w:t>компрессорной станцией на объекте подземного хранения газообразных углеводородов</w:t>
            </w:r>
          </w:p>
        </w:tc>
        <w:tc>
          <w:tcPr>
            <w:tcW w:w="1388" w:type="pct"/>
          </w:tcPr>
          <w:p w14:paraId="5A414FCA" w14:textId="77777777" w:rsidR="003D7B17" w:rsidRPr="00003C21" w:rsidRDefault="003D7B17" w:rsidP="00F10E1F">
            <w:pPr>
              <w:tabs>
                <w:tab w:val="left" w:pos="851"/>
              </w:tabs>
              <w:jc w:val="both"/>
              <w:cnfStyle w:val="000000000000" w:firstRow="0" w:lastRow="0" w:firstColumn="0" w:lastColumn="0" w:oddVBand="0" w:evenVBand="0" w:oddHBand="0" w:evenHBand="0" w:firstRowFirstColumn="0" w:firstRowLastColumn="0" w:lastRowFirstColumn="0" w:lastRowLastColumn="0"/>
            </w:pPr>
            <w:r w:rsidRPr="00003C21">
              <w:lastRenderedPageBreak/>
              <w:t>на участке земли, ограниченном замкнутой линией</w:t>
            </w:r>
          </w:p>
        </w:tc>
        <w:tc>
          <w:tcPr>
            <w:cnfStyle w:val="000010000000" w:firstRow="0" w:lastRow="0" w:firstColumn="0" w:lastColumn="0" w:oddVBand="1" w:evenVBand="0" w:oddHBand="0" w:evenHBand="0" w:firstRowFirstColumn="0" w:firstRowLastColumn="0" w:lastRowFirstColumn="0" w:lastRowLastColumn="0"/>
            <w:tcW w:w="1420" w:type="pct"/>
          </w:tcPr>
          <w:p w14:paraId="169EED80" w14:textId="77777777" w:rsidR="003D7B17" w:rsidRPr="00003C21" w:rsidRDefault="003D7B17" w:rsidP="00F10E1F">
            <w:pPr>
              <w:tabs>
                <w:tab w:val="left" w:pos="851"/>
              </w:tabs>
              <w:jc w:val="both"/>
            </w:pPr>
            <w:r w:rsidRPr="00003C21">
              <w:t>не менее 100 м</w:t>
            </w:r>
          </w:p>
          <w:p w14:paraId="6A09F74D" w14:textId="77777777" w:rsidR="003D7B17" w:rsidRPr="00003C21" w:rsidRDefault="003D7B17" w:rsidP="00F10E1F">
            <w:pPr>
              <w:tabs>
                <w:tab w:val="left" w:pos="851"/>
              </w:tabs>
              <w:jc w:val="both"/>
            </w:pPr>
            <w:r w:rsidRPr="00003C21">
              <w:t>от границы территории соответствующего объекта во все стороны</w:t>
            </w:r>
          </w:p>
        </w:tc>
      </w:tr>
      <w:tr w:rsidR="003D7B17" w:rsidRPr="00003C21" w14:paraId="1DE74CFC" w14:textId="77777777" w:rsidTr="00F10E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1" w:type="pct"/>
          </w:tcPr>
          <w:p w14:paraId="7D00E884" w14:textId="77777777" w:rsidR="003D7B17" w:rsidRPr="00003C21" w:rsidRDefault="003D7B17" w:rsidP="00F10E1F">
            <w:pPr>
              <w:tabs>
                <w:tab w:val="left" w:pos="851"/>
              </w:tabs>
              <w:jc w:val="both"/>
            </w:pPr>
            <w:r w:rsidRPr="00003C21">
              <w:lastRenderedPageBreak/>
              <w:t>5. Емкость для хранения и разгазирования конденсата, земляной амбар для аварийного выпуска жидких углеводородов</w:t>
            </w:r>
          </w:p>
        </w:tc>
        <w:tc>
          <w:tcPr>
            <w:tcW w:w="1388" w:type="pct"/>
          </w:tcPr>
          <w:p w14:paraId="26E5188D" w14:textId="77777777" w:rsidR="003D7B17" w:rsidRPr="00003C21" w:rsidRDefault="003D7B17" w:rsidP="00F10E1F">
            <w:pPr>
              <w:tabs>
                <w:tab w:val="left" w:pos="851"/>
              </w:tabs>
              <w:jc w:val="both"/>
              <w:cnfStyle w:val="000000100000" w:firstRow="0" w:lastRow="0" w:firstColumn="0" w:lastColumn="0" w:oddVBand="0" w:evenVBand="0" w:oddHBand="1" w:evenHBand="0" w:firstRowFirstColumn="0" w:firstRowLastColumn="0" w:lastRowFirstColumn="0" w:lastRowLastColumn="0"/>
            </w:pPr>
            <w:r w:rsidRPr="00003C21">
              <w:t>на участке земли, ограниченном замкнутой линией</w:t>
            </w:r>
          </w:p>
        </w:tc>
        <w:tc>
          <w:tcPr>
            <w:cnfStyle w:val="000010000000" w:firstRow="0" w:lastRow="0" w:firstColumn="0" w:lastColumn="0" w:oddVBand="1" w:evenVBand="0" w:oddHBand="0" w:evenHBand="0" w:firstRowFirstColumn="0" w:firstRowLastColumn="0" w:lastRowFirstColumn="0" w:lastRowLastColumn="0"/>
            <w:tcW w:w="1420" w:type="pct"/>
          </w:tcPr>
          <w:p w14:paraId="3DEB91CB" w14:textId="77777777" w:rsidR="003D7B17" w:rsidRPr="00003C21" w:rsidRDefault="003D7B17" w:rsidP="00F10E1F">
            <w:pPr>
              <w:tabs>
                <w:tab w:val="left" w:pos="851"/>
              </w:tabs>
              <w:jc w:val="both"/>
            </w:pPr>
            <w:r w:rsidRPr="00003C21">
              <w:t>не менее 50 м</w:t>
            </w:r>
          </w:p>
          <w:p w14:paraId="1144F7E8" w14:textId="77777777" w:rsidR="003D7B17" w:rsidRPr="00003C21" w:rsidRDefault="003D7B17" w:rsidP="00F10E1F">
            <w:pPr>
              <w:tabs>
                <w:tab w:val="left" w:pos="851"/>
              </w:tabs>
              <w:jc w:val="both"/>
            </w:pPr>
            <w:r w:rsidRPr="00003C21">
              <w:t>от границы территории указанного объекта во все стороны</w:t>
            </w:r>
          </w:p>
        </w:tc>
      </w:tr>
    </w:tbl>
    <w:p w14:paraId="4D8120E2" w14:textId="70CA4948" w:rsidR="003D7B17" w:rsidRPr="00003C21" w:rsidRDefault="003D7B17" w:rsidP="003D7B17">
      <w:pPr>
        <w:tabs>
          <w:tab w:val="left" w:pos="851"/>
        </w:tabs>
        <w:jc w:val="both"/>
      </w:pPr>
      <w:r>
        <w:tab/>
      </w:r>
      <w:r w:rsidRPr="00003C21">
        <w:t>Примечание. Допускается установление иных размеров охранных зон законодательством государств - членов Евразийского экономического союза, но не менее значений, указанных в настоящем перечне.</w:t>
      </w:r>
    </w:p>
    <w:p w14:paraId="00CFCA65" w14:textId="77777777" w:rsidR="003D7B17" w:rsidRDefault="003D7B17" w:rsidP="00230DCF">
      <w:pPr>
        <w:ind w:firstLine="709"/>
        <w:jc w:val="both"/>
        <w:rPr>
          <w:i/>
          <w:iCs/>
        </w:rPr>
      </w:pPr>
    </w:p>
    <w:p w14:paraId="02DCB7FD" w14:textId="6F112BF2" w:rsidR="00230DCF" w:rsidRPr="003578CE" w:rsidRDefault="00230DCF" w:rsidP="00230DCF">
      <w:pPr>
        <w:ind w:firstLine="709"/>
        <w:jc w:val="both"/>
        <w:rPr>
          <w:i/>
          <w:iCs/>
        </w:rPr>
      </w:pPr>
      <w:r w:rsidRPr="003578CE">
        <w:rPr>
          <w:i/>
          <w:iCs/>
        </w:rPr>
        <w:t>Для исключения возможности повреждения трубопроводов (при любом виде их прокладки) устанавливаются охранные зоны:</w:t>
      </w:r>
    </w:p>
    <w:p w14:paraId="02DCB7FE" w14:textId="77777777" w:rsidR="00230DCF" w:rsidRPr="003578CE" w:rsidRDefault="00230DCF" w:rsidP="00230DCF">
      <w:pPr>
        <w:ind w:firstLine="709"/>
        <w:jc w:val="both"/>
        <w:rPr>
          <w:i/>
          <w:iCs/>
        </w:rPr>
      </w:pPr>
      <w:r w:rsidRPr="003578CE">
        <w:rPr>
          <w:i/>
          <w:iC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02DCB7FF" w14:textId="77777777" w:rsidR="00230DCF" w:rsidRPr="003578CE" w:rsidRDefault="00230DCF" w:rsidP="00230DCF">
      <w:pPr>
        <w:ind w:firstLine="709"/>
        <w:jc w:val="both"/>
        <w:rPr>
          <w:i/>
          <w:iCs/>
        </w:rPr>
      </w:pPr>
      <w:r w:rsidRPr="003578CE">
        <w:rPr>
          <w:i/>
          <w:iC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02DCB800" w14:textId="77777777" w:rsidR="00230DCF" w:rsidRPr="003578CE" w:rsidRDefault="00230DCF" w:rsidP="00230DCF">
      <w:pPr>
        <w:ind w:firstLine="709"/>
        <w:jc w:val="both"/>
        <w:rPr>
          <w:i/>
          <w:iCs/>
        </w:rPr>
      </w:pPr>
      <w:r w:rsidRPr="003578CE">
        <w:rPr>
          <w:i/>
          <w:iC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DCB801" w14:textId="77777777" w:rsidR="00230DCF" w:rsidRPr="003578CE" w:rsidRDefault="00230DCF" w:rsidP="00230DCF">
      <w:pPr>
        <w:ind w:firstLine="709"/>
        <w:jc w:val="both"/>
        <w:rPr>
          <w:i/>
          <w:iCs/>
        </w:rPr>
      </w:pPr>
      <w:r w:rsidRPr="003578CE">
        <w:rPr>
          <w:i/>
          <w:iC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02DCB802" w14:textId="77777777" w:rsidR="00230DCF" w:rsidRPr="003578CE" w:rsidRDefault="00230DCF" w:rsidP="00230DCF">
      <w:pPr>
        <w:ind w:firstLine="709"/>
        <w:jc w:val="both"/>
        <w:rPr>
          <w:i/>
          <w:iCs/>
        </w:rPr>
      </w:pPr>
      <w:r w:rsidRPr="003578CE">
        <w:rPr>
          <w:i/>
          <w:iC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02DCB803" w14:textId="77777777" w:rsidR="00230DCF" w:rsidRPr="003578CE" w:rsidRDefault="00230DCF" w:rsidP="00230DCF">
      <w:pPr>
        <w:ind w:firstLine="709"/>
        <w:jc w:val="both"/>
        <w:rPr>
          <w:i/>
          <w:iCs/>
        </w:rPr>
      </w:pPr>
      <w:r w:rsidRPr="003578CE">
        <w:rPr>
          <w:i/>
          <w:iC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02DCB804" w14:textId="77777777" w:rsidR="00230DCF" w:rsidRPr="0014143C" w:rsidRDefault="00230DCF" w:rsidP="00230DCF">
      <w:pPr>
        <w:spacing w:before="120"/>
        <w:ind w:firstLine="709"/>
        <w:jc w:val="both"/>
        <w:rPr>
          <w:b/>
        </w:rPr>
      </w:pPr>
      <w:r w:rsidRPr="0014143C">
        <w:rPr>
          <w:b/>
        </w:rPr>
        <w:t>Режим использования территории.</w:t>
      </w:r>
    </w:p>
    <w:p w14:paraId="4C8A4D74" w14:textId="77777777" w:rsidR="003D7B17" w:rsidRDefault="003D7B17" w:rsidP="003D7B17">
      <w:pPr>
        <w:ind w:firstLine="709"/>
        <w:jc w:val="both"/>
      </w:pPr>
      <w:r w:rsidRPr="00003C21">
        <w:t>Осуществление работ (действий, мероприятий) сторонними организациями (лицами) в охранной зоне магистрального трубопровода без получения письменного разрешения собственника магистрального трубопровода или его уполномоченного представителя не допускается.</w:t>
      </w:r>
    </w:p>
    <w:p w14:paraId="5BB3FB7A" w14:textId="38642041" w:rsidR="009F5DA3" w:rsidRDefault="009F5DA3" w:rsidP="003D7B17">
      <w:pPr>
        <w:ind w:firstLine="709"/>
        <w:jc w:val="both"/>
      </w:pPr>
      <w:r w:rsidRPr="009F5DA3">
        <w:t>Запрещается ограничивать доступ персонала, въезд транспортных средств собственника магистрального трубопровода или его уполномоченного представителя в охранную зону магистрального трубопровода в целях технического обслуживания или ремонта магистрального трубопровода, проведения аварийно-восстановительных, аварийно-спасательных работ и (или) работ по ликвидации последствий аварий и инцидентов.</w:t>
      </w:r>
    </w:p>
    <w:p w14:paraId="02DCB806" w14:textId="77777777" w:rsidR="00230DCF" w:rsidRPr="003578CE" w:rsidRDefault="00230DCF" w:rsidP="00230DCF">
      <w:pPr>
        <w:ind w:firstLine="709"/>
        <w:jc w:val="both"/>
        <w:rPr>
          <w:i/>
          <w:iCs/>
        </w:rPr>
      </w:pPr>
      <w:r w:rsidRPr="003578CE">
        <w:rPr>
          <w:i/>
          <w:iC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02DCB807" w14:textId="77777777" w:rsidR="00230DCF" w:rsidRPr="003578CE" w:rsidRDefault="00230DCF" w:rsidP="00230DCF">
      <w:pPr>
        <w:ind w:firstLine="709"/>
        <w:jc w:val="both"/>
        <w:rPr>
          <w:i/>
          <w:iCs/>
        </w:rPr>
      </w:pPr>
      <w:r w:rsidRPr="003578CE">
        <w:rPr>
          <w:i/>
          <w:iCs/>
        </w:rPr>
        <w:t>а) перемещать, засыпать и ломать опознавательные и сигнальные знаки, контрольно-измерительные пункты;</w:t>
      </w:r>
    </w:p>
    <w:p w14:paraId="02DCB808" w14:textId="77777777" w:rsidR="00230DCF" w:rsidRPr="003578CE" w:rsidRDefault="00230DCF" w:rsidP="00230DCF">
      <w:pPr>
        <w:ind w:firstLine="709"/>
        <w:jc w:val="both"/>
        <w:rPr>
          <w:i/>
          <w:iCs/>
        </w:rPr>
      </w:pPr>
      <w:r w:rsidRPr="003578CE">
        <w:rPr>
          <w:i/>
          <w:iCs/>
        </w:rPr>
        <w:lastRenderedPageBreak/>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2DCB809" w14:textId="77777777" w:rsidR="00230DCF" w:rsidRPr="003578CE" w:rsidRDefault="00230DCF" w:rsidP="00230DCF">
      <w:pPr>
        <w:ind w:firstLine="709"/>
        <w:jc w:val="both"/>
        <w:rPr>
          <w:i/>
          <w:iCs/>
        </w:rPr>
      </w:pPr>
      <w:r w:rsidRPr="003578CE">
        <w:rPr>
          <w:i/>
          <w:iCs/>
        </w:rPr>
        <w:t>в) устраивать всякого рода свалки, выливать растворы кислот, солей и щелочей;</w:t>
      </w:r>
    </w:p>
    <w:p w14:paraId="02DCB80A" w14:textId="77777777" w:rsidR="00230DCF" w:rsidRPr="003578CE" w:rsidRDefault="00230DCF" w:rsidP="00230DCF">
      <w:pPr>
        <w:ind w:firstLine="709"/>
        <w:jc w:val="both"/>
        <w:rPr>
          <w:i/>
          <w:iCs/>
        </w:rPr>
      </w:pPr>
      <w:r w:rsidRPr="003578CE">
        <w:rPr>
          <w:i/>
          <w:iC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02DCB80B" w14:textId="77777777" w:rsidR="00230DCF" w:rsidRPr="003578CE" w:rsidRDefault="00230DCF" w:rsidP="00230DCF">
      <w:pPr>
        <w:ind w:firstLine="709"/>
        <w:jc w:val="both"/>
        <w:rPr>
          <w:i/>
          <w:iCs/>
        </w:rPr>
      </w:pPr>
      <w:r w:rsidRPr="003578CE">
        <w:rPr>
          <w:i/>
          <w:iCs/>
        </w:rPr>
        <w:t>д) бросать якоря, проходить с отданными якорями, цепями, лотами, волокушами и тралами, производить дноуглубительные и землечерпальные работы;</w:t>
      </w:r>
    </w:p>
    <w:p w14:paraId="02DCB80C" w14:textId="77777777" w:rsidR="00230DCF" w:rsidRPr="003578CE" w:rsidRDefault="00230DCF" w:rsidP="00230DCF">
      <w:pPr>
        <w:ind w:firstLine="709"/>
        <w:jc w:val="both"/>
        <w:rPr>
          <w:i/>
          <w:iCs/>
        </w:rPr>
      </w:pPr>
      <w:r w:rsidRPr="003578CE">
        <w:rPr>
          <w:i/>
          <w:iCs/>
        </w:rPr>
        <w:t>е) разводить огонь и размещать какие-либо открытые или за крытые источники огня.</w:t>
      </w:r>
    </w:p>
    <w:p w14:paraId="02DCB80D" w14:textId="77777777" w:rsidR="00230DCF" w:rsidRPr="003578CE" w:rsidRDefault="00230DCF" w:rsidP="00230DCF">
      <w:pPr>
        <w:ind w:firstLine="709"/>
        <w:jc w:val="both"/>
        <w:rPr>
          <w:i/>
          <w:iCs/>
        </w:rPr>
      </w:pPr>
      <w:r w:rsidRPr="003578CE">
        <w:rPr>
          <w:i/>
          <w:iCs/>
        </w:rPr>
        <w:t>В охранных зонах трубопроводов без письменного разрешения предприятий трубопроводного транспорта запрещается:</w:t>
      </w:r>
    </w:p>
    <w:p w14:paraId="02DCB80E" w14:textId="77777777" w:rsidR="00230DCF" w:rsidRPr="003578CE" w:rsidRDefault="00230DCF" w:rsidP="00230DCF">
      <w:pPr>
        <w:ind w:firstLine="709"/>
        <w:jc w:val="both"/>
        <w:rPr>
          <w:i/>
          <w:iCs/>
        </w:rPr>
      </w:pPr>
      <w:r w:rsidRPr="003578CE">
        <w:rPr>
          <w:i/>
          <w:iCs/>
        </w:rPr>
        <w:t>а) возводить любые постройки и сооружения;</w:t>
      </w:r>
    </w:p>
    <w:p w14:paraId="02DCB80F" w14:textId="77777777" w:rsidR="00230DCF" w:rsidRPr="003578CE" w:rsidRDefault="00230DCF" w:rsidP="00230DCF">
      <w:pPr>
        <w:ind w:firstLine="709"/>
        <w:jc w:val="both"/>
        <w:rPr>
          <w:i/>
          <w:iCs/>
        </w:rPr>
      </w:pPr>
      <w:r w:rsidRPr="003578CE">
        <w:rPr>
          <w:i/>
          <w:iCs/>
        </w:rPr>
        <w:t>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14:paraId="02DCB810" w14:textId="77777777" w:rsidR="00230DCF" w:rsidRPr="003578CE" w:rsidRDefault="00230DCF" w:rsidP="00230DCF">
      <w:pPr>
        <w:ind w:firstLine="709"/>
        <w:jc w:val="both"/>
        <w:rPr>
          <w:i/>
          <w:iCs/>
        </w:rPr>
      </w:pPr>
      <w:r w:rsidRPr="003578CE">
        <w:rPr>
          <w:i/>
          <w:iCs/>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2DCB811" w14:textId="77777777" w:rsidR="00230DCF" w:rsidRPr="003578CE" w:rsidRDefault="00230DCF" w:rsidP="00230DCF">
      <w:pPr>
        <w:ind w:firstLine="709"/>
        <w:jc w:val="both"/>
        <w:rPr>
          <w:i/>
          <w:iCs/>
        </w:rPr>
      </w:pPr>
      <w:r w:rsidRPr="003578CE">
        <w:rPr>
          <w:i/>
          <w:iC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02DCB812" w14:textId="77777777" w:rsidR="00230DCF" w:rsidRPr="003578CE" w:rsidRDefault="00230DCF" w:rsidP="00230DCF">
      <w:pPr>
        <w:ind w:firstLine="709"/>
        <w:jc w:val="both"/>
        <w:rPr>
          <w:i/>
          <w:iCs/>
        </w:rPr>
      </w:pPr>
      <w:r w:rsidRPr="003578CE">
        <w:rPr>
          <w:i/>
          <w:iCs/>
        </w:rPr>
        <w:t>г) производить мелиоративные земляные работы, сооружать оросительные и осушительные системы;</w:t>
      </w:r>
    </w:p>
    <w:p w14:paraId="02DCB813" w14:textId="77777777" w:rsidR="00230DCF" w:rsidRPr="003578CE" w:rsidRDefault="00230DCF" w:rsidP="00230DCF">
      <w:pPr>
        <w:ind w:firstLine="709"/>
        <w:jc w:val="both"/>
        <w:rPr>
          <w:i/>
          <w:iCs/>
        </w:rPr>
      </w:pPr>
      <w:r w:rsidRPr="003578CE">
        <w:rPr>
          <w:i/>
          <w:iCs/>
        </w:rPr>
        <w:t>д) производить всякого рода открытые и подземные, горные, строительные, монтажные и взрывные работы, планировку фунта.</w:t>
      </w:r>
    </w:p>
    <w:p w14:paraId="02DCB814" w14:textId="77777777" w:rsidR="00230DCF" w:rsidRPr="003578CE" w:rsidRDefault="00230DCF" w:rsidP="00230DCF">
      <w:pPr>
        <w:ind w:firstLine="709"/>
        <w:jc w:val="both"/>
        <w:rPr>
          <w:i/>
          <w:iCs/>
        </w:rPr>
      </w:pPr>
      <w:r w:rsidRPr="003578CE">
        <w:rPr>
          <w:i/>
          <w:iC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02DCB815" w14:textId="77777777" w:rsidR="00230DCF" w:rsidRPr="003578CE" w:rsidRDefault="00230DCF" w:rsidP="00230DCF">
      <w:pPr>
        <w:ind w:firstLine="709"/>
        <w:jc w:val="both"/>
        <w:rPr>
          <w:i/>
          <w:iCs/>
        </w:rPr>
      </w:pPr>
      <w:r w:rsidRPr="003578CE">
        <w:rPr>
          <w:i/>
          <w:iC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02DCB816" w14:textId="77777777" w:rsidR="00230DCF" w:rsidRPr="003578CE" w:rsidRDefault="00230DCF" w:rsidP="00230DCF">
      <w:pPr>
        <w:ind w:firstLine="709"/>
        <w:jc w:val="both"/>
        <w:rPr>
          <w:i/>
          <w:iCs/>
        </w:rPr>
      </w:pPr>
      <w:r w:rsidRPr="003578CE">
        <w:rPr>
          <w:i/>
          <w:iCs/>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14:paraId="02DCB817" w14:textId="77777777" w:rsidR="00230DCF" w:rsidRPr="0014143C" w:rsidRDefault="00230DCF" w:rsidP="00230DCF">
      <w:pPr>
        <w:ind w:firstLine="709"/>
        <w:jc w:val="both"/>
      </w:pPr>
    </w:p>
    <w:p w14:paraId="02DCB818" w14:textId="56BA66E5" w:rsidR="006F5E82" w:rsidRPr="0014143C" w:rsidRDefault="006F5E82" w:rsidP="00BA4C03">
      <w:pPr>
        <w:pStyle w:val="a"/>
      </w:pPr>
      <w:bookmarkStart w:id="357" w:name="_Toc175001384"/>
      <w:bookmarkStart w:id="358" w:name="_Toc531808793"/>
      <w:bookmarkStart w:id="359" w:name="_Toc398890969"/>
      <w:bookmarkStart w:id="360" w:name="_Toc414831593"/>
      <w:r w:rsidRPr="0014143C">
        <w:t xml:space="preserve">Охранные зоны </w:t>
      </w:r>
      <w:r w:rsidRPr="006F5E82">
        <w:t>тепловых сетей</w:t>
      </w:r>
      <w:bookmarkEnd w:id="357"/>
    </w:p>
    <w:p w14:paraId="02DCB819" w14:textId="77777777" w:rsidR="006F5E82" w:rsidRPr="0014143C" w:rsidRDefault="006F5E82" w:rsidP="006F5E82">
      <w:pPr>
        <w:spacing w:before="120"/>
        <w:ind w:firstLine="709"/>
        <w:jc w:val="both"/>
        <w:rPr>
          <w:b/>
        </w:rPr>
      </w:pPr>
      <w:r w:rsidRPr="0014143C">
        <w:rPr>
          <w:b/>
        </w:rPr>
        <w:t>Регламентирующий документ.</w:t>
      </w:r>
    </w:p>
    <w:p w14:paraId="5A81945F" w14:textId="3336A499" w:rsidR="00A911E3" w:rsidRDefault="00A911E3" w:rsidP="006F5E82">
      <w:pPr>
        <w:ind w:firstLine="709"/>
        <w:jc w:val="both"/>
      </w:pPr>
      <w:r w:rsidRPr="00A911E3">
        <w:t>Постановлени</w:t>
      </w:r>
      <w:r>
        <w:t>е</w:t>
      </w:r>
      <w:r w:rsidRPr="00A911E3">
        <w:t xml:space="preserve"> Правительства РФ "Об утверждении Положения об охранной зоне тепловых сетей"</w:t>
      </w:r>
      <w:r>
        <w:t xml:space="preserve"> (предусмотрено </w:t>
      </w:r>
      <w:r w:rsidRPr="00A911E3">
        <w:t>Приказ</w:t>
      </w:r>
      <w:r>
        <w:t>ом</w:t>
      </w:r>
      <w:r w:rsidRPr="00A911E3">
        <w:t xml:space="preserve"> Минстроя России от 06.08.2020 </w:t>
      </w:r>
      <w:r>
        <w:t>№</w:t>
      </w:r>
      <w:r w:rsidRPr="00A911E3">
        <w:t xml:space="preserve"> 428/пр</w:t>
      </w:r>
      <w:r>
        <w:t>).</w:t>
      </w:r>
    </w:p>
    <w:p w14:paraId="02DCB81A" w14:textId="67CA25A4" w:rsidR="006F5E82" w:rsidRPr="0014143C" w:rsidRDefault="006F5E82" w:rsidP="006F5E82">
      <w:pPr>
        <w:ind w:firstLine="709"/>
        <w:jc w:val="both"/>
      </w:pPr>
      <w:r w:rsidRPr="006F5E82">
        <w:t xml:space="preserve">Приказ Минстроя РФ от 17.08.1992 </w:t>
      </w:r>
      <w:r>
        <w:t>№</w:t>
      </w:r>
      <w:r w:rsidRPr="006F5E82">
        <w:t xml:space="preserve"> 197 "О типовых правилах охраны коммунальных тепловых сетей"</w:t>
      </w:r>
      <w:r w:rsidR="00AF5453">
        <w:t xml:space="preserve"> (</w:t>
      </w:r>
      <w:r w:rsidR="00AF5453" w:rsidRPr="00AF5453">
        <w:t xml:space="preserve">утрачивает силу со дня вступления в силу </w:t>
      </w:r>
      <w:r w:rsidR="00AF5453" w:rsidRPr="00AF5453">
        <w:lastRenderedPageBreak/>
        <w:t xml:space="preserve">Постановления Правительства РФ "Об утверждении Положения об охранной зоне тепловых сетей" в связи с изданием Приказа Минстроя России от 06.08.2020 </w:t>
      </w:r>
      <w:r w:rsidR="00AF5453">
        <w:t>№</w:t>
      </w:r>
      <w:r w:rsidR="00AF5453" w:rsidRPr="00AF5453">
        <w:t xml:space="preserve"> 428/пр</w:t>
      </w:r>
      <w:r w:rsidR="00AF5453">
        <w:t>)</w:t>
      </w:r>
      <w:r w:rsidRPr="0014143C">
        <w:t>.</w:t>
      </w:r>
    </w:p>
    <w:p w14:paraId="02DCB81B" w14:textId="77777777" w:rsidR="006F5E82" w:rsidRPr="0014143C" w:rsidRDefault="006F5E82" w:rsidP="006F5E82">
      <w:pPr>
        <w:spacing w:before="120"/>
        <w:ind w:firstLine="709"/>
        <w:jc w:val="both"/>
      </w:pPr>
      <w:r w:rsidRPr="0014143C">
        <w:rPr>
          <w:b/>
        </w:rPr>
        <w:t>Порядок установления и размеры.</w:t>
      </w:r>
    </w:p>
    <w:p w14:paraId="02DCB81C" w14:textId="77777777" w:rsidR="006F5E82" w:rsidRPr="006F5E82" w:rsidRDefault="006F5E82" w:rsidP="006F5E82">
      <w:pPr>
        <w:ind w:firstLine="709"/>
        <w:jc w:val="both"/>
      </w:pPr>
      <w:r w:rsidRPr="006F5E82">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02DCB81D" w14:textId="77777777" w:rsidR="006F5E82" w:rsidRPr="006F5E82" w:rsidRDefault="006F5E82" w:rsidP="006F5E82">
      <w:pPr>
        <w:ind w:firstLine="709"/>
        <w:jc w:val="both"/>
      </w:pPr>
      <w:r w:rsidRPr="006F5E82">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w:t>
      </w:r>
      <w:r w:rsidR="008F7A5B">
        <w:t>*</w:t>
      </w:r>
      <w:r w:rsidRPr="006F5E82">
        <w:t xml:space="preserve"> "Тепловые сети"</w:t>
      </w:r>
      <w:r w:rsidR="008F7A5B">
        <w:t xml:space="preserve"> </w:t>
      </w:r>
      <w:r w:rsidR="008F7A5B" w:rsidRPr="008F7A5B">
        <w:rPr>
          <w:i/>
        </w:rPr>
        <w:t>(прил. 6)</w:t>
      </w:r>
      <w:r w:rsidRPr="006F5E82">
        <w:t>.</w:t>
      </w:r>
    </w:p>
    <w:p w14:paraId="02DCB81E" w14:textId="77777777" w:rsidR="006F5E82" w:rsidRPr="0014143C" w:rsidRDefault="006F5E82" w:rsidP="006F5E82">
      <w:pPr>
        <w:spacing w:before="120"/>
        <w:ind w:firstLine="709"/>
        <w:jc w:val="both"/>
        <w:rPr>
          <w:b/>
        </w:rPr>
      </w:pPr>
      <w:r w:rsidRPr="0014143C">
        <w:rPr>
          <w:b/>
        </w:rPr>
        <w:t>Режим использования территории.</w:t>
      </w:r>
    </w:p>
    <w:p w14:paraId="02DCB81F" w14:textId="77777777" w:rsidR="006F5E82" w:rsidRDefault="006F5E82" w:rsidP="006F5E82">
      <w:pPr>
        <w:ind w:firstLine="709"/>
        <w:jc w:val="both"/>
      </w:pPr>
      <w:r>
        <w:t xml:space="preserve">1. </w:t>
      </w:r>
      <w:r w:rsidRPr="006F5E82">
        <w:t>Типовые правила охраны коммунальных тепловых сетей должны выполняться предприятиями и организациями независимо от их организационно-правовой формы, осуществляющими строительство, реконструкцию, техническое перевооружение и эксплуатацию тепловых сетей на территории городов и других населенных пунктов, а также переустройство и эксплуатацию дорог, трамвайных и железнодорожных путей, переездов, зеленых насаждений, подземных и надземных сооружений в непосредственной близости от тепловых сетей.</w:t>
      </w:r>
    </w:p>
    <w:p w14:paraId="02DCB820" w14:textId="77777777" w:rsidR="006F5E82" w:rsidRPr="006F5E82" w:rsidRDefault="006F5E82" w:rsidP="006F5E82">
      <w:pPr>
        <w:ind w:firstLine="709"/>
        <w:jc w:val="both"/>
      </w:pPr>
      <w:r w:rsidRPr="006F5E82">
        <w:t>3. 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14:paraId="02DCB821" w14:textId="77777777" w:rsidR="006F5E82" w:rsidRPr="006F5E82" w:rsidRDefault="006F5E82" w:rsidP="006F5E82">
      <w:pPr>
        <w:ind w:firstLine="709"/>
        <w:jc w:val="both"/>
      </w:pPr>
      <w:r w:rsidRPr="006F5E82">
        <w:t>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02DCB822" w14:textId="77777777" w:rsidR="006F5E82" w:rsidRPr="006F5E82" w:rsidRDefault="006F5E82" w:rsidP="006F5E82">
      <w:pPr>
        <w:ind w:firstLine="709"/>
        <w:jc w:val="both"/>
      </w:pPr>
      <w:r w:rsidRPr="006F5E82">
        <w:t>размещать автозаправочные станции, хранилища горюче-смазочных материалов, складировать агрессивные химические материалы;</w:t>
      </w:r>
    </w:p>
    <w:p w14:paraId="02DCB823" w14:textId="77777777" w:rsidR="006F5E82" w:rsidRPr="006F5E82" w:rsidRDefault="006F5E82" w:rsidP="006F5E82">
      <w:pPr>
        <w:ind w:firstLine="709"/>
        <w:jc w:val="both"/>
      </w:pPr>
      <w:r w:rsidRPr="006F5E82">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02DCB824" w14:textId="77777777" w:rsidR="006F5E82" w:rsidRPr="006F5E82" w:rsidRDefault="006F5E82" w:rsidP="006F5E82">
      <w:pPr>
        <w:ind w:firstLine="709"/>
        <w:jc w:val="both"/>
      </w:pPr>
      <w:r w:rsidRPr="006F5E82">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02DCB825" w14:textId="77777777" w:rsidR="006F5E82" w:rsidRPr="006F5E82" w:rsidRDefault="006F5E82" w:rsidP="006F5E82">
      <w:pPr>
        <w:ind w:firstLine="709"/>
        <w:jc w:val="both"/>
      </w:pPr>
      <w:r w:rsidRPr="006F5E82">
        <w:t>устраивать всякого рода свалки, разжигать костры, сжигать бытовой мусор или промышленные отходы;</w:t>
      </w:r>
    </w:p>
    <w:p w14:paraId="02DCB826" w14:textId="77777777" w:rsidR="006F5E82" w:rsidRPr="006F5E82" w:rsidRDefault="006F5E82" w:rsidP="006F5E82">
      <w:pPr>
        <w:ind w:firstLine="709"/>
        <w:jc w:val="both"/>
      </w:pPr>
      <w:r w:rsidRPr="006F5E82">
        <w:t>производить работы ударными механизмами, производить сброс и слив едких и коррозионно-активных веществ и горюче-смазочных материалов;</w:t>
      </w:r>
    </w:p>
    <w:p w14:paraId="02DCB827" w14:textId="77777777" w:rsidR="006F5E82" w:rsidRPr="006F5E82" w:rsidRDefault="006F5E82" w:rsidP="006F5E82">
      <w:pPr>
        <w:ind w:firstLine="709"/>
        <w:jc w:val="both"/>
      </w:pPr>
      <w:r w:rsidRPr="006F5E82">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02DCB828" w14:textId="77777777" w:rsidR="006F5E82" w:rsidRPr="006F5E82" w:rsidRDefault="006F5E82" w:rsidP="006F5E82">
      <w:pPr>
        <w:ind w:firstLine="709"/>
        <w:jc w:val="both"/>
      </w:pPr>
      <w:r w:rsidRPr="006F5E82">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02DCB829" w14:textId="77777777" w:rsidR="006F5E82" w:rsidRPr="006F5E82" w:rsidRDefault="006F5E82" w:rsidP="006F5E82">
      <w:pPr>
        <w:ind w:firstLine="709"/>
        <w:jc w:val="both"/>
      </w:pPr>
      <w:r w:rsidRPr="006F5E82">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02DCB82A" w14:textId="77777777" w:rsidR="006F5E82" w:rsidRPr="006F5E82" w:rsidRDefault="006F5E82" w:rsidP="006F5E82">
      <w:pPr>
        <w:ind w:firstLine="709"/>
        <w:jc w:val="both"/>
      </w:pPr>
      <w:r w:rsidRPr="006F5E82">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2DCB82B" w14:textId="77777777" w:rsidR="006F5E82" w:rsidRPr="006F5E82" w:rsidRDefault="006F5E82" w:rsidP="006F5E82">
      <w:pPr>
        <w:ind w:firstLine="709"/>
        <w:jc w:val="both"/>
      </w:pPr>
      <w:r w:rsidRPr="006F5E82">
        <w:t>производить строительство, капитальный ремонт, реконструкцию или снос любых зданий и сооружений;</w:t>
      </w:r>
    </w:p>
    <w:p w14:paraId="02DCB82C" w14:textId="77777777" w:rsidR="006F5E82" w:rsidRPr="006F5E82" w:rsidRDefault="006F5E82" w:rsidP="006F5E82">
      <w:pPr>
        <w:ind w:firstLine="709"/>
        <w:jc w:val="both"/>
      </w:pPr>
      <w:r w:rsidRPr="006F5E82">
        <w:lastRenderedPageBreak/>
        <w:t>производить земляные работы, планировку грунта, посадку деревьев и кустарников, устраивать монументальные клумбы;</w:t>
      </w:r>
    </w:p>
    <w:p w14:paraId="02DCB82D" w14:textId="77777777" w:rsidR="006F5E82" w:rsidRPr="006F5E82" w:rsidRDefault="006F5E82" w:rsidP="006F5E82">
      <w:pPr>
        <w:ind w:firstLine="709"/>
        <w:jc w:val="both"/>
      </w:pPr>
      <w:r w:rsidRPr="006F5E82">
        <w:t>производить погрузочно-разгрузочные работы, а также работы, связанные с разбиванием грунта и дорожных покрытий;</w:t>
      </w:r>
    </w:p>
    <w:p w14:paraId="02DCB82E" w14:textId="77777777" w:rsidR="006F5E82" w:rsidRPr="006F5E82" w:rsidRDefault="006F5E82" w:rsidP="006F5E82">
      <w:pPr>
        <w:ind w:firstLine="709"/>
        <w:jc w:val="both"/>
      </w:pPr>
      <w:r w:rsidRPr="006F5E82">
        <w:t>сооружать переезды и переходы через трубопроводы тепловых сетей.</w:t>
      </w:r>
    </w:p>
    <w:p w14:paraId="02DCB82F" w14:textId="77777777" w:rsidR="006F5E82" w:rsidRPr="006F5E82" w:rsidRDefault="006F5E82" w:rsidP="006F5E82">
      <w:pPr>
        <w:ind w:firstLine="709"/>
        <w:jc w:val="both"/>
      </w:pPr>
      <w:r w:rsidRPr="006F5E82">
        <w:t>7. Проведение перечисленных в п. 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02DCB830" w14:textId="77777777" w:rsidR="006F5E82" w:rsidRPr="0014143C" w:rsidRDefault="006F5E82" w:rsidP="006F5E82">
      <w:pPr>
        <w:ind w:firstLine="709"/>
        <w:jc w:val="both"/>
      </w:pPr>
      <w:r w:rsidRPr="006F5E82">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02DCB831" w14:textId="77777777" w:rsidR="006F5E82" w:rsidRPr="0014143C" w:rsidRDefault="006F5E82" w:rsidP="006F5E82">
      <w:pPr>
        <w:ind w:firstLine="709"/>
        <w:jc w:val="both"/>
      </w:pPr>
    </w:p>
    <w:p w14:paraId="02DCB832" w14:textId="480A4731" w:rsidR="005754C6" w:rsidRPr="005754C6" w:rsidRDefault="005754C6" w:rsidP="00BA4C03">
      <w:pPr>
        <w:pStyle w:val="a"/>
      </w:pPr>
      <w:bookmarkStart w:id="361" w:name="_Toc175001385"/>
      <w:r w:rsidRPr="005754C6">
        <w:t>Охранные зоны объектов по производству электрической энергии</w:t>
      </w:r>
      <w:bookmarkEnd w:id="358"/>
      <w:bookmarkEnd w:id="361"/>
    </w:p>
    <w:p w14:paraId="02DCB833" w14:textId="77777777" w:rsidR="005754C6" w:rsidRPr="005754C6" w:rsidRDefault="005754C6" w:rsidP="005754C6">
      <w:pPr>
        <w:spacing w:before="120"/>
        <w:ind w:firstLine="709"/>
        <w:jc w:val="both"/>
        <w:rPr>
          <w:b/>
        </w:rPr>
      </w:pPr>
      <w:r w:rsidRPr="005754C6">
        <w:rPr>
          <w:b/>
        </w:rPr>
        <w:t>Регламентирующий документ.</w:t>
      </w:r>
    </w:p>
    <w:p w14:paraId="02DCB834" w14:textId="77777777" w:rsidR="005754C6" w:rsidRPr="005754C6" w:rsidRDefault="005754C6" w:rsidP="005754C6">
      <w:pPr>
        <w:ind w:firstLine="709"/>
        <w:jc w:val="both"/>
      </w:pPr>
      <w:r w:rsidRPr="005754C6">
        <w:t xml:space="preserve">Постановление Правительства РФ от 18.11.2013 </w:t>
      </w:r>
      <w:r>
        <w:t>№</w:t>
      </w:r>
      <w:r w:rsidRPr="005754C6">
        <w:t xml:space="preserve">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5754C6">
        <w:rPr>
          <w:bCs/>
        </w:rPr>
        <w:t>.</w:t>
      </w:r>
    </w:p>
    <w:p w14:paraId="02DCB835" w14:textId="77777777" w:rsidR="005754C6" w:rsidRPr="005754C6" w:rsidRDefault="005754C6" w:rsidP="005754C6">
      <w:pPr>
        <w:spacing w:before="120"/>
        <w:ind w:firstLine="709"/>
        <w:jc w:val="both"/>
      </w:pPr>
      <w:r w:rsidRPr="005754C6">
        <w:rPr>
          <w:b/>
        </w:rPr>
        <w:t>Порядок установления и размеры.</w:t>
      </w:r>
    </w:p>
    <w:p w14:paraId="02DCB836" w14:textId="77777777" w:rsidR="005754C6" w:rsidRDefault="00E869E5" w:rsidP="005754C6">
      <w:pPr>
        <w:ind w:firstLine="709"/>
        <w:jc w:val="both"/>
      </w:pPr>
      <w:r>
        <w:t>П</w:t>
      </w:r>
      <w:r w:rsidRPr="00E869E5">
        <w:t>од объектами по производству электрической энергии понимаются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14:paraId="529713CE" w14:textId="77777777" w:rsidR="007503D5" w:rsidRDefault="009804E7" w:rsidP="00361801">
      <w:pPr>
        <w:ind w:firstLine="709"/>
        <w:jc w:val="both"/>
      </w:pPr>
      <w:r w:rsidRPr="009804E7">
        <w:t>Решение об установлении границ охранной зоны принимается федеральным органом исполнительной власти, уполномоченным на осуществление федерального государственного энергетического надзора (далее - орган энергетического надзора), на основании поступивших от организации, которая владеет объектом на праве собственности или на ином законном основании (далее - владелец объекта), заявления об установлении границ охранной зоны и представленных в виде электронного документа и в бумажном виде сведений о границах охранной зоны, которые должны содержать текстовое и графическое описания местоположения границ такой зоны и перечень координат характерных точек этих границ в системе координат, установленной для ведения государственного кадастра недвижимости (далее - сведения о границах охранной зоны), в течение 15 рабочих дней со дня поступления указанных заявления и сведений. Владелец объекта подает заявление об установлении границ охранной зоны и сведения о границах охранной зоны в течение 15 дней со дня ввода этого объекта в эксплуатацию.</w:t>
      </w:r>
    </w:p>
    <w:p w14:paraId="02DCB838" w14:textId="44678646" w:rsidR="00361801" w:rsidRPr="00361801" w:rsidRDefault="00361801" w:rsidP="00361801">
      <w:pPr>
        <w:ind w:firstLine="709"/>
        <w:jc w:val="both"/>
      </w:pPr>
      <w:r w:rsidRPr="00361801">
        <w:t>Охранная зона устанавливается вдоль границы земельного участка, предоставленного для размещения объекта по производству электрической энергии, в виде части поверхности участка земли, ограниченной линией, параллельной границе земельного участка, предоставленного для размещения объекта по производству электрической энергии:</w:t>
      </w:r>
    </w:p>
    <w:p w14:paraId="02DCB839" w14:textId="77777777" w:rsidR="00361801" w:rsidRPr="00361801" w:rsidRDefault="00361801" w:rsidP="00361801">
      <w:pPr>
        <w:ind w:firstLine="709"/>
        <w:jc w:val="both"/>
      </w:pPr>
      <w:r w:rsidRPr="00361801">
        <w:t>а) на расстоянии 50 метров от указанной границы - для объектов высокой категории опасности;</w:t>
      </w:r>
    </w:p>
    <w:p w14:paraId="02DCB83A" w14:textId="77777777" w:rsidR="00361801" w:rsidRPr="00361801" w:rsidRDefault="00361801" w:rsidP="00361801">
      <w:pPr>
        <w:ind w:firstLine="709"/>
        <w:jc w:val="both"/>
      </w:pPr>
      <w:r w:rsidRPr="00361801">
        <w:t>б) на расстоянии 30 метров от указанной границы - для объектов средней категории опасности;</w:t>
      </w:r>
    </w:p>
    <w:p w14:paraId="02DCB83B" w14:textId="77777777" w:rsidR="00361801" w:rsidRPr="00361801" w:rsidRDefault="00361801" w:rsidP="00361801">
      <w:pPr>
        <w:ind w:firstLine="709"/>
        <w:jc w:val="both"/>
      </w:pPr>
      <w:r w:rsidRPr="00361801">
        <w:t>в) на расстоянии 10 метров от указанной границы - для объектов низкой категории опасности и объектов, категория опасности которых не определена в установленном законодательством Российской Федерации порядке.</w:t>
      </w:r>
    </w:p>
    <w:p w14:paraId="02DCB83C" w14:textId="77777777" w:rsidR="00361801" w:rsidRPr="00361801" w:rsidRDefault="00361801" w:rsidP="00361801">
      <w:pPr>
        <w:ind w:firstLine="709"/>
        <w:jc w:val="both"/>
      </w:pPr>
      <w:r w:rsidRPr="00361801">
        <w:t xml:space="preserve">Охранная зона устанавливается в отношении следующих объектов вспомогательного назначения, задействованных в едином технологическом цикле </w:t>
      </w:r>
      <w:r w:rsidRPr="00361801">
        <w:lastRenderedPageBreak/>
        <w:t>производства электрической энергии, размещенных за границами земельного участка, предоставленного для размещения объекта по производству электрической энергии:</w:t>
      </w:r>
    </w:p>
    <w:p w14:paraId="02DCB83D" w14:textId="77777777" w:rsidR="00361801" w:rsidRPr="00361801" w:rsidRDefault="00361801" w:rsidP="00361801">
      <w:pPr>
        <w:ind w:firstLine="709"/>
        <w:jc w:val="both"/>
      </w:pPr>
      <w:r w:rsidRPr="00361801">
        <w:t>а) подземные линейные гидротехнические сооружения (напорные деривационные туннели и др.) в виде части поверхности участка земли, ограниченной параллельными вертикальными плоскостями, отстоящими на 30 метров от внешнего края указанного гидротехнического сооружения по обе его стороны на глубину, соответствующую глубине прокладки подземного линейного гидротехнического сооружения;</w:t>
      </w:r>
    </w:p>
    <w:p w14:paraId="02DCB83E" w14:textId="77777777" w:rsidR="00E869E5" w:rsidRDefault="00361801" w:rsidP="00361801">
      <w:pPr>
        <w:ind w:firstLine="709"/>
        <w:jc w:val="both"/>
      </w:pPr>
      <w:r w:rsidRPr="00361801">
        <w:t>б) резервуары для хранения топлива, береговые насосные станции, объекты промышленных стоков в виде части поверхности участка земли, ограниченной линией, параллельной границе земельного участка, предоставленного для размещения объекта, на расстоянии 10 метров от границы земельного участка.</w:t>
      </w:r>
    </w:p>
    <w:p w14:paraId="02DCB83F" w14:textId="77777777" w:rsidR="00361801" w:rsidRPr="005754C6" w:rsidRDefault="00361801" w:rsidP="00361801">
      <w:pPr>
        <w:ind w:firstLine="709"/>
        <w:jc w:val="both"/>
      </w:pPr>
    </w:p>
    <w:p w14:paraId="02DCB840" w14:textId="77777777" w:rsidR="005754C6" w:rsidRPr="005754C6" w:rsidRDefault="005754C6" w:rsidP="005754C6">
      <w:pPr>
        <w:spacing w:before="120"/>
        <w:ind w:firstLine="709"/>
        <w:jc w:val="both"/>
        <w:rPr>
          <w:b/>
        </w:rPr>
      </w:pPr>
      <w:r w:rsidRPr="005754C6">
        <w:rPr>
          <w:b/>
        </w:rPr>
        <w:t>Режим использования территории.</w:t>
      </w:r>
    </w:p>
    <w:p w14:paraId="02DCB841" w14:textId="77777777" w:rsidR="00361801" w:rsidRDefault="00361801" w:rsidP="00E869E5">
      <w:pPr>
        <w:ind w:firstLine="709"/>
        <w:jc w:val="both"/>
      </w:pPr>
      <w:r>
        <w:t>О</w:t>
      </w:r>
      <w:r w:rsidRPr="00361801">
        <w:t>граничения и запреты, установленные Правилами</w:t>
      </w:r>
      <w:r>
        <w:t xml:space="preserve"> </w:t>
      </w:r>
      <w:r w:rsidRPr="00361801">
        <w:t>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w:t>
      </w:r>
      <w:r>
        <w:t xml:space="preserve"> </w:t>
      </w:r>
      <w:r w:rsidRPr="005754C6">
        <w:t xml:space="preserve">Правительства РФ от 18.11.2013 </w:t>
      </w:r>
      <w:r>
        <w:t>№</w:t>
      </w:r>
      <w:r w:rsidRPr="005754C6">
        <w:t xml:space="preserve"> 1033</w:t>
      </w:r>
      <w:r w:rsidRPr="00361801">
        <w:t>, не применяются к зданиям, сооружениям и иным объектам, размещенным в границах охранных зон объектов по производству электрической энергии до даты вступления в силу постановления</w:t>
      </w:r>
      <w:r>
        <w:t xml:space="preserve"> </w:t>
      </w:r>
      <w:r w:rsidRPr="005754C6">
        <w:t xml:space="preserve">Правительства РФ от 18.11.2013 </w:t>
      </w:r>
      <w:r>
        <w:t>№</w:t>
      </w:r>
      <w:r w:rsidRPr="005754C6">
        <w:t xml:space="preserve"> 1033</w:t>
      </w:r>
      <w:r w:rsidRPr="00361801">
        <w:t>.</w:t>
      </w:r>
    </w:p>
    <w:p w14:paraId="02DCB842" w14:textId="77777777" w:rsidR="00E869E5" w:rsidRPr="00E869E5" w:rsidRDefault="00E869E5" w:rsidP="00E869E5">
      <w:pPr>
        <w:ind w:firstLine="709"/>
        <w:jc w:val="both"/>
      </w:pPr>
      <w:r w:rsidRPr="00E869E5">
        <w:t>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02DCB843" w14:textId="77777777" w:rsidR="00E869E5" w:rsidRPr="00E869E5" w:rsidRDefault="00E869E5" w:rsidP="00E869E5">
      <w:pPr>
        <w:ind w:firstLine="709"/>
        <w:jc w:val="both"/>
      </w:pPr>
      <w:r w:rsidRPr="00E869E5">
        <w:t>а) убирать, перемещать, засыпать и повреждать предупреждающие знаки;</w:t>
      </w:r>
    </w:p>
    <w:p w14:paraId="02DCB844" w14:textId="77777777" w:rsidR="00E869E5" w:rsidRPr="00E869E5" w:rsidRDefault="00E869E5" w:rsidP="00E869E5">
      <w:pPr>
        <w:ind w:firstLine="709"/>
        <w:jc w:val="both"/>
      </w:pPr>
      <w:r w:rsidRPr="00E869E5">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02DCB845" w14:textId="77777777" w:rsidR="00E869E5" w:rsidRPr="00E869E5" w:rsidRDefault="00E869E5" w:rsidP="00E869E5">
      <w:pPr>
        <w:ind w:firstLine="709"/>
        <w:jc w:val="both"/>
      </w:pPr>
      <w:r w:rsidRPr="00E869E5">
        <w:t>в) производить сброс и слив едких и коррозионных веществ, в том числе растворов кислот, щелочей и солей, а также горюче-смазочных материалов;</w:t>
      </w:r>
    </w:p>
    <w:p w14:paraId="02DCB846" w14:textId="77777777" w:rsidR="00E869E5" w:rsidRPr="00E869E5" w:rsidRDefault="00E869E5" w:rsidP="00E869E5">
      <w:pPr>
        <w:ind w:firstLine="709"/>
        <w:jc w:val="both"/>
      </w:pPr>
      <w:r w:rsidRPr="00E869E5">
        <w:t>г) разводить огонь и размещать какие-либо открытые или закрытые источники огня;</w:t>
      </w:r>
    </w:p>
    <w:p w14:paraId="02DCB847" w14:textId="77777777" w:rsidR="00E869E5" w:rsidRPr="00E869E5" w:rsidRDefault="00E869E5" w:rsidP="00E869E5">
      <w:pPr>
        <w:ind w:firstLine="709"/>
        <w:jc w:val="both"/>
      </w:pPr>
      <w:r w:rsidRPr="00E869E5">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02DCB848" w14:textId="77777777" w:rsidR="00E869E5" w:rsidRPr="00E869E5" w:rsidRDefault="00E869E5" w:rsidP="00E869E5">
      <w:pPr>
        <w:ind w:firstLine="709"/>
        <w:jc w:val="both"/>
      </w:pPr>
      <w:r w:rsidRPr="00E869E5">
        <w:t>е) производить работы ударными механизмами, сбрасывать тяжести массой свыше 5 тонн;</w:t>
      </w:r>
    </w:p>
    <w:p w14:paraId="02DCB849" w14:textId="77777777" w:rsidR="00E869E5" w:rsidRPr="00E869E5" w:rsidRDefault="00E869E5" w:rsidP="00E869E5">
      <w:pPr>
        <w:ind w:firstLine="709"/>
        <w:jc w:val="both"/>
      </w:pPr>
      <w:r w:rsidRPr="00E869E5">
        <w:t>ж) складировать любые материалы, в том числе взрывоопасные, пожароопасные и горюче-смазочные.</w:t>
      </w:r>
    </w:p>
    <w:p w14:paraId="02DCB84A" w14:textId="77777777" w:rsidR="00E869E5" w:rsidRPr="00E869E5" w:rsidRDefault="00E869E5" w:rsidP="00E869E5">
      <w:pPr>
        <w:ind w:firstLine="709"/>
        <w:jc w:val="both"/>
      </w:pPr>
    </w:p>
    <w:p w14:paraId="02DCB84B" w14:textId="77777777" w:rsidR="00E869E5" w:rsidRPr="00E869E5" w:rsidRDefault="00E869E5" w:rsidP="00E869E5">
      <w:pPr>
        <w:ind w:firstLine="709"/>
        <w:jc w:val="both"/>
      </w:pPr>
      <w:r w:rsidRPr="00E869E5">
        <w:t>В пределах охранных зон без письменного согласования владельцев объектов юридическим и физическим лицам запрещается:</w:t>
      </w:r>
    </w:p>
    <w:p w14:paraId="02DCB84C" w14:textId="77777777" w:rsidR="00E869E5" w:rsidRPr="00E869E5" w:rsidRDefault="00E869E5" w:rsidP="00E869E5">
      <w:pPr>
        <w:ind w:firstLine="709"/>
        <w:jc w:val="both"/>
      </w:pPr>
      <w:r w:rsidRPr="00E869E5">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2DCB84D" w14:textId="77777777" w:rsidR="00E869E5" w:rsidRPr="00E869E5" w:rsidRDefault="00E869E5" w:rsidP="00E869E5">
      <w:pPr>
        <w:ind w:firstLine="709"/>
        <w:jc w:val="both"/>
      </w:pPr>
      <w:r w:rsidRPr="00E869E5">
        <w:t>б) проводить любые мероприятия, связанные с пребыванием людей, не занятых выполнением работ, разрешенных в установленном порядке;</w:t>
      </w:r>
    </w:p>
    <w:p w14:paraId="02DCB84E" w14:textId="77777777" w:rsidR="005754C6" w:rsidRPr="005754C6" w:rsidRDefault="00E869E5" w:rsidP="00E869E5">
      <w:pPr>
        <w:ind w:firstLine="709"/>
        <w:jc w:val="both"/>
      </w:pPr>
      <w:r w:rsidRPr="00E869E5">
        <w:t>в) осуществлять горные, взрывные, мелиоративные работы, в том числе связанные с временным затоплением земель.</w:t>
      </w:r>
    </w:p>
    <w:p w14:paraId="02DCB84F" w14:textId="77777777" w:rsidR="005754C6" w:rsidRPr="005754C6" w:rsidRDefault="005754C6" w:rsidP="005754C6">
      <w:pPr>
        <w:ind w:firstLine="709"/>
        <w:jc w:val="both"/>
      </w:pPr>
    </w:p>
    <w:p w14:paraId="02DCB850" w14:textId="4D5A0123" w:rsidR="00230DCF" w:rsidRPr="0014143C" w:rsidRDefault="00230DCF" w:rsidP="00BA4C03">
      <w:pPr>
        <w:pStyle w:val="a"/>
      </w:pPr>
      <w:bookmarkStart w:id="362" w:name="_Toc531808794"/>
      <w:bookmarkStart w:id="363" w:name="_Toc175001386"/>
      <w:r w:rsidRPr="0014143C">
        <w:lastRenderedPageBreak/>
        <w:t>Охранные зоны объектов электросетевого хозяйства</w:t>
      </w:r>
      <w:bookmarkEnd w:id="352"/>
      <w:bookmarkEnd w:id="353"/>
      <w:bookmarkEnd w:id="359"/>
      <w:bookmarkEnd w:id="360"/>
      <w:bookmarkEnd w:id="362"/>
      <w:bookmarkEnd w:id="363"/>
    </w:p>
    <w:p w14:paraId="02DCB851" w14:textId="77777777" w:rsidR="00230DCF" w:rsidRPr="0014143C" w:rsidRDefault="00230DCF" w:rsidP="00230DCF">
      <w:pPr>
        <w:spacing w:before="120"/>
        <w:ind w:firstLine="709"/>
        <w:jc w:val="both"/>
        <w:rPr>
          <w:b/>
        </w:rPr>
      </w:pPr>
      <w:r w:rsidRPr="0014143C">
        <w:rPr>
          <w:b/>
        </w:rPr>
        <w:t>Регламентирующий документ.</w:t>
      </w:r>
    </w:p>
    <w:p w14:paraId="02DCB852" w14:textId="77777777" w:rsidR="00230DCF" w:rsidRPr="0014143C" w:rsidRDefault="00230DCF" w:rsidP="00230DCF">
      <w:pPr>
        <w:ind w:firstLine="709"/>
        <w:jc w:val="both"/>
      </w:pPr>
      <w:r w:rsidRPr="0014143C">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2DCB853" w14:textId="590586C3" w:rsidR="00B67E25" w:rsidRPr="00C25FCD" w:rsidRDefault="00B67E25" w:rsidP="00B67E25">
      <w:pPr>
        <w:ind w:firstLine="709"/>
        <w:jc w:val="both"/>
        <w:rPr>
          <w:i/>
          <w:iCs/>
        </w:rPr>
      </w:pPr>
      <w:r w:rsidRPr="00C25FCD">
        <w:rPr>
          <w:i/>
          <w:iCs/>
        </w:rPr>
        <w:t xml:space="preserve">СанПиН 2.2.1/2.1.1.1200-03 «Санитарно-защитные зоны и санитарная классификация предприятий, сооружений и иных объектов», п. </w:t>
      </w:r>
      <w:r w:rsidRPr="00C25FCD">
        <w:rPr>
          <w:bCs/>
          <w:i/>
          <w:iCs/>
        </w:rPr>
        <w:t>6.3</w:t>
      </w:r>
      <w:r w:rsidR="00694758" w:rsidRPr="00C25FCD">
        <w:rPr>
          <w:i/>
          <w:iCs/>
        </w:rPr>
        <w:t xml:space="preserve"> (</w:t>
      </w:r>
      <w:r w:rsidR="001026D7" w:rsidRPr="00C25FCD">
        <w:rPr>
          <w:i/>
          <w:iCs/>
        </w:rPr>
        <w:t xml:space="preserve">утрачивают силу с </w:t>
      </w:r>
      <w:r w:rsidR="003F5983">
        <w:rPr>
          <w:i/>
          <w:iCs/>
        </w:rPr>
        <w:t>01.01.2025</w:t>
      </w:r>
      <w:r w:rsidR="00694758"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2DCB854" w14:textId="77777777" w:rsidR="00230DCF" w:rsidRPr="0014143C" w:rsidRDefault="00230DCF" w:rsidP="00230DCF">
      <w:pPr>
        <w:spacing w:before="120"/>
        <w:ind w:firstLine="709"/>
        <w:jc w:val="both"/>
      </w:pPr>
      <w:r w:rsidRPr="0014143C">
        <w:rPr>
          <w:b/>
        </w:rPr>
        <w:t>Порядок установления и размеры.</w:t>
      </w:r>
    </w:p>
    <w:p w14:paraId="02DCB855" w14:textId="77777777" w:rsidR="00230DCF" w:rsidRPr="0014143C" w:rsidRDefault="00230DCF" w:rsidP="00230DCF">
      <w:pPr>
        <w:ind w:firstLine="709"/>
        <w:jc w:val="both"/>
      </w:pPr>
      <w:r w:rsidRPr="0014143C">
        <w:t>Охранные зоны устанавливаются:</w:t>
      </w:r>
    </w:p>
    <w:p w14:paraId="02DCB856" w14:textId="77777777" w:rsidR="00230DCF" w:rsidRPr="0014143C" w:rsidRDefault="00230DCF" w:rsidP="00230DCF">
      <w:pPr>
        <w:ind w:firstLine="709"/>
        <w:jc w:val="both"/>
      </w:pPr>
      <w:r w:rsidRPr="0014143C">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14:paraId="02DCB857" w14:textId="77777777" w:rsidR="00230DCF" w:rsidRPr="0014143C" w:rsidRDefault="00230DCF" w:rsidP="00920054">
      <w:pPr>
        <w:keepNext/>
        <w:spacing w:before="240"/>
        <w:ind w:firstLine="709"/>
        <w:jc w:val="right"/>
        <w:outlineLvl w:val="3"/>
        <w:rPr>
          <w:b/>
          <w:bCs/>
        </w:rPr>
      </w:pPr>
      <w:r w:rsidRPr="0014143C">
        <w:rPr>
          <w:b/>
          <w:bCs/>
        </w:rPr>
        <w:t xml:space="preserve">Таблица </w:t>
      </w:r>
      <w:r w:rsidR="00920054" w:rsidRPr="00920054">
        <w:rPr>
          <w:b/>
          <w:bCs/>
        </w:rPr>
        <w:t>Требовани</w:t>
      </w:r>
      <w:r w:rsidR="00920054">
        <w:rPr>
          <w:b/>
          <w:bCs/>
        </w:rPr>
        <w:t xml:space="preserve">й </w:t>
      </w:r>
      <w:r w:rsidR="00920054" w:rsidRPr="00920054">
        <w:rPr>
          <w:b/>
          <w:bCs/>
        </w:rPr>
        <w:t>к границам установления охранных зон объектов</w:t>
      </w:r>
      <w:r w:rsidR="00920054">
        <w:rPr>
          <w:b/>
          <w:bCs/>
        </w:rPr>
        <w:t xml:space="preserve"> </w:t>
      </w:r>
      <w:r w:rsidR="00920054" w:rsidRPr="00920054">
        <w:rPr>
          <w:b/>
          <w:bCs/>
        </w:rPr>
        <w:t>электросетевого хозяйства</w:t>
      </w:r>
      <w:r w:rsidR="00920054">
        <w:rPr>
          <w:b/>
          <w:bCs/>
        </w:rPr>
        <w:t xml:space="preserve"> </w:t>
      </w:r>
      <w:r w:rsidR="00920054">
        <w:rPr>
          <w:b/>
          <w:bCs/>
        </w:rPr>
        <w:br/>
      </w:r>
      <w:r w:rsidR="00920054" w:rsidRPr="00920054">
        <w:rPr>
          <w:b/>
          <w:bCs/>
        </w:rPr>
        <w:t>Постановлени</w:t>
      </w:r>
      <w:r w:rsidR="00920054">
        <w:rPr>
          <w:b/>
          <w:bCs/>
        </w:rPr>
        <w:t>я</w:t>
      </w:r>
      <w:r w:rsidR="00920054" w:rsidRPr="00920054">
        <w:rPr>
          <w:b/>
          <w:bCs/>
        </w:rPr>
        <w:t xml:space="preserve"> Правительства РФ от 24 февраля 2009 г. № 160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6791"/>
      </w:tblGrid>
      <w:tr w:rsidR="00230DCF" w:rsidRPr="0014143C" w14:paraId="02DCB85A" w14:textId="77777777" w:rsidTr="00605539">
        <w:tc>
          <w:tcPr>
            <w:tcW w:w="1452" w:type="pct"/>
          </w:tcPr>
          <w:p w14:paraId="02DCB858" w14:textId="77777777" w:rsidR="00230DCF" w:rsidRPr="0014143C" w:rsidRDefault="00230DCF" w:rsidP="00230DCF">
            <w:pPr>
              <w:jc w:val="center"/>
              <w:outlineLvl w:val="3"/>
              <w:rPr>
                <w:b/>
              </w:rPr>
            </w:pPr>
            <w:r w:rsidRPr="0014143C">
              <w:rPr>
                <w:b/>
              </w:rPr>
              <w:t>Проектный номинальный класс напряжения, кВ</w:t>
            </w:r>
          </w:p>
        </w:tc>
        <w:tc>
          <w:tcPr>
            <w:tcW w:w="3548" w:type="pct"/>
          </w:tcPr>
          <w:p w14:paraId="02DCB859" w14:textId="77777777" w:rsidR="00230DCF" w:rsidRPr="0014143C" w:rsidRDefault="00230DCF" w:rsidP="00230DCF">
            <w:pPr>
              <w:jc w:val="center"/>
              <w:outlineLvl w:val="3"/>
              <w:rPr>
                <w:b/>
              </w:rPr>
            </w:pPr>
            <w:r w:rsidRPr="0014143C">
              <w:rPr>
                <w:b/>
              </w:rPr>
              <w:t>Расстояние, м</w:t>
            </w:r>
          </w:p>
        </w:tc>
      </w:tr>
      <w:tr w:rsidR="00230DCF" w:rsidRPr="0014143C" w14:paraId="02DCB85D" w14:textId="77777777" w:rsidTr="00605539">
        <w:tc>
          <w:tcPr>
            <w:tcW w:w="1452" w:type="pct"/>
          </w:tcPr>
          <w:p w14:paraId="02DCB85B" w14:textId="77777777" w:rsidR="00230DCF" w:rsidRPr="0014143C" w:rsidRDefault="00230DCF" w:rsidP="00230DCF">
            <w:pPr>
              <w:jc w:val="center"/>
              <w:outlineLvl w:val="3"/>
            </w:pPr>
            <w:r w:rsidRPr="0014143C">
              <w:t>до 1</w:t>
            </w:r>
          </w:p>
        </w:tc>
        <w:tc>
          <w:tcPr>
            <w:tcW w:w="3548" w:type="pct"/>
          </w:tcPr>
          <w:p w14:paraId="02DCB85C" w14:textId="77777777" w:rsidR="00230DCF" w:rsidRPr="0014143C" w:rsidRDefault="00230DCF" w:rsidP="00230DCF">
            <w:pPr>
              <w:ind w:firstLine="395"/>
              <w:jc w:val="center"/>
              <w:outlineLvl w:val="3"/>
            </w:pPr>
            <w:r w:rsidRPr="0014143C">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230DCF" w:rsidRPr="0014143C" w14:paraId="02DCB860" w14:textId="77777777" w:rsidTr="00605539">
        <w:tc>
          <w:tcPr>
            <w:tcW w:w="1452" w:type="pct"/>
          </w:tcPr>
          <w:p w14:paraId="02DCB85E" w14:textId="77777777" w:rsidR="00230DCF" w:rsidRPr="0014143C" w:rsidRDefault="00230DCF" w:rsidP="00230DCF">
            <w:pPr>
              <w:jc w:val="center"/>
              <w:outlineLvl w:val="3"/>
            </w:pPr>
            <w:r w:rsidRPr="0014143C">
              <w:t>1 - 20</w:t>
            </w:r>
          </w:p>
        </w:tc>
        <w:tc>
          <w:tcPr>
            <w:tcW w:w="3548" w:type="pct"/>
          </w:tcPr>
          <w:p w14:paraId="02DCB85F" w14:textId="77777777" w:rsidR="00230DCF" w:rsidRPr="0014143C" w:rsidRDefault="00230DCF" w:rsidP="00230DCF">
            <w:pPr>
              <w:ind w:firstLine="395"/>
              <w:jc w:val="center"/>
              <w:outlineLvl w:val="3"/>
            </w:pPr>
            <w:r w:rsidRPr="0014143C">
              <w:t>10 (5 - для линий с самонесущими или изолированными проводами, размещенных в границах населенных пунктов)</w:t>
            </w:r>
          </w:p>
        </w:tc>
      </w:tr>
      <w:tr w:rsidR="00230DCF" w:rsidRPr="0014143C" w14:paraId="02DCB863" w14:textId="77777777" w:rsidTr="00605539">
        <w:tc>
          <w:tcPr>
            <w:tcW w:w="1452" w:type="pct"/>
          </w:tcPr>
          <w:p w14:paraId="02DCB861" w14:textId="77777777" w:rsidR="00230DCF" w:rsidRPr="0014143C" w:rsidRDefault="00230DCF" w:rsidP="00230DCF">
            <w:pPr>
              <w:jc w:val="center"/>
              <w:outlineLvl w:val="3"/>
            </w:pPr>
            <w:r w:rsidRPr="0014143C">
              <w:t>35</w:t>
            </w:r>
          </w:p>
        </w:tc>
        <w:tc>
          <w:tcPr>
            <w:tcW w:w="3548" w:type="pct"/>
          </w:tcPr>
          <w:p w14:paraId="02DCB862" w14:textId="77777777" w:rsidR="00230DCF" w:rsidRPr="0014143C" w:rsidRDefault="00230DCF" w:rsidP="00230DCF">
            <w:pPr>
              <w:ind w:firstLine="395"/>
              <w:jc w:val="center"/>
              <w:outlineLvl w:val="3"/>
            </w:pPr>
            <w:r w:rsidRPr="0014143C">
              <w:t>15</w:t>
            </w:r>
          </w:p>
        </w:tc>
      </w:tr>
      <w:tr w:rsidR="00230DCF" w:rsidRPr="0014143C" w14:paraId="02DCB866" w14:textId="77777777" w:rsidTr="00605539">
        <w:tc>
          <w:tcPr>
            <w:tcW w:w="1452" w:type="pct"/>
          </w:tcPr>
          <w:p w14:paraId="02DCB864" w14:textId="77777777" w:rsidR="00230DCF" w:rsidRPr="0014143C" w:rsidRDefault="00230DCF" w:rsidP="00230DCF">
            <w:pPr>
              <w:jc w:val="center"/>
              <w:outlineLvl w:val="3"/>
            </w:pPr>
            <w:r w:rsidRPr="0014143C">
              <w:t>110</w:t>
            </w:r>
          </w:p>
        </w:tc>
        <w:tc>
          <w:tcPr>
            <w:tcW w:w="3548" w:type="pct"/>
          </w:tcPr>
          <w:p w14:paraId="02DCB865" w14:textId="77777777" w:rsidR="00230DCF" w:rsidRPr="0014143C" w:rsidRDefault="00230DCF" w:rsidP="00230DCF">
            <w:pPr>
              <w:ind w:firstLine="395"/>
              <w:jc w:val="center"/>
              <w:outlineLvl w:val="3"/>
            </w:pPr>
            <w:r w:rsidRPr="0014143C">
              <w:t>20</w:t>
            </w:r>
          </w:p>
        </w:tc>
      </w:tr>
      <w:tr w:rsidR="00230DCF" w:rsidRPr="0014143C" w14:paraId="02DCB869" w14:textId="77777777" w:rsidTr="00605539">
        <w:tc>
          <w:tcPr>
            <w:tcW w:w="1452" w:type="pct"/>
          </w:tcPr>
          <w:p w14:paraId="02DCB867" w14:textId="77777777" w:rsidR="00230DCF" w:rsidRPr="0014143C" w:rsidRDefault="00230DCF" w:rsidP="00230DCF">
            <w:pPr>
              <w:jc w:val="center"/>
              <w:outlineLvl w:val="3"/>
            </w:pPr>
            <w:r w:rsidRPr="0014143C">
              <w:t>150, 220</w:t>
            </w:r>
          </w:p>
        </w:tc>
        <w:tc>
          <w:tcPr>
            <w:tcW w:w="3548" w:type="pct"/>
          </w:tcPr>
          <w:p w14:paraId="02DCB868" w14:textId="77777777" w:rsidR="00230DCF" w:rsidRPr="0014143C" w:rsidRDefault="00230DCF" w:rsidP="00230DCF">
            <w:pPr>
              <w:ind w:firstLine="395"/>
              <w:jc w:val="center"/>
              <w:outlineLvl w:val="3"/>
            </w:pPr>
            <w:r w:rsidRPr="0014143C">
              <w:t>25</w:t>
            </w:r>
          </w:p>
        </w:tc>
      </w:tr>
      <w:tr w:rsidR="00230DCF" w:rsidRPr="0014143C" w14:paraId="02DCB86C" w14:textId="77777777" w:rsidTr="00605539">
        <w:tc>
          <w:tcPr>
            <w:tcW w:w="1452" w:type="pct"/>
          </w:tcPr>
          <w:p w14:paraId="02DCB86A" w14:textId="77777777" w:rsidR="00230DCF" w:rsidRPr="0014143C" w:rsidRDefault="00230DCF" w:rsidP="00230DCF">
            <w:pPr>
              <w:jc w:val="center"/>
              <w:outlineLvl w:val="3"/>
            </w:pPr>
            <w:r w:rsidRPr="0014143C">
              <w:t>300, 500, +/-400</w:t>
            </w:r>
          </w:p>
        </w:tc>
        <w:tc>
          <w:tcPr>
            <w:tcW w:w="3548" w:type="pct"/>
          </w:tcPr>
          <w:p w14:paraId="02DCB86B" w14:textId="77777777" w:rsidR="00230DCF" w:rsidRPr="0014143C" w:rsidRDefault="00230DCF" w:rsidP="00230DCF">
            <w:pPr>
              <w:ind w:firstLine="395"/>
              <w:jc w:val="center"/>
              <w:outlineLvl w:val="3"/>
            </w:pPr>
            <w:r w:rsidRPr="0014143C">
              <w:t>30</w:t>
            </w:r>
          </w:p>
        </w:tc>
      </w:tr>
      <w:tr w:rsidR="00230DCF" w:rsidRPr="0014143C" w14:paraId="02DCB86F" w14:textId="77777777" w:rsidTr="00605539">
        <w:tc>
          <w:tcPr>
            <w:tcW w:w="1452" w:type="pct"/>
          </w:tcPr>
          <w:p w14:paraId="02DCB86D" w14:textId="77777777" w:rsidR="00230DCF" w:rsidRPr="0014143C" w:rsidRDefault="00230DCF" w:rsidP="00230DCF">
            <w:pPr>
              <w:jc w:val="center"/>
              <w:outlineLvl w:val="3"/>
            </w:pPr>
            <w:r w:rsidRPr="0014143C">
              <w:t>750,+/-750</w:t>
            </w:r>
          </w:p>
        </w:tc>
        <w:tc>
          <w:tcPr>
            <w:tcW w:w="3548" w:type="pct"/>
          </w:tcPr>
          <w:p w14:paraId="02DCB86E" w14:textId="77777777" w:rsidR="00230DCF" w:rsidRPr="0014143C" w:rsidRDefault="00230DCF" w:rsidP="00230DCF">
            <w:pPr>
              <w:ind w:firstLine="395"/>
              <w:jc w:val="center"/>
              <w:outlineLvl w:val="3"/>
            </w:pPr>
            <w:r w:rsidRPr="0014143C">
              <w:t>40</w:t>
            </w:r>
          </w:p>
        </w:tc>
      </w:tr>
    </w:tbl>
    <w:p w14:paraId="02DCB870" w14:textId="77777777" w:rsidR="00230DCF" w:rsidRPr="0014143C" w:rsidRDefault="00230DCF" w:rsidP="00230DCF">
      <w:pPr>
        <w:ind w:firstLine="709"/>
        <w:jc w:val="both"/>
      </w:pPr>
      <w:r w:rsidRPr="0014143C">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2DCB871" w14:textId="77777777" w:rsidR="00230DCF" w:rsidRPr="0014143C" w:rsidRDefault="00230DCF" w:rsidP="00230DCF">
      <w:pPr>
        <w:ind w:firstLine="709"/>
        <w:jc w:val="both"/>
      </w:pPr>
      <w:r w:rsidRPr="0014143C">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w:t>
      </w:r>
      <w:r w:rsidRPr="0014143C">
        <w:lastRenderedPageBreak/>
        <w:t>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02DCB872" w14:textId="77777777" w:rsidR="00230DCF" w:rsidRDefault="00230DCF" w:rsidP="00230DCF">
      <w:pPr>
        <w:ind w:firstLine="709"/>
        <w:jc w:val="both"/>
      </w:pPr>
      <w:r w:rsidRPr="0014143C">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пункта, применительно к высшему классу напряжения подстанции.</w:t>
      </w:r>
    </w:p>
    <w:p w14:paraId="7F65205A" w14:textId="77777777" w:rsidR="004719A2" w:rsidRPr="004719A2" w:rsidRDefault="004719A2" w:rsidP="004719A2">
      <w:pPr>
        <w:ind w:firstLine="709"/>
        <w:jc w:val="both"/>
      </w:pPr>
      <w:r w:rsidRPr="004719A2">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14:paraId="7067BEDE" w14:textId="77777777" w:rsidR="004719A2" w:rsidRPr="004719A2" w:rsidRDefault="004719A2" w:rsidP="004719A2">
      <w:pPr>
        <w:ind w:firstLine="709"/>
        <w:jc w:val="both"/>
      </w:pPr>
      <w:r w:rsidRPr="004719A2">
        <w:t>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 в системе координат, установленной для ведения 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поступления указанных заявления и сведений.</w:t>
      </w:r>
    </w:p>
    <w:p w14:paraId="06E01E61" w14:textId="77777777" w:rsidR="004719A2" w:rsidRPr="004719A2" w:rsidRDefault="004719A2" w:rsidP="004719A2">
      <w:pPr>
        <w:ind w:firstLine="709"/>
        <w:jc w:val="both"/>
      </w:pPr>
      <w:r w:rsidRPr="004719A2">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14:paraId="02DCB873" w14:textId="3F5A1DE6" w:rsidR="00C65C1E" w:rsidRPr="0014143C" w:rsidRDefault="004719A2" w:rsidP="004719A2">
      <w:pPr>
        <w:ind w:firstLine="709"/>
        <w:jc w:val="both"/>
      </w:pPr>
      <w:r w:rsidRPr="004719A2">
        <w:t>Охранная зона считается установленной с даты внесения в документы государственного кадастрового учета сведений о ее границах.</w:t>
      </w:r>
    </w:p>
    <w:p w14:paraId="02DCB874"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875" w14:textId="77777777" w:rsidR="00BD0BFA" w:rsidRDefault="00BD0BFA" w:rsidP="00230DCF">
      <w:pPr>
        <w:ind w:firstLine="709"/>
        <w:jc w:val="both"/>
      </w:pPr>
      <w:r w:rsidRPr="00BD0BFA">
        <w:t>Правила</w:t>
      </w:r>
      <w:r>
        <w:t xml:space="preserve"> </w:t>
      </w:r>
      <w:r w:rsidRPr="00BD0BFA">
        <w:t>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w:t>
      </w:r>
      <w:r>
        <w:t xml:space="preserve"> </w:t>
      </w:r>
      <w:r w:rsidRPr="0014143C">
        <w:t>Правительства РФ от 24 февраля 2009 г. № 160</w:t>
      </w:r>
      <w:r w:rsidRPr="00BD0BFA">
        <w:t>, не распространяются на объекты, размещенные в границах охранных зон объектов электросетевого хозяйства до даты вступления в силу постановления</w:t>
      </w:r>
      <w:r>
        <w:t xml:space="preserve"> </w:t>
      </w:r>
      <w:r w:rsidRPr="0014143C">
        <w:t>Правительства РФ от 24 февраля 2009 г. № 160</w:t>
      </w:r>
      <w:r w:rsidRPr="00BD0BFA">
        <w:t>.</w:t>
      </w:r>
    </w:p>
    <w:p w14:paraId="0BA87369" w14:textId="77777777" w:rsidR="005C13FC" w:rsidRDefault="00733EA3" w:rsidP="005C13FC">
      <w:pPr>
        <w:ind w:firstLine="709"/>
        <w:jc w:val="both"/>
      </w:pPr>
      <w:r>
        <w:t xml:space="preserve">1. </w:t>
      </w:r>
      <w:r w:rsidR="005C13FC">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F303704" w14:textId="77777777" w:rsidR="005C13FC" w:rsidRDefault="005C13FC" w:rsidP="005C13FC">
      <w:pPr>
        <w:ind w:firstLine="709"/>
        <w:jc w:val="both"/>
      </w:pPr>
      <w: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7065983E" w14:textId="77777777" w:rsidR="005C13FC" w:rsidRDefault="005C13FC" w:rsidP="005C13FC">
      <w:pPr>
        <w:ind w:firstLine="709"/>
        <w:jc w:val="both"/>
      </w:pPr>
      <w:r>
        <w:lastRenderedPageBreak/>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2F442388" w14:textId="77777777" w:rsidR="005C13FC" w:rsidRDefault="005C13FC" w:rsidP="005C13FC">
      <w:pPr>
        <w:ind w:firstLine="709"/>
        <w:jc w:val="both"/>
      </w:pPr>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6924F061" w14:textId="77777777" w:rsidR="005C13FC" w:rsidRDefault="005C13FC" w:rsidP="005C13FC">
      <w:pPr>
        <w:ind w:firstLine="709"/>
        <w:jc w:val="both"/>
      </w:pPr>
      <w:r>
        <w:t>г) размещать свалки;</w:t>
      </w:r>
    </w:p>
    <w:p w14:paraId="6C2C66A9" w14:textId="77777777" w:rsidR="005C13FC" w:rsidRDefault="005C13FC" w:rsidP="005C13FC">
      <w:pPr>
        <w:ind w:firstLine="709"/>
        <w:jc w:val="both"/>
      </w:pPr>
      <w: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8E51864" w14:textId="77777777" w:rsidR="005C13FC" w:rsidRDefault="005C13FC" w:rsidP="005C13FC">
      <w:pPr>
        <w:ind w:firstLine="709"/>
        <w:jc w:val="both"/>
      </w:pPr>
      <w: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34A62E95" w14:textId="77777777" w:rsidR="005C13FC" w:rsidRDefault="005C13FC" w:rsidP="005C13FC">
      <w:pPr>
        <w:ind w:firstLine="709"/>
        <w:jc w:val="both"/>
      </w:pPr>
      <w: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02DCB87B" w14:textId="6E4ECFCB" w:rsidR="00230DCF" w:rsidRPr="0014143C" w:rsidRDefault="005C13FC" w:rsidP="005C13FC">
      <w:pPr>
        <w:ind w:firstLine="709"/>
        <w:jc w:val="both"/>
      </w:pPr>
      <w: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E683002" w14:textId="3D2108A0" w:rsidR="005C13FC" w:rsidRDefault="00733EA3" w:rsidP="005C13FC">
      <w:pPr>
        <w:ind w:firstLine="709"/>
        <w:jc w:val="both"/>
      </w:pPr>
      <w:r>
        <w:t xml:space="preserve">2. </w:t>
      </w:r>
      <w:r w:rsidR="005C13FC">
        <w:t xml:space="preserve">В охранных зонах, установленных для объектов электросетевого хозяйства напряжением свыше 1000 вольт, помимо действий, предусмотренных пунктом </w:t>
      </w:r>
      <w:r w:rsidR="0032055C">
        <w:t>1</w:t>
      </w:r>
      <w:r w:rsidR="005C13FC">
        <w:t>, запрещается:</w:t>
      </w:r>
    </w:p>
    <w:p w14:paraId="62939354" w14:textId="77777777" w:rsidR="005C13FC" w:rsidRDefault="005C13FC" w:rsidP="005C13FC">
      <w:pPr>
        <w:ind w:firstLine="709"/>
        <w:jc w:val="both"/>
      </w:pPr>
      <w:r>
        <w:t>а) складировать или размещать хранилища любых, в том числе горюче-смазочных, материалов;</w:t>
      </w:r>
    </w:p>
    <w:p w14:paraId="42B93492" w14:textId="77777777" w:rsidR="005C13FC" w:rsidRDefault="005C13FC" w:rsidP="005C13FC">
      <w:pPr>
        <w:ind w:firstLine="709"/>
        <w:jc w:val="both"/>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6020A9A" w14:textId="77777777" w:rsidR="005C13FC" w:rsidRDefault="005C13FC" w:rsidP="005C13FC">
      <w:pPr>
        <w:ind w:firstLine="709"/>
        <w:jc w:val="both"/>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DE5C6B9" w14:textId="77777777" w:rsidR="005C13FC" w:rsidRDefault="005C13FC" w:rsidP="005C13FC">
      <w:pPr>
        <w:ind w:firstLine="709"/>
        <w:jc w:val="both"/>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14CCFFB1" w14:textId="77777777" w:rsidR="005C13FC" w:rsidRDefault="005C13FC" w:rsidP="005C13FC">
      <w:pPr>
        <w:ind w:firstLine="709"/>
        <w:jc w:val="both"/>
      </w:pPr>
      <w:r>
        <w:t>д) осуществлять проход судов с поднятыми стрелами кранов и других механизмов (в охранных зонах воздушных линий электропередачи);</w:t>
      </w:r>
    </w:p>
    <w:p w14:paraId="3842D989" w14:textId="77777777" w:rsidR="005C13FC" w:rsidRDefault="005C13FC" w:rsidP="005C13FC">
      <w:pPr>
        <w:ind w:firstLine="709"/>
        <w:jc w:val="both"/>
      </w:pPr>
      <w: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14:paraId="02DCB87F" w14:textId="4007E5E6" w:rsidR="00230DCF" w:rsidRPr="0014143C" w:rsidRDefault="005C13FC" w:rsidP="005C13FC">
      <w:pPr>
        <w:ind w:firstLine="709"/>
        <w:jc w:val="both"/>
      </w:pPr>
      <w:r>
        <w:t>ж) устанавливать рекламные конструкции.</w:t>
      </w:r>
    </w:p>
    <w:p w14:paraId="28A5D088" w14:textId="77777777" w:rsidR="00215620" w:rsidRDefault="00733EA3" w:rsidP="00215620">
      <w:pPr>
        <w:ind w:firstLine="709"/>
        <w:jc w:val="both"/>
      </w:pPr>
      <w:r>
        <w:lastRenderedPageBreak/>
        <w:t xml:space="preserve">3. </w:t>
      </w:r>
      <w:r w:rsidR="00215620">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6718BF2C" w14:textId="77777777" w:rsidR="00215620" w:rsidRDefault="00215620" w:rsidP="00215620">
      <w:pPr>
        <w:ind w:firstLine="709"/>
        <w:jc w:val="both"/>
      </w:pPr>
      <w:r>
        <w:t>а) горные, взрывные, мелиоративные работы, в том числе связанные с временным затоплением земель;</w:t>
      </w:r>
    </w:p>
    <w:p w14:paraId="0FD78D45" w14:textId="77777777" w:rsidR="00215620" w:rsidRDefault="00215620" w:rsidP="00215620">
      <w:pPr>
        <w:ind w:firstLine="709"/>
        <w:jc w:val="both"/>
      </w:pPr>
      <w: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777D8F5" w14:textId="77777777" w:rsidR="00215620" w:rsidRDefault="00215620" w:rsidP="00215620">
      <w:pPr>
        <w:ind w:firstLine="709"/>
        <w:jc w:val="both"/>
      </w:pPr>
      <w: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769ADE16" w14:textId="77777777" w:rsidR="00215620" w:rsidRDefault="00215620" w:rsidP="00215620">
      <w:pPr>
        <w:ind w:firstLine="709"/>
        <w:jc w:val="both"/>
      </w:pPr>
      <w: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725EBE90" w14:textId="77777777" w:rsidR="00215620" w:rsidRDefault="00215620" w:rsidP="00215620">
      <w:pPr>
        <w:ind w:firstLine="709"/>
        <w:jc w:val="both"/>
      </w:pPr>
      <w: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19882952" w14:textId="77777777" w:rsidR="00215620" w:rsidRDefault="00215620" w:rsidP="00215620">
      <w:pPr>
        <w:ind w:firstLine="709"/>
        <w:jc w:val="both"/>
      </w:pPr>
      <w: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53AF27D0" w14:textId="77777777" w:rsidR="00215620" w:rsidRDefault="00215620" w:rsidP="00215620">
      <w:pPr>
        <w:ind w:firstLine="709"/>
        <w:jc w:val="both"/>
      </w:pPr>
      <w: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2DCB88C" w14:textId="1FA1972C" w:rsidR="00230DCF" w:rsidRPr="0014143C" w:rsidRDefault="00215620" w:rsidP="00215620">
      <w:pPr>
        <w:ind w:firstLine="709"/>
        <w:jc w:val="both"/>
      </w:pPr>
      <w:r>
        <w:t>з) посадка и вырубка деревьев и кустарников.</w:t>
      </w:r>
    </w:p>
    <w:p w14:paraId="02DCB88D" w14:textId="77777777" w:rsidR="00230DCF" w:rsidRPr="0014143C" w:rsidRDefault="00230DCF" w:rsidP="00230DCF">
      <w:pPr>
        <w:ind w:firstLine="709"/>
        <w:jc w:val="both"/>
      </w:pPr>
    </w:p>
    <w:p w14:paraId="02DCB88E" w14:textId="10EA697E" w:rsidR="00230DCF" w:rsidRPr="00A66D01" w:rsidRDefault="00230DCF" w:rsidP="00BA4C03">
      <w:pPr>
        <w:pStyle w:val="a"/>
      </w:pPr>
      <w:bookmarkStart w:id="364" w:name="_Toc398890970"/>
      <w:bookmarkStart w:id="365" w:name="_Toc414831594"/>
      <w:bookmarkStart w:id="366" w:name="_Toc531808795"/>
      <w:bookmarkStart w:id="367" w:name="_Toc175001387"/>
      <w:r w:rsidRPr="00A66D01">
        <w:t xml:space="preserve">Охранные зоны </w:t>
      </w:r>
      <w:r w:rsidR="00CF36DA" w:rsidRPr="00A66D01">
        <w:t>линий и сооружений связи</w:t>
      </w:r>
      <w:bookmarkEnd w:id="364"/>
      <w:bookmarkEnd w:id="365"/>
      <w:bookmarkEnd w:id="366"/>
      <w:bookmarkEnd w:id="367"/>
    </w:p>
    <w:p w14:paraId="02DCB88F" w14:textId="77777777" w:rsidR="00230DCF" w:rsidRPr="0014143C" w:rsidRDefault="00230DCF" w:rsidP="00230DCF">
      <w:pPr>
        <w:spacing w:before="120"/>
        <w:ind w:firstLine="709"/>
        <w:jc w:val="both"/>
        <w:rPr>
          <w:b/>
        </w:rPr>
      </w:pPr>
      <w:r w:rsidRPr="0014143C">
        <w:rPr>
          <w:b/>
        </w:rPr>
        <w:t>Регламентирующий документ.</w:t>
      </w:r>
    </w:p>
    <w:p w14:paraId="02DCB890" w14:textId="6846551B" w:rsidR="00230DCF" w:rsidRPr="0014143C" w:rsidRDefault="00230DCF" w:rsidP="00230DCF">
      <w:pPr>
        <w:ind w:firstLine="709"/>
        <w:jc w:val="both"/>
      </w:pPr>
      <w:r w:rsidRPr="0014143C">
        <w:t>Постановление Правительства РФ от 9 июня 1995 г. № 578 "Об утверждении Правил охраны линий и сооружений связи Российской Федерации".</w:t>
      </w:r>
    </w:p>
    <w:p w14:paraId="02DCB891" w14:textId="77777777" w:rsidR="00230DCF" w:rsidRPr="0014143C" w:rsidRDefault="00230DCF" w:rsidP="00230DCF">
      <w:pPr>
        <w:spacing w:before="120"/>
        <w:ind w:firstLine="709"/>
        <w:jc w:val="both"/>
      </w:pPr>
      <w:r w:rsidRPr="0014143C">
        <w:rPr>
          <w:b/>
        </w:rPr>
        <w:t>Порядок установления и размеры.</w:t>
      </w:r>
    </w:p>
    <w:p w14:paraId="02DCB892" w14:textId="77777777" w:rsidR="00230DCF" w:rsidRPr="0014143C" w:rsidRDefault="00230DCF" w:rsidP="00230DCF">
      <w:pPr>
        <w:ind w:firstLine="709"/>
        <w:jc w:val="both"/>
      </w:pPr>
      <w:r w:rsidRPr="0014143C">
        <w:t>На трассах кабельных и воздушных линий связи и линий радиофикации:</w:t>
      </w:r>
    </w:p>
    <w:p w14:paraId="02DCB893" w14:textId="77777777" w:rsidR="00230DCF" w:rsidRPr="0014143C" w:rsidRDefault="00230DCF" w:rsidP="00230DCF">
      <w:pPr>
        <w:ind w:firstLine="709"/>
        <w:jc w:val="both"/>
      </w:pPr>
      <w:r w:rsidRPr="0014143C">
        <w:t>а) устанавливаются охранные зоны:</w:t>
      </w:r>
    </w:p>
    <w:p w14:paraId="02DCB894" w14:textId="77777777" w:rsidR="00230DCF" w:rsidRPr="0014143C" w:rsidRDefault="00230DCF" w:rsidP="00230DCF">
      <w:pPr>
        <w:ind w:firstLine="709"/>
        <w:jc w:val="both"/>
      </w:pPr>
      <w:r w:rsidRPr="0014143C">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02DCB895" w14:textId="77777777" w:rsidR="00230DCF" w:rsidRPr="0014143C" w:rsidRDefault="00230DCF" w:rsidP="00230DCF">
      <w:pPr>
        <w:ind w:firstLine="709"/>
        <w:jc w:val="both"/>
      </w:pPr>
      <w:r w:rsidRPr="0014143C">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14:paraId="02DCB896" w14:textId="77777777" w:rsidR="00230DCF" w:rsidRPr="0014143C" w:rsidRDefault="00230DCF" w:rsidP="00230DCF">
      <w:pPr>
        <w:ind w:firstLine="709"/>
        <w:jc w:val="both"/>
      </w:pPr>
      <w:r w:rsidRPr="0014143C">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2DCB897" w14:textId="77777777" w:rsidR="00230DCF" w:rsidRPr="0014143C" w:rsidRDefault="00230DCF" w:rsidP="00230DCF">
      <w:pPr>
        <w:ind w:firstLine="709"/>
        <w:jc w:val="both"/>
      </w:pPr>
      <w:r w:rsidRPr="0014143C">
        <w:t>б) создаются просеки в лесных массивах и зеленых насаждениях:</w:t>
      </w:r>
    </w:p>
    <w:p w14:paraId="02DCB898" w14:textId="77777777" w:rsidR="00230DCF" w:rsidRPr="0014143C" w:rsidRDefault="00230DCF" w:rsidP="00230DCF">
      <w:pPr>
        <w:ind w:firstLine="709"/>
        <w:jc w:val="both"/>
      </w:pPr>
      <w:r w:rsidRPr="0014143C">
        <w:lastRenderedPageBreak/>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02DCB899" w14:textId="77777777" w:rsidR="00230DCF" w:rsidRPr="0014143C" w:rsidRDefault="00230DCF" w:rsidP="00230DCF">
      <w:pPr>
        <w:ind w:firstLine="709"/>
        <w:jc w:val="both"/>
      </w:pPr>
      <w:r w:rsidRPr="0014143C">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02DCB89A" w14:textId="77777777" w:rsidR="00230DCF" w:rsidRPr="0014143C" w:rsidRDefault="00230DCF" w:rsidP="00230DCF">
      <w:pPr>
        <w:ind w:firstLine="709"/>
        <w:jc w:val="both"/>
      </w:pPr>
      <w:r w:rsidRPr="0014143C">
        <w:t>вдоль трассы кабеля связи - шириной не менее 6 метров (по 3 метра с каждой стороны от кабеля связи);</w:t>
      </w:r>
    </w:p>
    <w:p w14:paraId="02DCB89B"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89C" w14:textId="77777777" w:rsidR="00230DCF" w:rsidRPr="0014143C" w:rsidRDefault="00230DCF" w:rsidP="00230DCF">
      <w:pPr>
        <w:ind w:firstLine="709"/>
        <w:jc w:val="both"/>
      </w:pPr>
      <w:r w:rsidRPr="0014143C">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02DCB89D" w14:textId="77777777" w:rsidR="00230DCF" w:rsidRPr="0014143C" w:rsidRDefault="00230DCF" w:rsidP="00230DCF">
      <w:pPr>
        <w:ind w:firstLine="709"/>
        <w:jc w:val="both"/>
      </w:pPr>
      <w:r w:rsidRPr="0014143C">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
    <w:p w14:paraId="02DCB89E" w14:textId="77777777" w:rsidR="00230DCF" w:rsidRPr="0014143C" w:rsidRDefault="00230DCF" w:rsidP="00230DCF">
      <w:pPr>
        <w:ind w:firstLine="709"/>
        <w:jc w:val="both"/>
      </w:pPr>
      <w:r w:rsidRPr="0014143C">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
    <w:p w14:paraId="02DCB89F" w14:textId="77777777" w:rsidR="00230DCF" w:rsidRPr="0014143C" w:rsidRDefault="00230DCF" w:rsidP="00230DCF">
      <w:pPr>
        <w:ind w:firstLine="709"/>
        <w:jc w:val="both"/>
      </w:pPr>
      <w:r w:rsidRPr="0014143C">
        <w:t>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14:paraId="02DCB8A0" w14:textId="77777777" w:rsidR="00230DCF" w:rsidRPr="0014143C" w:rsidRDefault="00230DCF" w:rsidP="00230DCF">
      <w:pPr>
        <w:ind w:firstLine="709"/>
        <w:jc w:val="both"/>
      </w:pPr>
      <w:r w:rsidRPr="0014143C">
        <w:t>Заказчик (застройщик), производящий работы в охранной зоне кабельной линии связи, не позднее чем за 3 суток (исключая выходные и праздничные дни) до начала работ обязан вызвать представителя предприятия, в ведении которого находится эта линия, для установления по технической документации и методом шурфования точного местоположения подземных кабелей связи и других сооружений кабельной линии (подземных усилительных и регенерационных пунктов, телефонной канализации со смотровыми устройствами, контуров заземления) и определения глубины их залегания.</w:t>
      </w:r>
    </w:p>
    <w:p w14:paraId="02DCB8A1" w14:textId="77777777" w:rsidR="00230DCF" w:rsidRPr="0014143C" w:rsidRDefault="00230DCF" w:rsidP="00230DCF">
      <w:pPr>
        <w:ind w:firstLine="709"/>
        <w:jc w:val="both"/>
      </w:pPr>
      <w:r w:rsidRPr="0014143C">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02DCB8A2" w14:textId="77777777" w:rsidR="00230DCF" w:rsidRPr="0014143C" w:rsidRDefault="00230DCF" w:rsidP="00230DCF">
      <w:pPr>
        <w:ind w:firstLine="709"/>
        <w:jc w:val="both"/>
      </w:pPr>
      <w:r w:rsidRPr="0014143C">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2DCB8A3" w14:textId="77777777" w:rsidR="00230DCF" w:rsidRPr="0014143C" w:rsidRDefault="00230DCF" w:rsidP="00230DCF">
      <w:pPr>
        <w:ind w:firstLine="709"/>
        <w:jc w:val="both"/>
      </w:pPr>
      <w:r w:rsidRPr="0014143C">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2DCB8A4" w14:textId="77777777" w:rsidR="00230DCF" w:rsidRPr="0014143C" w:rsidRDefault="00230DCF" w:rsidP="00230DCF">
      <w:pPr>
        <w:ind w:firstLine="709"/>
        <w:jc w:val="both"/>
      </w:pPr>
      <w:r w:rsidRPr="0014143C">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2DCB8A5" w14:textId="77777777" w:rsidR="00230DCF" w:rsidRPr="0014143C" w:rsidRDefault="00230DCF" w:rsidP="00230DCF">
      <w:pPr>
        <w:ind w:firstLine="709"/>
        <w:jc w:val="both"/>
      </w:pPr>
      <w:r w:rsidRPr="0014143C">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02DCB8A6" w14:textId="77777777" w:rsidR="00230DCF" w:rsidRPr="0014143C" w:rsidRDefault="00230DCF" w:rsidP="00230DCF">
      <w:pPr>
        <w:ind w:firstLine="709"/>
        <w:jc w:val="both"/>
      </w:pPr>
      <w:r w:rsidRPr="0014143C">
        <w:t xml:space="preserve">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w:t>
      </w:r>
      <w:r w:rsidRPr="0014143C">
        <w:lastRenderedPageBreak/>
        <w:t>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02DCB8A7" w14:textId="77777777" w:rsidR="00230DCF" w:rsidRPr="0014143C" w:rsidRDefault="00230DCF" w:rsidP="00230DCF">
      <w:pPr>
        <w:ind w:firstLine="709"/>
        <w:jc w:val="both"/>
      </w:pPr>
      <w:r w:rsidRPr="0014143C">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2DCB8A8" w14:textId="77777777" w:rsidR="00230DCF" w:rsidRPr="0014143C" w:rsidRDefault="00230DCF" w:rsidP="00230DCF">
      <w:pPr>
        <w:ind w:firstLine="709"/>
        <w:jc w:val="both"/>
      </w:pPr>
      <w:r w:rsidRPr="0014143C">
        <w:t>ж) производить защиту подземных коммуникаций от коррозии без учета проходящих подземных кабельных линий связи.</w:t>
      </w:r>
    </w:p>
    <w:p w14:paraId="02DCB8A9" w14:textId="77777777" w:rsidR="00230DCF" w:rsidRPr="0014143C" w:rsidRDefault="00230DCF" w:rsidP="00230DCF">
      <w:pPr>
        <w:ind w:firstLine="709"/>
        <w:jc w:val="both"/>
      </w:pPr>
      <w:r w:rsidRPr="0014143C">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2DCB8AA" w14:textId="77777777" w:rsidR="00230DCF" w:rsidRPr="0014143C" w:rsidRDefault="00230DCF" w:rsidP="00230DCF">
      <w:pPr>
        <w:ind w:firstLine="709"/>
        <w:jc w:val="both"/>
      </w:pPr>
      <w:r w:rsidRPr="0014143C">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14:paraId="02DCB8AB" w14:textId="77777777" w:rsidR="00230DCF" w:rsidRPr="0014143C" w:rsidRDefault="00230DCF" w:rsidP="00230DCF">
      <w:pPr>
        <w:ind w:firstLine="709"/>
        <w:jc w:val="both"/>
      </w:pPr>
      <w:r w:rsidRPr="0014143C">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02DCB8AC" w14:textId="77777777" w:rsidR="00230DCF" w:rsidRPr="0014143C" w:rsidRDefault="00230DCF" w:rsidP="00230DCF">
      <w:pPr>
        <w:ind w:firstLine="709"/>
        <w:jc w:val="both"/>
      </w:pPr>
      <w:r w:rsidRPr="0014143C">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2DCB8AD" w14:textId="77777777" w:rsidR="00230DCF" w:rsidRPr="0014143C" w:rsidRDefault="00230DCF" w:rsidP="00230DCF">
      <w:pPr>
        <w:ind w:firstLine="709"/>
        <w:jc w:val="both"/>
      </w:pPr>
      <w:r w:rsidRPr="0014143C">
        <w:t>г) огораживать трассы линий связи, препятствуя свободному доступу к ним технического персонала;</w:t>
      </w:r>
    </w:p>
    <w:p w14:paraId="02DCB8AE" w14:textId="77777777" w:rsidR="00230DCF" w:rsidRPr="0014143C" w:rsidRDefault="00230DCF" w:rsidP="00230DCF">
      <w:pPr>
        <w:ind w:firstLine="709"/>
        <w:jc w:val="both"/>
      </w:pPr>
      <w:r w:rsidRPr="0014143C">
        <w:t>д) самовольно подключаться к абонентской телефонной линии и линии радиофикации в целях пользования услугами связи;</w:t>
      </w:r>
    </w:p>
    <w:p w14:paraId="02DCB8AF" w14:textId="77777777" w:rsidR="00230DCF" w:rsidRPr="0014143C" w:rsidRDefault="00230DCF" w:rsidP="00230DCF">
      <w:pPr>
        <w:ind w:firstLine="709"/>
        <w:jc w:val="both"/>
      </w:pPr>
      <w:r w:rsidRPr="0014143C">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2DCB8B0" w14:textId="77777777" w:rsidR="00230DCF" w:rsidRPr="0014143C" w:rsidRDefault="00230DCF" w:rsidP="00230DCF">
      <w:pPr>
        <w:ind w:firstLine="709"/>
        <w:jc w:val="both"/>
      </w:pPr>
    </w:p>
    <w:p w14:paraId="02DCB8B1" w14:textId="0BDDCF15" w:rsidR="00A87BE9" w:rsidRPr="0014143C" w:rsidRDefault="00363672" w:rsidP="00BA4C03">
      <w:pPr>
        <w:pStyle w:val="a"/>
      </w:pPr>
      <w:bookmarkStart w:id="368" w:name="_Toc175001388"/>
      <w:bookmarkStart w:id="369" w:name="_Toc398890971"/>
      <w:bookmarkStart w:id="370" w:name="_Toc414831595"/>
      <w:r w:rsidRPr="00363672">
        <w:t>Охранные зоны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bookmarkEnd w:id="368"/>
    </w:p>
    <w:p w14:paraId="02DCB8B2" w14:textId="7A6D8B21" w:rsidR="00A87BE9" w:rsidRPr="0014143C" w:rsidRDefault="00A87BE9" w:rsidP="00A87BE9">
      <w:pPr>
        <w:spacing w:before="120"/>
        <w:ind w:firstLine="709"/>
        <w:jc w:val="both"/>
        <w:rPr>
          <w:b/>
        </w:rPr>
      </w:pPr>
      <w:r w:rsidRPr="0014143C">
        <w:rPr>
          <w:b/>
        </w:rPr>
        <w:t>Регламентирующий документ.</w:t>
      </w:r>
    </w:p>
    <w:p w14:paraId="02DCB8B3" w14:textId="22DE0AD9" w:rsidR="00A87BE9" w:rsidRPr="0014143C" w:rsidRDefault="00BA76E4" w:rsidP="00A87BE9">
      <w:pPr>
        <w:ind w:firstLine="709"/>
        <w:jc w:val="both"/>
      </w:pPr>
      <w:r w:rsidRPr="00BA76E4">
        <w:t>Положение об охранных зонах пунктов государственной геодезической сети, государственной нивелирной сети и государственной гравиметрической сети</w:t>
      </w:r>
      <w:r w:rsidR="00550556" w:rsidRPr="00550556">
        <w:t xml:space="preserve"> (</w:t>
      </w:r>
      <w:r w:rsidR="00AB466A" w:rsidRPr="0014143C">
        <w:rPr>
          <w:bCs/>
        </w:rPr>
        <w:t>утв</w:t>
      </w:r>
      <w:r w:rsidR="00AB466A">
        <w:rPr>
          <w:bCs/>
        </w:rPr>
        <w:t>ерждено</w:t>
      </w:r>
      <w:r w:rsidR="00AB466A" w:rsidRPr="0014143C">
        <w:rPr>
          <w:bCs/>
        </w:rPr>
        <w:t xml:space="preserve"> </w:t>
      </w:r>
      <w:r w:rsidR="00550556" w:rsidRPr="00550556">
        <w:t xml:space="preserve">Постановлением Правительства РФ </w:t>
      </w:r>
      <w:r w:rsidRPr="00BA76E4">
        <w:t xml:space="preserve">от 21 августа 2019 г. </w:t>
      </w:r>
      <w:r>
        <w:t>№</w:t>
      </w:r>
      <w:r w:rsidRPr="00BA76E4">
        <w:t xml:space="preserve"> 1080</w:t>
      </w:r>
      <w:r w:rsidR="00550556" w:rsidRPr="00550556">
        <w:t>).</w:t>
      </w:r>
    </w:p>
    <w:p w14:paraId="02DCB8B4" w14:textId="77777777" w:rsidR="00A87BE9" w:rsidRPr="0014143C" w:rsidRDefault="00A87BE9" w:rsidP="00A87BE9">
      <w:pPr>
        <w:spacing w:before="120"/>
        <w:ind w:firstLine="709"/>
        <w:jc w:val="both"/>
      </w:pPr>
      <w:r w:rsidRPr="0014143C">
        <w:rPr>
          <w:b/>
        </w:rPr>
        <w:t>Порядок установления и размеры.</w:t>
      </w:r>
    </w:p>
    <w:p w14:paraId="02DCB8B5" w14:textId="377959F7" w:rsidR="000F1EF1" w:rsidRPr="000F1EF1" w:rsidRDefault="00FA01FD" w:rsidP="000F1EF1">
      <w:pPr>
        <w:ind w:firstLine="709"/>
        <w:jc w:val="both"/>
      </w:pPr>
      <w:r w:rsidRPr="00FA01FD">
        <w:t xml:space="preserve">Изменение охранных зон пунктов, определенных в установленном порядке до вступления в силу постановления Правительства Российской Федерации от 21 августа 2019 г. </w:t>
      </w:r>
      <w:r>
        <w:t>№</w:t>
      </w:r>
      <w:r w:rsidRPr="00FA01FD">
        <w:t xml:space="preserve"> 1080 "Об охранных зонах пунктов государственной геодезической сети, государственной нивелирной сети и государственной гравиметрической сети", сведения о которых внесены в установленном порядке в Единый государственный реестр недвижимости, не требуется.</w:t>
      </w:r>
    </w:p>
    <w:p w14:paraId="02DCB8B6" w14:textId="0713E60F" w:rsidR="000F1EF1" w:rsidRPr="000F1EF1" w:rsidRDefault="00FA01FD" w:rsidP="000F1EF1">
      <w:pPr>
        <w:ind w:firstLine="709"/>
        <w:jc w:val="both"/>
      </w:pPr>
      <w:r w:rsidRPr="00FA01FD">
        <w:t xml:space="preserve">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w:t>
      </w:r>
      <w:r w:rsidRPr="00FA01FD">
        <w:lastRenderedPageBreak/>
        <w:t>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01D03CFF" w14:textId="77777777" w:rsidR="00FA01FD" w:rsidRPr="00FA01FD" w:rsidRDefault="00FA01FD" w:rsidP="00FA01FD">
      <w:pPr>
        <w:ind w:firstLine="709"/>
        <w:jc w:val="both"/>
      </w:pPr>
      <w:r w:rsidRPr="00FA01FD">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14:paraId="02DCB8B8" w14:textId="78F1BE61" w:rsidR="00A87BE9" w:rsidRDefault="00FA01FD" w:rsidP="00FA01FD">
      <w:pPr>
        <w:ind w:firstLine="709"/>
        <w:jc w:val="both"/>
      </w:pPr>
      <w:r w:rsidRPr="00FA01FD">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02DCB8B9" w14:textId="77777777" w:rsidR="00A87BE9" w:rsidRPr="0014143C" w:rsidRDefault="00A87BE9" w:rsidP="00A87BE9">
      <w:pPr>
        <w:spacing w:before="120"/>
        <w:ind w:firstLine="709"/>
        <w:jc w:val="both"/>
        <w:rPr>
          <w:b/>
        </w:rPr>
      </w:pPr>
      <w:r w:rsidRPr="0014143C">
        <w:rPr>
          <w:b/>
        </w:rPr>
        <w:t>Режим использования территории.</w:t>
      </w:r>
    </w:p>
    <w:p w14:paraId="6DC41D3B" w14:textId="77777777" w:rsidR="00D41BD2" w:rsidRPr="00D41BD2" w:rsidRDefault="00D41BD2" w:rsidP="00D41BD2">
      <w:pPr>
        <w:ind w:firstLine="709"/>
        <w:jc w:val="both"/>
      </w:pPr>
      <w:r w:rsidRPr="00D41BD2">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17A250C1" w14:textId="77777777" w:rsidR="00D41BD2" w:rsidRPr="00D41BD2" w:rsidRDefault="00D41BD2" w:rsidP="00D41BD2">
      <w:pPr>
        <w:ind w:firstLine="709"/>
        <w:jc w:val="both"/>
      </w:pPr>
      <w:r w:rsidRPr="00D41BD2">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3BFAF2E8" w14:textId="77777777" w:rsidR="00D41BD2" w:rsidRPr="00D41BD2" w:rsidRDefault="00D41BD2" w:rsidP="00D41BD2">
      <w:pPr>
        <w:ind w:firstLine="709"/>
        <w:jc w:val="both"/>
      </w:pPr>
      <w:r w:rsidRPr="00D41BD2">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02DCB8C6" w14:textId="254575B1" w:rsidR="00A87BE9" w:rsidRDefault="00D41BD2" w:rsidP="00D41BD2">
      <w:pPr>
        <w:ind w:firstLine="709"/>
        <w:jc w:val="both"/>
      </w:pPr>
      <w:r w:rsidRPr="00D41BD2">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02DCB8C7" w14:textId="77777777" w:rsidR="00A87BE9" w:rsidRPr="0014143C" w:rsidRDefault="00A87BE9" w:rsidP="00A87BE9">
      <w:pPr>
        <w:ind w:firstLine="709"/>
        <w:jc w:val="both"/>
      </w:pPr>
    </w:p>
    <w:p w14:paraId="02DCB8C8" w14:textId="575E16F8" w:rsidR="00E45E87" w:rsidRPr="0014143C" w:rsidRDefault="00E45E87" w:rsidP="00BA4C03">
      <w:pPr>
        <w:pStyle w:val="a"/>
      </w:pPr>
      <w:bookmarkStart w:id="371" w:name="_Toc531808797"/>
      <w:bookmarkStart w:id="372" w:name="_Toc175001389"/>
      <w:r w:rsidRPr="0014143C">
        <w:t xml:space="preserve">Охранные зоны </w:t>
      </w:r>
      <w:r w:rsidRPr="00E45E87">
        <w:t>стационарных пунктов наблюдений за состоянием окружающей среды, ее загрязнением</w:t>
      </w:r>
      <w:bookmarkEnd w:id="371"/>
      <w:bookmarkEnd w:id="372"/>
    </w:p>
    <w:p w14:paraId="02DCB8C9" w14:textId="77777777" w:rsidR="00E45E87" w:rsidRPr="0014143C" w:rsidRDefault="00E45E87" w:rsidP="00E45E87">
      <w:pPr>
        <w:spacing w:before="120"/>
        <w:ind w:firstLine="709"/>
        <w:jc w:val="both"/>
        <w:rPr>
          <w:b/>
        </w:rPr>
      </w:pPr>
      <w:r w:rsidRPr="0014143C">
        <w:rPr>
          <w:b/>
        </w:rPr>
        <w:t>Регламентирующий документ.</w:t>
      </w:r>
    </w:p>
    <w:p w14:paraId="02DCB8CA" w14:textId="5A57F113" w:rsidR="00E45E87" w:rsidRPr="0014143C" w:rsidRDefault="0022666B" w:rsidP="0022666B">
      <w:pPr>
        <w:ind w:firstLine="709"/>
        <w:jc w:val="both"/>
      </w:pPr>
      <w:r>
        <w:t>Постановление Правительства РФ от 17.03.2021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r w:rsidR="00E45E87" w:rsidRPr="00E45E87">
        <w:t>.</w:t>
      </w:r>
    </w:p>
    <w:p w14:paraId="02DCB8CB" w14:textId="77777777" w:rsidR="00E45E87" w:rsidRPr="0014143C" w:rsidRDefault="00E45E87" w:rsidP="00E45E87">
      <w:pPr>
        <w:spacing w:before="120"/>
        <w:ind w:firstLine="709"/>
        <w:jc w:val="both"/>
      </w:pPr>
      <w:r w:rsidRPr="0014143C">
        <w:rPr>
          <w:b/>
        </w:rPr>
        <w:t>Порядок установления и размеры.</w:t>
      </w:r>
    </w:p>
    <w:p w14:paraId="72F21EB7" w14:textId="0D034D0B" w:rsidR="00F72D85" w:rsidRDefault="00F72D85" w:rsidP="00F72D85">
      <w:pPr>
        <w:ind w:firstLine="709"/>
        <w:jc w:val="both"/>
      </w:pPr>
      <w:r>
        <w:lastRenderedPageBreak/>
        <w:t>Предельные размеры охранной зоны составляют:</w:t>
      </w:r>
    </w:p>
    <w:p w14:paraId="4D914D5D" w14:textId="77777777" w:rsidR="00F72D85" w:rsidRDefault="00F72D85" w:rsidP="00F72D85">
      <w:pPr>
        <w:ind w:firstLine="709"/>
        <w:jc w:val="both"/>
      </w:pPr>
      <w: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14:paraId="7B24A05C" w14:textId="4FF63840" w:rsidR="00F72D85" w:rsidRPr="00EF0D99" w:rsidRDefault="00F72D85" w:rsidP="00F72D85">
      <w:pPr>
        <w:ind w:firstLine="709"/>
        <w:jc w:val="both"/>
      </w:pPr>
      <w:r>
        <w:t xml:space="preserve">б) </w:t>
      </w:r>
      <w:r w:rsidR="009B52C7" w:rsidRPr="009B52C7">
        <w:t>200 метров от границ площадки с размещенным на ней оборудованием - для стационарных пунктов наблюдений в случаях, не указанных в подпункте "а" настоящего пункта</w:t>
      </w:r>
      <w:r>
        <w:t>.</w:t>
      </w:r>
    </w:p>
    <w:p w14:paraId="77B3A43C" w14:textId="0D7244FD" w:rsidR="00F72D85" w:rsidRDefault="009B52C7" w:rsidP="00F72D85">
      <w:pPr>
        <w:spacing w:before="120"/>
        <w:ind w:firstLine="709"/>
        <w:jc w:val="both"/>
      </w:pPr>
      <w:r w:rsidRPr="009B52C7">
        <w:t>Решение об установлении или изменении охранной зоны принимается территориальным органом Федеральной службы по гидрометеорологии и мониторингу окружающей среды (далее - территориальный орган) по месту нахождения стационарного пункта наблюдений, для которого устанавливается или изменяется охранная зона.</w:t>
      </w:r>
    </w:p>
    <w:p w14:paraId="41B38F1D" w14:textId="77777777" w:rsidR="00F72D85" w:rsidRDefault="00F72D85" w:rsidP="00F72D85">
      <w:pPr>
        <w:spacing w:before="120"/>
        <w:ind w:firstLine="709"/>
        <w:jc w:val="both"/>
      </w:pPr>
      <w:r>
        <w:t>Охранная зона устанавливается на срок существования стационарного пункта наблюдений.</w:t>
      </w:r>
    </w:p>
    <w:p w14:paraId="208612F2" w14:textId="77777777" w:rsidR="00F72D85" w:rsidRDefault="00F72D85" w:rsidP="00F72D85">
      <w:pPr>
        <w:spacing w:before="120"/>
        <w:ind w:firstLine="709"/>
        <w:jc w:val="both"/>
      </w:pPr>
      <w:r>
        <w:t>Основанием прекращения существования охранной зоны является прекращение деятельности стационарного пункта наблюдений.</w:t>
      </w:r>
    </w:p>
    <w:p w14:paraId="161E4062" w14:textId="31FAC3E5" w:rsidR="00F72D85" w:rsidRDefault="00F72D85" w:rsidP="00F72D85">
      <w:pPr>
        <w:spacing w:before="120"/>
        <w:ind w:firstLine="709"/>
        <w:jc w:val="both"/>
      </w:pPr>
      <w:r>
        <w:t>Принятие решения о прекращении существования охранной зоны не требуется.</w:t>
      </w:r>
    </w:p>
    <w:p w14:paraId="7C3A089F" w14:textId="5A035A74" w:rsidR="00F72D85" w:rsidRDefault="009B52C7" w:rsidP="00F72D85">
      <w:pPr>
        <w:spacing w:before="120"/>
        <w:ind w:firstLine="709"/>
        <w:jc w:val="both"/>
      </w:pPr>
      <w:r w:rsidRPr="009B52C7">
        <w:t>Охранная зона считается установленной, измененной или прекращенной со дня внесения соответствующих сведений о границах охранной зоны в Единый государственный реестр недвижимости.</w:t>
      </w:r>
    </w:p>
    <w:p w14:paraId="02DCB8CF" w14:textId="2B73D77A" w:rsidR="00E45E87" w:rsidRPr="0014143C" w:rsidRDefault="00E45E87" w:rsidP="00F72D85">
      <w:pPr>
        <w:spacing w:before="120"/>
        <w:ind w:firstLine="709"/>
        <w:jc w:val="both"/>
        <w:rPr>
          <w:b/>
        </w:rPr>
      </w:pPr>
      <w:r w:rsidRPr="0014143C">
        <w:rPr>
          <w:b/>
        </w:rPr>
        <w:t>Режим использования территории.</w:t>
      </w:r>
    </w:p>
    <w:p w14:paraId="37FF2036" w14:textId="789FA666" w:rsidR="0086024C" w:rsidRDefault="0086024C" w:rsidP="0086024C">
      <w:pPr>
        <w:ind w:firstLine="709"/>
        <w:jc w:val="both"/>
      </w:pPr>
      <w:r>
        <w:t>В границах охранной зоны запрещается:</w:t>
      </w:r>
    </w:p>
    <w:p w14:paraId="51838265" w14:textId="77777777" w:rsidR="0086024C" w:rsidRDefault="0086024C" w:rsidP="0086024C">
      <w:pPr>
        <w:ind w:firstLine="709"/>
        <w:jc w:val="both"/>
      </w:pPr>
      <w:r>
        <w:t>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14:paraId="3D2E412C" w14:textId="77777777" w:rsidR="0086024C" w:rsidRDefault="0086024C" w:rsidP="0086024C">
      <w:pPr>
        <w:ind w:firstLine="709"/>
        <w:jc w:val="both"/>
      </w:pPr>
      <w: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3286FEB7" w14:textId="77777777" w:rsidR="0086024C" w:rsidRDefault="0086024C" w:rsidP="0086024C">
      <w:pPr>
        <w:ind w:firstLine="709"/>
        <w:jc w:val="both"/>
      </w:pPr>
      <w:r>
        <w:t>в) проведение горных, геолого-разведочных и взрывных работ, а также земляных работ;</w:t>
      </w:r>
    </w:p>
    <w:p w14:paraId="7FE68220" w14:textId="77777777" w:rsidR="0086024C" w:rsidRDefault="0086024C" w:rsidP="0086024C">
      <w:pPr>
        <w:ind w:firstLine="709"/>
        <w:jc w:val="both"/>
      </w:pPr>
      <w:r>
        <w:t>г) организация стоянки автомобильного и (или) водного транспорта, других механизмов, сооружение причалов и пристаней;</w:t>
      </w:r>
    </w:p>
    <w:p w14:paraId="491B090D" w14:textId="77777777" w:rsidR="0086024C" w:rsidRDefault="0086024C" w:rsidP="0086024C">
      <w:pPr>
        <w:ind w:firstLine="709"/>
        <w:jc w:val="both"/>
      </w:pPr>
      <w: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14:paraId="02DCB8D1" w14:textId="325F2D5E" w:rsidR="00EF0D99" w:rsidRDefault="0086024C" w:rsidP="0086024C">
      <w:pPr>
        <w:ind w:firstLine="709"/>
        <w:jc w:val="both"/>
      </w:pPr>
      <w:r>
        <w:t>е) складирование удобрений, отходов производства и потребления.</w:t>
      </w:r>
    </w:p>
    <w:p w14:paraId="085C453F" w14:textId="77777777" w:rsidR="0086024C" w:rsidRPr="0014143C" w:rsidRDefault="0086024C" w:rsidP="0086024C">
      <w:pPr>
        <w:ind w:firstLine="709"/>
        <w:jc w:val="both"/>
      </w:pPr>
    </w:p>
    <w:p w14:paraId="02DCB8D2" w14:textId="4FA406BA" w:rsidR="0024778E" w:rsidRPr="0014143C" w:rsidRDefault="0024778E" w:rsidP="00BA4C03">
      <w:pPr>
        <w:pStyle w:val="a"/>
      </w:pPr>
      <w:bookmarkStart w:id="373" w:name="_Toc531808798"/>
      <w:bookmarkStart w:id="374" w:name="_Toc175001390"/>
      <w:r w:rsidRPr="0014143C">
        <w:t xml:space="preserve">Охранные зоны </w:t>
      </w:r>
      <w:r w:rsidRPr="0024778E">
        <w:t>железных дорог</w:t>
      </w:r>
      <w:bookmarkEnd w:id="373"/>
      <w:bookmarkEnd w:id="374"/>
    </w:p>
    <w:p w14:paraId="02DCB8D3" w14:textId="77777777" w:rsidR="0024778E" w:rsidRPr="0014143C" w:rsidRDefault="0024778E" w:rsidP="0024778E">
      <w:pPr>
        <w:spacing w:before="120"/>
        <w:ind w:firstLine="709"/>
        <w:jc w:val="both"/>
        <w:rPr>
          <w:b/>
        </w:rPr>
      </w:pPr>
      <w:r w:rsidRPr="0014143C">
        <w:rPr>
          <w:b/>
        </w:rPr>
        <w:t>Регламентирующий документ.</w:t>
      </w:r>
    </w:p>
    <w:p w14:paraId="02DCB8D4" w14:textId="77777777" w:rsidR="0024778E" w:rsidRPr="0024778E" w:rsidRDefault="0024778E" w:rsidP="0024778E">
      <w:pPr>
        <w:ind w:firstLine="709"/>
        <w:jc w:val="both"/>
      </w:pPr>
      <w:r w:rsidRPr="0024778E">
        <w:t>Федеральный закон от 10.01.2003 № 17-ФЗ "О железнодорожном транспорте в Российской Федерации", ст. 9.</w:t>
      </w:r>
    </w:p>
    <w:p w14:paraId="02DCB8D5" w14:textId="77777777" w:rsidR="0024778E" w:rsidRPr="0014143C" w:rsidRDefault="0024778E" w:rsidP="0024778E">
      <w:pPr>
        <w:ind w:firstLine="709"/>
        <w:jc w:val="both"/>
      </w:pPr>
      <w:r w:rsidRPr="0024778E">
        <w:t>Постановление Правительства РФ от 12.10.2006 № 611 "О порядке установления и использования полос отвода и охранных зон железных дорог".</w:t>
      </w:r>
    </w:p>
    <w:p w14:paraId="02DCB8D6" w14:textId="77777777" w:rsidR="0024778E" w:rsidRPr="0014143C" w:rsidRDefault="0024778E" w:rsidP="0024778E">
      <w:pPr>
        <w:spacing w:before="120"/>
        <w:ind w:firstLine="709"/>
        <w:jc w:val="both"/>
      </w:pPr>
      <w:r w:rsidRPr="0014143C">
        <w:rPr>
          <w:b/>
        </w:rPr>
        <w:lastRenderedPageBreak/>
        <w:t>Порядок установления и размеры</w:t>
      </w:r>
      <w:r>
        <w:rPr>
          <w:b/>
        </w:rPr>
        <w:t>, р</w:t>
      </w:r>
      <w:r w:rsidRPr="0014143C">
        <w:rPr>
          <w:b/>
        </w:rPr>
        <w:t>ежим использования территории.</w:t>
      </w:r>
    </w:p>
    <w:p w14:paraId="02DCB8D7" w14:textId="77777777" w:rsidR="0024778E" w:rsidRPr="0024778E" w:rsidRDefault="0024778E" w:rsidP="0024778E">
      <w:pPr>
        <w:ind w:firstLine="709"/>
        <w:jc w:val="both"/>
      </w:pPr>
      <w:r w:rsidRPr="0024778E">
        <w:t>Границы охранных зон железных дорог (далее - охранная зона) могут устанавливаться в случае прохождения железнодорожных путей:</w:t>
      </w:r>
    </w:p>
    <w:p w14:paraId="02DCB8D8" w14:textId="77777777" w:rsidR="0024778E" w:rsidRPr="0024778E" w:rsidRDefault="0024778E" w:rsidP="0024778E">
      <w:pPr>
        <w:ind w:firstLine="709"/>
        <w:jc w:val="both"/>
      </w:pPr>
      <w:r w:rsidRPr="0024778E">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02DCB8D9" w14:textId="77777777" w:rsidR="0024778E" w:rsidRPr="0024778E" w:rsidRDefault="0024778E" w:rsidP="0024778E">
      <w:pPr>
        <w:ind w:firstLine="709"/>
        <w:jc w:val="both"/>
      </w:pPr>
      <w:r w:rsidRPr="0024778E">
        <w:t>б) в районах подвижных песков;</w:t>
      </w:r>
    </w:p>
    <w:p w14:paraId="02DCB8DA" w14:textId="77777777" w:rsidR="0024778E" w:rsidRPr="0024778E" w:rsidRDefault="0024778E" w:rsidP="0024778E">
      <w:pPr>
        <w:ind w:firstLine="709"/>
        <w:jc w:val="both"/>
      </w:pPr>
      <w:r w:rsidRPr="0024778E">
        <w:t>в) по лесам, выполняющим функции защитных лесонасаждений, в том числе по лесам в поймах рек и вдоль поверхностных водных объектов;</w:t>
      </w:r>
    </w:p>
    <w:p w14:paraId="02DCB8DB" w14:textId="77777777" w:rsidR="0024778E" w:rsidRPr="0024778E" w:rsidRDefault="0024778E" w:rsidP="0024778E">
      <w:pPr>
        <w:ind w:firstLine="709"/>
        <w:jc w:val="both"/>
      </w:pPr>
      <w:r w:rsidRPr="0024778E">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14:paraId="02DCB8DC" w14:textId="77777777" w:rsidR="0024778E" w:rsidRPr="0024778E" w:rsidRDefault="0024778E" w:rsidP="0024778E">
      <w:pPr>
        <w:ind w:firstLine="709"/>
        <w:jc w:val="both"/>
      </w:pPr>
      <w:r w:rsidRPr="0024778E">
        <w:t>Федеральное агентство железнодорожного транспорта принимает решение об установлении границ охранной зоны в 2-месячный срок со дня подачи заинтересованной организацией заявления.</w:t>
      </w:r>
    </w:p>
    <w:p w14:paraId="02DCB8DD" w14:textId="22C6063D" w:rsidR="0024778E" w:rsidRDefault="0024778E" w:rsidP="0024778E">
      <w:pPr>
        <w:ind w:firstLine="709"/>
        <w:jc w:val="both"/>
      </w:pPr>
      <w:r w:rsidRPr="0024778E">
        <w:t xml:space="preserve">Решение Федерального агентства железнодорожного транспорта об установлении границ охранной зоны должно содержать установленные в соответствии с пунктом 10 </w:t>
      </w:r>
      <w:r>
        <w:t>«</w:t>
      </w:r>
      <w:r w:rsidRPr="0024778E">
        <w:t>Правил установления и использования полос отвода и охранных зон железных дорог</w:t>
      </w:r>
      <w:r>
        <w:t>»</w:t>
      </w:r>
      <w:r w:rsidRPr="0024778E">
        <w:t xml:space="preserve"> запреты или ограничения. К решению прилагается описание местоположения границ охранной зоны.</w:t>
      </w:r>
    </w:p>
    <w:p w14:paraId="02DCB8DE" w14:textId="77777777" w:rsidR="0024778E" w:rsidRPr="0014143C" w:rsidRDefault="0024778E" w:rsidP="0024778E">
      <w:pPr>
        <w:ind w:firstLine="709"/>
        <w:jc w:val="both"/>
      </w:pPr>
    </w:p>
    <w:p w14:paraId="02DCB8DF" w14:textId="62A2F738" w:rsidR="00230DCF" w:rsidRPr="0014143C" w:rsidRDefault="00977877" w:rsidP="00BA4C03">
      <w:pPr>
        <w:pStyle w:val="a"/>
      </w:pPr>
      <w:bookmarkStart w:id="375" w:name="_Toc531808799"/>
      <w:bookmarkStart w:id="376" w:name="_Toc175001391"/>
      <w:r w:rsidRPr="00977877">
        <w:t>Зона санитарной охраны водопроводных сооружений</w:t>
      </w:r>
      <w:bookmarkEnd w:id="369"/>
      <w:bookmarkEnd w:id="370"/>
      <w:bookmarkEnd w:id="375"/>
      <w:bookmarkEnd w:id="376"/>
    </w:p>
    <w:p w14:paraId="02DCB8E0" w14:textId="77777777" w:rsidR="00230DCF" w:rsidRPr="0014143C" w:rsidRDefault="00230DCF" w:rsidP="00230DCF">
      <w:pPr>
        <w:spacing w:before="120"/>
        <w:ind w:firstLine="709"/>
        <w:jc w:val="both"/>
        <w:rPr>
          <w:b/>
        </w:rPr>
      </w:pPr>
      <w:r w:rsidRPr="0014143C">
        <w:rPr>
          <w:b/>
        </w:rPr>
        <w:t>Регламентирующий документ.</w:t>
      </w:r>
    </w:p>
    <w:p w14:paraId="02DCB8E1" w14:textId="46C7007B" w:rsidR="00230DCF" w:rsidRPr="00C25FCD" w:rsidRDefault="00230DCF" w:rsidP="00230DCF">
      <w:pPr>
        <w:ind w:firstLine="709"/>
        <w:jc w:val="both"/>
        <w:rPr>
          <w:rFonts w:eastAsia="MS Mincho"/>
          <w:bCs/>
          <w:i/>
          <w:iCs/>
        </w:rPr>
      </w:pPr>
      <w:r w:rsidRPr="00C25FCD">
        <w:rPr>
          <w:bCs/>
          <w:i/>
          <w:iCs/>
        </w:rPr>
        <w:t xml:space="preserve">СанПиН </w:t>
      </w:r>
      <w:r w:rsidRPr="00C25FCD">
        <w:rPr>
          <w:bCs/>
          <w:i/>
          <w:iCs/>
          <w:shd w:val="clear" w:color="auto" w:fill="FFFFFF"/>
        </w:rPr>
        <w:t>2.1.4.1110-02 «Зоны санитарной охраны источников водоснабжения и водопроводов питьевого назначения»</w:t>
      </w:r>
      <w:r w:rsidR="004D4B42" w:rsidRPr="00C25FCD">
        <w:rPr>
          <w:i/>
          <w:iCs/>
        </w:rPr>
        <w:t xml:space="preserve"> </w:t>
      </w:r>
      <w:r w:rsidR="00A73BA0" w:rsidRPr="00EE38DB">
        <w:rPr>
          <w:i/>
          <w:iCs/>
        </w:rPr>
        <w:t>(</w:t>
      </w:r>
      <w:r w:rsidR="00A73BA0">
        <w:rPr>
          <w:i/>
          <w:iCs/>
        </w:rPr>
        <w:t>Утрачивают силу с 01.01.2025</w:t>
      </w:r>
      <w:r w:rsidR="00A73BA0" w:rsidRPr="00EE38DB">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соответствующие нормы выделены в </w:t>
      </w:r>
      <w:r w:rsidR="00A73BA0" w:rsidRPr="001A3A6B">
        <w:rPr>
          <w:i/>
          <w:iCs/>
        </w:rPr>
        <w:t xml:space="preserve">настоящей </w:t>
      </w:r>
      <w:r w:rsidR="00A73BA0" w:rsidRPr="00EE38DB">
        <w:rPr>
          <w:i/>
          <w:iCs/>
        </w:rPr>
        <w:t>статье ниже курсивом</w:t>
      </w:r>
      <w:r w:rsidR="00A73BA0">
        <w:rPr>
          <w:i/>
          <w:iCs/>
        </w:rPr>
        <w:t xml:space="preserve">. В соответствии с </w:t>
      </w:r>
      <w:r w:rsidR="00A73BA0" w:rsidRPr="00EE38DB">
        <w:rPr>
          <w:bCs/>
          <w:i/>
          <w:iCs/>
        </w:rPr>
        <w:t>част</w:t>
      </w:r>
      <w:r w:rsidR="00A73BA0">
        <w:rPr>
          <w:bCs/>
          <w:i/>
          <w:iCs/>
        </w:rPr>
        <w:t>ями</w:t>
      </w:r>
      <w:r w:rsidR="00A73BA0" w:rsidRPr="00EE38DB">
        <w:rPr>
          <w:bCs/>
          <w:i/>
          <w:iCs/>
        </w:rPr>
        <w:t xml:space="preserve"> 1, 2 и 3 статьи 15 Федерального закона "Об обязательных требованиях в Российской Федерации"</w:t>
      </w:r>
      <w:r w:rsidR="00A73BA0">
        <w:rPr>
          <w:bCs/>
          <w:i/>
          <w:iCs/>
        </w:rPr>
        <w:t xml:space="preserve">, </w:t>
      </w:r>
      <w:r w:rsidR="00A73BA0">
        <w:rPr>
          <w:i/>
          <w:iCs/>
        </w:rPr>
        <w:t>о</w:t>
      </w:r>
      <w:r w:rsidR="00A73BA0"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00A73BA0" w:rsidRPr="00EE38DB">
        <w:rPr>
          <w:i/>
          <w:iCs/>
        </w:rPr>
        <w:t>).</w:t>
      </w:r>
    </w:p>
    <w:p w14:paraId="02DCB8E3" w14:textId="77777777" w:rsidR="00230DCF" w:rsidRPr="0014143C" w:rsidRDefault="00230DCF" w:rsidP="00230DCF">
      <w:pPr>
        <w:spacing w:before="120"/>
        <w:ind w:firstLine="709"/>
        <w:jc w:val="both"/>
      </w:pPr>
      <w:r w:rsidRPr="0014143C">
        <w:rPr>
          <w:b/>
        </w:rPr>
        <w:t>Порядок установления и размеры.</w:t>
      </w:r>
    </w:p>
    <w:p w14:paraId="02DCB8E4" w14:textId="451508AC" w:rsidR="00A11C32" w:rsidRDefault="00A11C32" w:rsidP="00230DCF">
      <w:pPr>
        <w:ind w:firstLine="709"/>
        <w:jc w:val="both"/>
      </w:pPr>
      <w:r w:rsidRPr="00A11C32">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w:t>
      </w:r>
      <w:r w:rsidR="007D74C6">
        <w:t xml:space="preserve">исполнительного органа </w:t>
      </w:r>
      <w:r w:rsidR="00441964">
        <w:t>Свердловской области</w:t>
      </w:r>
      <w:r w:rsidRPr="00A11C32">
        <w:t>.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02DCB8E5" w14:textId="77777777" w:rsidR="00230DCF" w:rsidRPr="0014143C" w:rsidRDefault="00230DCF" w:rsidP="00230DCF">
      <w:pPr>
        <w:ind w:firstLine="709"/>
        <w:jc w:val="both"/>
      </w:pPr>
      <w:r w:rsidRPr="0014143C">
        <w:t xml:space="preserve">Зоны санитарной охраны водных объектов, используемых для целей питьевого и хозяйственно-бытового обслуживания, организуются на всех водопроводах, вне </w:t>
      </w:r>
      <w:r w:rsidRPr="0014143C">
        <w:lastRenderedPageBreak/>
        <w:t>зависимости от ведомственной принадлежности, подающих воду, как из поверхностных, так и из подземных источников.</w:t>
      </w:r>
    </w:p>
    <w:p w14:paraId="02DCB8E6" w14:textId="77777777" w:rsidR="00230DCF" w:rsidRPr="0014143C" w:rsidRDefault="00230DCF" w:rsidP="00230DCF">
      <w:pPr>
        <w:ind w:firstLine="709"/>
        <w:jc w:val="both"/>
      </w:pPr>
      <w:r w:rsidRPr="0014143C">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02DCB8E7" w14:textId="77777777" w:rsidR="00230DCF" w:rsidRPr="0014143C" w:rsidRDefault="00230DCF" w:rsidP="00230DCF">
      <w:pPr>
        <w:ind w:firstLine="709"/>
        <w:jc w:val="both"/>
      </w:pPr>
      <w:r w:rsidRPr="0014143C">
        <w:t>Зона санитарной охраны водопроводных сооружений, расположенных вне территории водозабора, представлена первым поясом (строгого режима).</w:t>
      </w:r>
    </w:p>
    <w:p w14:paraId="02DCB8E8" w14:textId="77777777" w:rsidR="00230DCF" w:rsidRPr="0014143C" w:rsidRDefault="00230DCF" w:rsidP="00230DCF">
      <w:pPr>
        <w:ind w:firstLine="709"/>
        <w:jc w:val="both"/>
      </w:pPr>
      <w:r w:rsidRPr="0014143C">
        <w:t>Граница первого пояса ЗСО водопроводных сооружений принимается на расстоянии:</w:t>
      </w:r>
    </w:p>
    <w:p w14:paraId="02DCB8E9" w14:textId="77777777" w:rsidR="00230DCF" w:rsidRPr="0014143C" w:rsidRDefault="00230DCF" w:rsidP="00230DCF">
      <w:pPr>
        <w:ind w:firstLine="709"/>
        <w:jc w:val="both"/>
      </w:pPr>
      <w:r w:rsidRPr="0014143C">
        <w:t>от стен запасных и регулирующих емкостей, фильтров и контактных осветлителей - не менее 30 м;</w:t>
      </w:r>
    </w:p>
    <w:p w14:paraId="02DCB8EA" w14:textId="77777777" w:rsidR="00230DCF" w:rsidRPr="0014143C" w:rsidRDefault="00230DCF" w:rsidP="00230DCF">
      <w:pPr>
        <w:ind w:firstLine="709"/>
        <w:jc w:val="both"/>
      </w:pPr>
      <w:r w:rsidRPr="0014143C">
        <w:t>от водонапорных башен - не менее 10 м;</w:t>
      </w:r>
    </w:p>
    <w:p w14:paraId="02DCB8EB" w14:textId="77777777" w:rsidR="00230DCF" w:rsidRPr="0014143C" w:rsidRDefault="00230DCF" w:rsidP="00230DCF">
      <w:pPr>
        <w:ind w:firstLine="709"/>
        <w:jc w:val="both"/>
      </w:pPr>
      <w:r w:rsidRPr="0014143C">
        <w:t>от остальных помещений (отстойники, реагентное хозяйство, склад хлора, насосные станции и др.) - не менее 15 м.</w:t>
      </w:r>
    </w:p>
    <w:p w14:paraId="02DCB8EC" w14:textId="77777777" w:rsidR="00230DCF" w:rsidRPr="0014143C" w:rsidRDefault="00230DCF" w:rsidP="00230DCF">
      <w:pPr>
        <w:ind w:firstLine="709"/>
        <w:jc w:val="both"/>
      </w:pPr>
      <w:r w:rsidRPr="0014143C">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02DCB8ED" w14:textId="77777777" w:rsidR="00230DCF" w:rsidRPr="0014143C" w:rsidRDefault="00230DCF" w:rsidP="00230DCF">
      <w:pPr>
        <w:ind w:firstLine="709"/>
        <w:jc w:val="both"/>
      </w:pPr>
      <w:r w:rsidRPr="0014143C">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02DCB8EE" w14:textId="77777777" w:rsidR="00230DCF" w:rsidRPr="0014143C" w:rsidRDefault="00230DCF" w:rsidP="00230DCF">
      <w:pPr>
        <w:ind w:firstLine="709"/>
        <w:jc w:val="both"/>
        <w:rPr>
          <w:bCs/>
          <w:iCs/>
        </w:rPr>
      </w:pPr>
      <w:r w:rsidRPr="0014143C">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2DCB8EF" w14:textId="77777777" w:rsidR="00230DCF" w:rsidRPr="0014143C" w:rsidRDefault="00230DCF" w:rsidP="00230DCF">
      <w:pPr>
        <w:spacing w:before="120"/>
        <w:ind w:firstLine="709"/>
        <w:jc w:val="both"/>
        <w:rPr>
          <w:b/>
          <w:bCs/>
          <w:iCs/>
        </w:rPr>
      </w:pPr>
      <w:r w:rsidRPr="0014143C">
        <w:rPr>
          <w:b/>
          <w:bCs/>
          <w:iCs/>
        </w:rPr>
        <w:t>Режим использования территории.</w:t>
      </w:r>
    </w:p>
    <w:p w14:paraId="02DCB8F0" w14:textId="77777777" w:rsidR="00230DCF" w:rsidRPr="0014143C" w:rsidRDefault="00230DCF" w:rsidP="00230DCF">
      <w:pPr>
        <w:ind w:firstLine="709"/>
        <w:jc w:val="both"/>
        <w:rPr>
          <w:bCs/>
          <w:iCs/>
          <w:u w:val="single"/>
        </w:rPr>
      </w:pPr>
      <w:r w:rsidRPr="0014143C">
        <w:rPr>
          <w:bCs/>
          <w:iCs/>
          <w:u w:val="single"/>
        </w:rPr>
        <w:t>На территории первого пояса запрещается:</w:t>
      </w:r>
    </w:p>
    <w:p w14:paraId="02DCB8F1" w14:textId="77777777" w:rsidR="00230DCF" w:rsidRPr="0014143C" w:rsidRDefault="00230DCF" w:rsidP="00230DCF">
      <w:pPr>
        <w:ind w:firstLine="709"/>
        <w:jc w:val="both"/>
        <w:rPr>
          <w:bCs/>
          <w:iCs/>
        </w:rPr>
      </w:pPr>
      <w:r w:rsidRPr="0014143C">
        <w:rPr>
          <w:bCs/>
          <w:iCs/>
        </w:rPr>
        <w:t>посадка высокоствольных деревьев;</w:t>
      </w:r>
    </w:p>
    <w:p w14:paraId="02DCB8F2" w14:textId="77777777" w:rsidR="00230DCF" w:rsidRPr="0014143C" w:rsidRDefault="00230DCF" w:rsidP="00230DCF">
      <w:pPr>
        <w:ind w:firstLine="709"/>
        <w:jc w:val="both"/>
        <w:rPr>
          <w:bCs/>
          <w:iCs/>
        </w:rPr>
      </w:pPr>
      <w:r w:rsidRPr="0014143C">
        <w:rPr>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2DCB8F3" w14:textId="77777777" w:rsidR="00230DCF" w:rsidRPr="0014143C" w:rsidRDefault="00230DCF" w:rsidP="00230DCF">
      <w:pPr>
        <w:ind w:firstLine="709"/>
        <w:jc w:val="both"/>
        <w:rPr>
          <w:bCs/>
          <w:iCs/>
        </w:rPr>
      </w:pPr>
      <w:r w:rsidRPr="0014143C">
        <w:rPr>
          <w:bCs/>
          <w:iCs/>
        </w:rPr>
        <w:t>размещение жилых и общественных зданий, проживание людей;</w:t>
      </w:r>
    </w:p>
    <w:p w14:paraId="02DCB8F4" w14:textId="77777777" w:rsidR="00230DCF" w:rsidRPr="0014143C" w:rsidRDefault="00230DCF" w:rsidP="00230DCF">
      <w:pPr>
        <w:ind w:firstLine="709"/>
        <w:jc w:val="both"/>
        <w:rPr>
          <w:bCs/>
          <w:iCs/>
        </w:rPr>
      </w:pPr>
      <w:r w:rsidRPr="0014143C">
        <w:rPr>
          <w:bCs/>
          <w:iCs/>
        </w:rPr>
        <w:t>применение ядохимикатов, удобрений и другие виды водопользования, оказывающие влияние на качество воды.</w:t>
      </w:r>
    </w:p>
    <w:p w14:paraId="02DCB8F5" w14:textId="77777777" w:rsidR="00230DCF" w:rsidRPr="0014143C" w:rsidRDefault="00230DCF" w:rsidP="00230DCF">
      <w:pPr>
        <w:ind w:firstLine="709"/>
        <w:jc w:val="both"/>
        <w:rPr>
          <w:bCs/>
          <w:iCs/>
        </w:rPr>
      </w:pPr>
      <w:r w:rsidRPr="0014143C">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2DCB8F6" w14:textId="77777777" w:rsidR="00230DCF" w:rsidRPr="0014143C" w:rsidRDefault="00230DCF" w:rsidP="00230DCF">
      <w:pPr>
        <w:ind w:firstLine="709"/>
        <w:jc w:val="both"/>
        <w:rPr>
          <w:bCs/>
          <w:iCs/>
        </w:rPr>
      </w:pPr>
      <w:r w:rsidRPr="0014143C">
        <w:rPr>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2DCB8F7" w14:textId="02F76067"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694758">
        <w:t xml:space="preserve"> (</w:t>
      </w:r>
      <w:r w:rsidR="0066063E">
        <w:t xml:space="preserve">утрачивают силу с </w:t>
      </w:r>
      <w:r w:rsidR="003F5983">
        <w:t>01.01.2025</w:t>
      </w:r>
      <w:r w:rsidR="00694758">
        <w:t xml:space="preserve"> </w:t>
      </w:r>
      <w:r w:rsidR="00694758" w:rsidRPr="00B112B7">
        <w:t xml:space="preserve">в связи с изданием </w:t>
      </w:r>
      <w:r w:rsidR="00694758" w:rsidRPr="00445E46">
        <w:t>Постановлени</w:t>
      </w:r>
      <w:r w:rsidR="00694758">
        <w:t>я</w:t>
      </w:r>
      <w:r w:rsidR="00694758" w:rsidRPr="00445E46">
        <w:t xml:space="preserve"> Главного государственного санитарного врача РФ от 28 января 2021 г. № 3</w:t>
      </w:r>
      <w:r w:rsidR="00694758">
        <w:t xml:space="preserve"> </w:t>
      </w:r>
      <w:r w:rsidR="00694758" w:rsidRPr="00445E46">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w:t>
      </w:r>
      <w:r w:rsidR="00694758" w:rsidRPr="00445E46">
        <w:lastRenderedPageBreak/>
        <w:t>общественных помещений, организации и проведению санитарно-противоэпидемических (профилактических) мероприятий"</w:t>
      </w:r>
      <w:r w:rsidR="00694758">
        <w:t>)</w:t>
      </w:r>
      <w:r w:rsidR="00694758" w:rsidRPr="0014143C">
        <w:t>.</w:t>
      </w:r>
    </w:p>
    <w:p w14:paraId="02DCB8F8" w14:textId="77777777" w:rsidR="00230DCF" w:rsidRPr="0014143C" w:rsidRDefault="00230DCF" w:rsidP="00230DCF">
      <w:pPr>
        <w:ind w:firstLine="709"/>
        <w:jc w:val="both"/>
        <w:rPr>
          <w:bCs/>
          <w:iCs/>
        </w:rPr>
      </w:pPr>
    </w:p>
    <w:p w14:paraId="02DCB8F9" w14:textId="20F2FD88" w:rsidR="00230DCF" w:rsidRPr="0014143C" w:rsidRDefault="00230DCF" w:rsidP="00BA4C03">
      <w:pPr>
        <w:pStyle w:val="a"/>
      </w:pPr>
      <w:bookmarkStart w:id="377" w:name="_Toc398890972"/>
      <w:bookmarkStart w:id="378" w:name="_Toc414831596"/>
      <w:bookmarkStart w:id="379" w:name="_Toc531808800"/>
      <w:bookmarkStart w:id="380" w:name="_Toc175001392"/>
      <w:r w:rsidRPr="0014143C">
        <w:t>Санитарно-защитные полосы водоводов</w:t>
      </w:r>
      <w:bookmarkEnd w:id="377"/>
      <w:bookmarkEnd w:id="378"/>
      <w:bookmarkEnd w:id="379"/>
      <w:bookmarkEnd w:id="380"/>
    </w:p>
    <w:p w14:paraId="02DCB8FA" w14:textId="77777777" w:rsidR="00230DCF" w:rsidRPr="0014143C" w:rsidRDefault="00230DCF" w:rsidP="00230DCF">
      <w:pPr>
        <w:spacing w:before="120"/>
        <w:ind w:firstLine="709"/>
        <w:jc w:val="both"/>
        <w:rPr>
          <w:b/>
        </w:rPr>
      </w:pPr>
      <w:r w:rsidRPr="0014143C">
        <w:rPr>
          <w:b/>
        </w:rPr>
        <w:t>Регламентирующий документ.</w:t>
      </w:r>
    </w:p>
    <w:p w14:paraId="02DCB8FB" w14:textId="71F16384" w:rsidR="00230DCF" w:rsidRPr="00C25FCD" w:rsidRDefault="00230DCF" w:rsidP="00230DCF">
      <w:pPr>
        <w:ind w:firstLine="709"/>
        <w:jc w:val="both"/>
        <w:rPr>
          <w:i/>
          <w:iCs/>
        </w:rPr>
      </w:pPr>
      <w:r w:rsidRPr="00C25FCD">
        <w:rPr>
          <w:rFonts w:eastAsia="MS Mincho"/>
          <w:bCs/>
          <w:i/>
          <w:iCs/>
        </w:rPr>
        <w:t>СанПиН 2.1.4.1110-02 «Зоны санитарной охраны источников водоснабжения и водопроводов питьевого назначения»</w:t>
      </w:r>
      <w:r w:rsidR="00694758" w:rsidRPr="00C25FCD">
        <w:rPr>
          <w:i/>
          <w:iCs/>
        </w:rPr>
        <w:t xml:space="preserve"> </w:t>
      </w:r>
      <w:r w:rsidR="00A73BA0" w:rsidRPr="00EE38DB">
        <w:rPr>
          <w:i/>
          <w:iCs/>
        </w:rPr>
        <w:t>(</w:t>
      </w:r>
      <w:r w:rsidR="00A73BA0">
        <w:rPr>
          <w:i/>
          <w:iCs/>
        </w:rPr>
        <w:t>Утрачивают силу с 01.01.2025</w:t>
      </w:r>
      <w:r w:rsidR="00A73BA0" w:rsidRPr="00EE38DB">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соответствующие нормы выделены в </w:t>
      </w:r>
      <w:r w:rsidR="00A73BA0" w:rsidRPr="001A3A6B">
        <w:rPr>
          <w:i/>
          <w:iCs/>
        </w:rPr>
        <w:t xml:space="preserve">настоящей </w:t>
      </w:r>
      <w:r w:rsidR="00A73BA0" w:rsidRPr="00EE38DB">
        <w:rPr>
          <w:i/>
          <w:iCs/>
        </w:rPr>
        <w:t>статье ниже курсивом</w:t>
      </w:r>
      <w:r w:rsidR="00A73BA0">
        <w:rPr>
          <w:i/>
          <w:iCs/>
        </w:rPr>
        <w:t xml:space="preserve">. В соответствии с </w:t>
      </w:r>
      <w:r w:rsidR="00A73BA0" w:rsidRPr="00EE38DB">
        <w:rPr>
          <w:bCs/>
          <w:i/>
          <w:iCs/>
        </w:rPr>
        <w:t>част</w:t>
      </w:r>
      <w:r w:rsidR="00A73BA0">
        <w:rPr>
          <w:bCs/>
          <w:i/>
          <w:iCs/>
        </w:rPr>
        <w:t>ями</w:t>
      </w:r>
      <w:r w:rsidR="00A73BA0" w:rsidRPr="00EE38DB">
        <w:rPr>
          <w:bCs/>
          <w:i/>
          <w:iCs/>
        </w:rPr>
        <w:t xml:space="preserve"> 1, 2 и 3 статьи 15 Федерального закона "Об обязательных требованиях в Российской Федерации"</w:t>
      </w:r>
      <w:r w:rsidR="00A73BA0">
        <w:rPr>
          <w:bCs/>
          <w:i/>
          <w:iCs/>
        </w:rPr>
        <w:t xml:space="preserve">, </w:t>
      </w:r>
      <w:r w:rsidR="00A73BA0">
        <w:rPr>
          <w:i/>
          <w:iCs/>
        </w:rPr>
        <w:t>о</w:t>
      </w:r>
      <w:r w:rsidR="00A73BA0"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00A73BA0" w:rsidRPr="00EE38DB">
        <w:rPr>
          <w:i/>
          <w:iCs/>
        </w:rPr>
        <w:t>).</w:t>
      </w:r>
    </w:p>
    <w:p w14:paraId="02DCB8FC" w14:textId="77777777" w:rsidR="00230DCF" w:rsidRPr="0014143C" w:rsidRDefault="00230DCF" w:rsidP="00230DCF">
      <w:pPr>
        <w:spacing w:before="120"/>
        <w:ind w:firstLine="709"/>
        <w:jc w:val="both"/>
      </w:pPr>
      <w:r w:rsidRPr="0014143C">
        <w:rPr>
          <w:b/>
        </w:rPr>
        <w:t>Порядок установления и размеры.</w:t>
      </w:r>
    </w:p>
    <w:p w14:paraId="02DCB8FD" w14:textId="77777777" w:rsidR="00230DCF" w:rsidRPr="0014143C" w:rsidRDefault="00230DCF" w:rsidP="00230DCF">
      <w:pPr>
        <w:ind w:firstLine="709"/>
        <w:jc w:val="both"/>
      </w:pPr>
      <w:r w:rsidRPr="0014143C">
        <w:t>Зона санитарной охраны водоводов представлена санитарно-защитной полосой.</w:t>
      </w:r>
    </w:p>
    <w:p w14:paraId="02DCB8FE" w14:textId="77777777" w:rsidR="00230DCF" w:rsidRPr="0014143C" w:rsidRDefault="00230DCF" w:rsidP="00230DCF">
      <w:pPr>
        <w:ind w:firstLine="709"/>
        <w:jc w:val="both"/>
      </w:pPr>
      <w:r w:rsidRPr="0014143C">
        <w:t>Ширину санитарно-защитной полосы следует принимать по обе стороны от крайних линий водопровода:</w:t>
      </w:r>
    </w:p>
    <w:p w14:paraId="02DCB8FF" w14:textId="77777777" w:rsidR="00230DCF" w:rsidRPr="0014143C" w:rsidRDefault="00230DCF" w:rsidP="00230DCF">
      <w:pPr>
        <w:ind w:firstLine="709"/>
        <w:jc w:val="both"/>
      </w:pPr>
      <w:r w:rsidRPr="0014143C">
        <w:t>а) при отсутствии грунтовых вод - не менее 10 м при диаметре водоводов до 1000 мм и не менее 20 м при диаметре водоводов более 1000 мм;</w:t>
      </w:r>
    </w:p>
    <w:p w14:paraId="02DCB900" w14:textId="77777777" w:rsidR="00230DCF" w:rsidRPr="0014143C" w:rsidRDefault="00230DCF" w:rsidP="00230DCF">
      <w:pPr>
        <w:ind w:firstLine="709"/>
        <w:jc w:val="both"/>
      </w:pPr>
      <w:r w:rsidRPr="0014143C">
        <w:t>б) при наличии грунтовых вод - не менее 50 м вне зависимости от диаметра водоводов.</w:t>
      </w:r>
    </w:p>
    <w:p w14:paraId="02DCB901" w14:textId="77777777" w:rsidR="00230DCF" w:rsidRDefault="00230DCF" w:rsidP="00230DCF">
      <w:pPr>
        <w:ind w:firstLine="709"/>
        <w:jc w:val="both"/>
      </w:pPr>
      <w:r w:rsidRPr="0014143C">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02DCB902" w14:textId="4D6F4F5F" w:rsidR="00C5685B" w:rsidRPr="00C5685B" w:rsidRDefault="00C5685B" w:rsidP="00C5685B">
      <w:pPr>
        <w:ind w:firstLine="709"/>
        <w:jc w:val="both"/>
      </w:pPr>
      <w:r w:rsidRPr="00C5685B">
        <w:t>Примечание. На карте градостроительного зонирования в пределах</w:t>
      </w:r>
      <w:r w:rsidR="00254D29">
        <w:t xml:space="preserve"> Баженовского сельского поселения</w:t>
      </w:r>
      <w:r w:rsidRPr="00C5685B">
        <w:t xml:space="preserve"> могут быть показаны не утверждённые грани</w:t>
      </w:r>
      <w:r>
        <w:t xml:space="preserve">цы </w:t>
      </w:r>
      <w:r w:rsidRPr="0014143C">
        <w:t>санитарно-защитн</w:t>
      </w:r>
      <w:r>
        <w:t>ых</w:t>
      </w:r>
      <w:r w:rsidRPr="0014143C">
        <w:t xml:space="preserve"> полос</w:t>
      </w:r>
      <w:r w:rsidRPr="00C5685B">
        <w:rPr>
          <w:bCs/>
        </w:rPr>
        <w:t xml:space="preserve"> максимального нормативного размера</w:t>
      </w:r>
      <w:r w:rsidR="00167D30">
        <w:rPr>
          <w:bCs/>
        </w:rPr>
        <w:t xml:space="preserve"> (при не определённом </w:t>
      </w:r>
      <w:r w:rsidR="00167D30" w:rsidRPr="0014143C">
        <w:t>наличии грунтовых вод</w:t>
      </w:r>
      <w:r w:rsidR="00167D30">
        <w:rPr>
          <w:bCs/>
        </w:rPr>
        <w:t>)</w:t>
      </w:r>
      <w:r w:rsidRPr="00C5685B">
        <w:t>.</w:t>
      </w:r>
    </w:p>
    <w:p w14:paraId="02DCB903"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04" w14:textId="77777777" w:rsidR="00230DCF" w:rsidRPr="0014143C" w:rsidRDefault="00230DCF" w:rsidP="00230DCF">
      <w:pPr>
        <w:ind w:firstLine="709"/>
        <w:jc w:val="both"/>
      </w:pPr>
      <w:r w:rsidRPr="0014143C">
        <w:t>В пределах санитарно - защитной полосы водоводов должны отсутствовать источники загрязнения почвы и грунтовых вод.</w:t>
      </w:r>
    </w:p>
    <w:p w14:paraId="02DCB905" w14:textId="67BA8383" w:rsidR="00230DCF" w:rsidRPr="0014143C" w:rsidRDefault="00230DCF" w:rsidP="00230DCF">
      <w:pPr>
        <w:ind w:firstLine="709"/>
        <w:jc w:val="both"/>
        <w:rPr>
          <w:bCs/>
          <w:iCs/>
        </w:rPr>
      </w:pPr>
      <w:bookmarkStart w:id="381" w:name="_Toc330317453"/>
      <w:bookmarkStart w:id="382" w:name="_Toc336271789"/>
      <w:bookmarkStart w:id="383" w:name="_Toc336271809"/>
      <w:bookmarkStart w:id="384" w:name="_Toc398890973"/>
      <w:bookmarkStart w:id="385" w:name="_Toc414831597"/>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66063E">
        <w:t xml:space="preserve">утрачивают силу с </w:t>
      </w:r>
      <w:r w:rsidR="003F5983">
        <w:t>01.01.2025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06" w14:textId="77777777" w:rsidR="00230DCF" w:rsidRPr="0014143C" w:rsidRDefault="00230DCF" w:rsidP="00230DCF">
      <w:pPr>
        <w:ind w:firstLine="709"/>
        <w:jc w:val="both"/>
        <w:rPr>
          <w:bCs/>
          <w:iCs/>
        </w:rPr>
      </w:pPr>
    </w:p>
    <w:p w14:paraId="02DCB907" w14:textId="24F50A3F" w:rsidR="00230DCF" w:rsidRPr="0014143C" w:rsidRDefault="00230DCF" w:rsidP="00BA4C03">
      <w:pPr>
        <w:pStyle w:val="a"/>
      </w:pPr>
      <w:bookmarkStart w:id="386" w:name="_Toc531808801"/>
      <w:bookmarkStart w:id="387" w:name="_Toc175001393"/>
      <w:bookmarkEnd w:id="381"/>
      <w:r w:rsidRPr="0014143C">
        <w:rPr>
          <w:lang w:val="en-US"/>
        </w:rPr>
        <w:lastRenderedPageBreak/>
        <w:t>I</w:t>
      </w:r>
      <w:r w:rsidRPr="0014143C">
        <w:t xml:space="preserve"> пояс зоны санитарной охраны поверхностного источника питьевого водоснабжения</w:t>
      </w:r>
      <w:bookmarkEnd w:id="382"/>
      <w:bookmarkEnd w:id="383"/>
      <w:bookmarkEnd w:id="384"/>
      <w:bookmarkEnd w:id="385"/>
      <w:bookmarkEnd w:id="386"/>
      <w:bookmarkEnd w:id="387"/>
    </w:p>
    <w:p w14:paraId="02DCB908" w14:textId="77777777" w:rsidR="00230DCF" w:rsidRPr="0014143C" w:rsidRDefault="00230DCF" w:rsidP="00230DCF">
      <w:pPr>
        <w:spacing w:before="120"/>
        <w:ind w:firstLine="709"/>
        <w:jc w:val="both"/>
        <w:rPr>
          <w:b/>
        </w:rPr>
      </w:pPr>
      <w:r w:rsidRPr="0014143C">
        <w:rPr>
          <w:b/>
        </w:rPr>
        <w:t>Регламентирующий документ.</w:t>
      </w:r>
    </w:p>
    <w:p w14:paraId="02DCB909"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0A" w14:textId="21B45329" w:rsidR="00230DCF" w:rsidRPr="00C25FCD" w:rsidRDefault="00230DCF" w:rsidP="00230DCF">
      <w:pPr>
        <w:ind w:firstLine="709"/>
        <w:jc w:val="both"/>
        <w:rPr>
          <w:rFonts w:eastAsia="MS Mincho"/>
          <w:bCs/>
          <w:i/>
          <w:iCs/>
        </w:rPr>
      </w:pPr>
      <w:r w:rsidRPr="00C25FCD">
        <w:rPr>
          <w:rFonts w:eastAsia="MS Mincho"/>
          <w:bCs/>
          <w:i/>
          <w:iCs/>
        </w:rPr>
        <w:t>СанПиН 2.1.4.1110-02 «Зоны санитарной охраны источников водоснабжения и водопроводов питьевого назначения»</w:t>
      </w:r>
      <w:r w:rsidR="00937C86" w:rsidRPr="00C25FCD">
        <w:rPr>
          <w:i/>
          <w:iCs/>
        </w:rPr>
        <w:t xml:space="preserve"> (</w:t>
      </w:r>
      <w:r w:rsidR="00A73BA0">
        <w:rPr>
          <w:i/>
          <w:iCs/>
        </w:rPr>
        <w:t>У</w:t>
      </w:r>
      <w:r w:rsidR="0066063E" w:rsidRPr="00C25FCD">
        <w:rPr>
          <w:i/>
          <w:iCs/>
        </w:rPr>
        <w:t xml:space="preserve">трачивают силу с </w:t>
      </w:r>
      <w:r w:rsidR="003F5983">
        <w:rPr>
          <w:i/>
          <w:iCs/>
        </w:rPr>
        <w:t>01.01.2025</w:t>
      </w:r>
      <w:r w:rsidR="00937C86"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73BA0">
        <w:rPr>
          <w:i/>
          <w:iCs/>
        </w:rPr>
        <w:t xml:space="preserve">. В соответствии с </w:t>
      </w:r>
      <w:r w:rsidR="00A73BA0" w:rsidRPr="00EE38DB">
        <w:rPr>
          <w:bCs/>
          <w:i/>
          <w:iCs/>
        </w:rPr>
        <w:t>част</w:t>
      </w:r>
      <w:r w:rsidR="00A73BA0">
        <w:rPr>
          <w:bCs/>
          <w:i/>
          <w:iCs/>
        </w:rPr>
        <w:t>ями</w:t>
      </w:r>
      <w:r w:rsidR="00A73BA0" w:rsidRPr="00EE38DB">
        <w:rPr>
          <w:bCs/>
          <w:i/>
          <w:iCs/>
        </w:rPr>
        <w:t xml:space="preserve"> 1, 2 и 3 статьи 15 Федерального закона "Об обязательных требованиях в Российской Федерации"</w:t>
      </w:r>
      <w:r w:rsidR="00A73BA0">
        <w:rPr>
          <w:bCs/>
          <w:i/>
          <w:iCs/>
        </w:rPr>
        <w:t xml:space="preserve">, </w:t>
      </w:r>
      <w:r w:rsidR="00A73BA0">
        <w:rPr>
          <w:i/>
          <w:iCs/>
        </w:rPr>
        <w:t>о</w:t>
      </w:r>
      <w:r w:rsidR="00A73BA0"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00937C86" w:rsidRPr="00C25FCD">
        <w:rPr>
          <w:i/>
          <w:iCs/>
        </w:rPr>
        <w:t>).</w:t>
      </w:r>
    </w:p>
    <w:p w14:paraId="02DCB90C" w14:textId="77777777" w:rsidR="00230DCF" w:rsidRPr="0014143C" w:rsidRDefault="00230DCF" w:rsidP="00230DCF">
      <w:pPr>
        <w:spacing w:before="120"/>
        <w:ind w:firstLine="709"/>
        <w:jc w:val="both"/>
      </w:pPr>
      <w:r w:rsidRPr="0014143C">
        <w:rPr>
          <w:b/>
        </w:rPr>
        <w:t>Порядок установления и размеры.</w:t>
      </w:r>
    </w:p>
    <w:p w14:paraId="02DCB90D" w14:textId="77777777" w:rsidR="00230DCF" w:rsidRPr="0014143C" w:rsidRDefault="00230DCF" w:rsidP="00230DCF">
      <w:pPr>
        <w:ind w:firstLine="709"/>
        <w:jc w:val="both"/>
        <w:rPr>
          <w:kern w:val="1"/>
          <w:lang w:eastAsia="ar-SA"/>
        </w:rPr>
      </w:pPr>
      <w:r w:rsidRPr="0014143C">
        <w:rPr>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2DCB90E" w14:textId="77777777" w:rsidR="00230DCF" w:rsidRPr="0014143C" w:rsidRDefault="00230DCF" w:rsidP="00230DCF">
      <w:pPr>
        <w:ind w:firstLine="709"/>
        <w:jc w:val="both"/>
      </w:pPr>
      <w:r w:rsidRPr="0014143C">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2DCB90F" w14:textId="77777777" w:rsidR="00230DCF" w:rsidRPr="0014143C" w:rsidRDefault="00230DCF" w:rsidP="00230DCF">
      <w:pPr>
        <w:ind w:firstLine="709"/>
        <w:jc w:val="both"/>
      </w:pPr>
      <w:r w:rsidRPr="0014143C">
        <w:t>Граница первого пояса ЗСО водопровода с поверхностным источником устанавливается с учетом конкретных условий, в следующих пределах:</w:t>
      </w:r>
    </w:p>
    <w:p w14:paraId="02DCB910" w14:textId="77777777" w:rsidR="00230DCF" w:rsidRPr="0014143C" w:rsidRDefault="00230DCF" w:rsidP="00230DCF">
      <w:pPr>
        <w:ind w:firstLine="709"/>
        <w:jc w:val="both"/>
      </w:pPr>
      <w:r w:rsidRPr="0014143C">
        <w:t>а) для водотоков:</w:t>
      </w:r>
    </w:p>
    <w:p w14:paraId="02DCB911" w14:textId="77777777" w:rsidR="00230DCF" w:rsidRPr="0014143C" w:rsidRDefault="00230DCF" w:rsidP="00230DCF">
      <w:pPr>
        <w:ind w:firstLine="709"/>
        <w:jc w:val="both"/>
      </w:pPr>
      <w:r w:rsidRPr="0014143C">
        <w:t>вверх по течению - не менее 200 м от водозабора;</w:t>
      </w:r>
    </w:p>
    <w:p w14:paraId="02DCB912" w14:textId="77777777" w:rsidR="00230DCF" w:rsidRPr="0014143C" w:rsidRDefault="00230DCF" w:rsidP="00230DCF">
      <w:pPr>
        <w:ind w:firstLine="709"/>
        <w:jc w:val="both"/>
      </w:pPr>
      <w:r w:rsidRPr="0014143C">
        <w:t>вниз по течению - не менее 100 м от водозабора;</w:t>
      </w:r>
    </w:p>
    <w:p w14:paraId="02DCB913" w14:textId="77777777" w:rsidR="00230DCF" w:rsidRPr="0014143C" w:rsidRDefault="00230DCF" w:rsidP="00230DCF">
      <w:pPr>
        <w:ind w:firstLine="709"/>
        <w:jc w:val="both"/>
      </w:pPr>
      <w:r w:rsidRPr="0014143C">
        <w:t>по прилегающему к водозабору берегу - не менее 100 м от линии уреза воды летне-осенней межени;</w:t>
      </w:r>
    </w:p>
    <w:p w14:paraId="02DCB914" w14:textId="77777777" w:rsidR="00230DCF" w:rsidRPr="0014143C" w:rsidRDefault="00230DCF" w:rsidP="00230DCF">
      <w:pPr>
        <w:ind w:firstLine="709"/>
        <w:jc w:val="both"/>
      </w:pPr>
      <w:r w:rsidRPr="0014143C">
        <w:t>в направлении к противоположному от водозабора берегу при ширине реки</w:t>
      </w:r>
    </w:p>
    <w:p w14:paraId="02DCB915" w14:textId="77777777" w:rsidR="00230DCF" w:rsidRPr="0014143C" w:rsidRDefault="00230DCF" w:rsidP="00230DCF">
      <w:pPr>
        <w:ind w:firstLine="709"/>
        <w:jc w:val="both"/>
      </w:pPr>
      <w:r w:rsidRPr="0014143C">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02DCB916" w14:textId="77777777" w:rsidR="00230DCF" w:rsidRPr="0014143C" w:rsidRDefault="00230DCF" w:rsidP="00230DCF">
      <w:pPr>
        <w:ind w:firstLine="709"/>
        <w:jc w:val="both"/>
      </w:pPr>
      <w:r w:rsidRPr="0014143C">
        <w:t>более 100 м - полоса акватории шириной не менее 100 м;</w:t>
      </w:r>
    </w:p>
    <w:p w14:paraId="02DCB917" w14:textId="77777777" w:rsidR="00230DCF" w:rsidRPr="0014143C" w:rsidRDefault="00230DCF" w:rsidP="00230DCF">
      <w:pPr>
        <w:ind w:firstLine="709"/>
        <w:jc w:val="both"/>
      </w:pPr>
      <w:r w:rsidRPr="0014143C">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02DCB918" w14:textId="77777777" w:rsidR="00230DCF" w:rsidRPr="0014143C" w:rsidRDefault="00230DCF" w:rsidP="00230DCF">
      <w:pPr>
        <w:ind w:firstLine="709"/>
        <w:jc w:val="both"/>
        <w:rPr>
          <w:bCs/>
          <w:iCs/>
        </w:rPr>
      </w:pPr>
      <w:r w:rsidRPr="0014143C">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2DCB919"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1A" w14:textId="302B8393" w:rsidR="008D34DE" w:rsidRDefault="008D34DE" w:rsidP="00230DCF">
      <w:pPr>
        <w:ind w:firstLine="709"/>
        <w:jc w:val="both"/>
        <w:rPr>
          <w:bCs/>
          <w:iCs/>
        </w:rPr>
      </w:pPr>
      <w:r w:rsidRPr="008D34DE">
        <w:rPr>
          <w:bCs/>
          <w:iCs/>
        </w:rPr>
        <w:t xml:space="preserve">Запрещается сброс сточных, в том числе дренажных, вод в водные объекты, расположенные в границах </w:t>
      </w:r>
      <w:r w:rsidR="00DA2A36" w:rsidRPr="00DA2A36">
        <w:rPr>
          <w:bCs/>
          <w:iCs/>
        </w:rPr>
        <w:t>первого пояса зон санитарной охраны источников питьевого и хозяйственно-бытового водоснабжения</w:t>
      </w:r>
      <w:r w:rsidRPr="008D34DE">
        <w:rPr>
          <w:bCs/>
          <w:iCs/>
        </w:rPr>
        <w:t>.</w:t>
      </w:r>
    </w:p>
    <w:p w14:paraId="02DCB91B" w14:textId="77777777" w:rsidR="00230DCF" w:rsidRPr="0014143C" w:rsidRDefault="00230DCF" w:rsidP="00230DCF">
      <w:pPr>
        <w:ind w:firstLine="709"/>
        <w:jc w:val="both"/>
        <w:rPr>
          <w:bCs/>
          <w:iCs/>
        </w:rPr>
      </w:pPr>
      <w:r w:rsidRPr="0014143C">
        <w:rPr>
          <w:bCs/>
          <w:iCs/>
        </w:rPr>
        <w:t>На территории первого пояса запрещается:</w:t>
      </w:r>
    </w:p>
    <w:p w14:paraId="02DCB91C" w14:textId="77777777" w:rsidR="00230DCF" w:rsidRPr="0014143C" w:rsidRDefault="00230DCF" w:rsidP="00230DCF">
      <w:pPr>
        <w:ind w:firstLine="709"/>
        <w:jc w:val="both"/>
        <w:rPr>
          <w:bCs/>
          <w:iCs/>
        </w:rPr>
      </w:pPr>
      <w:r w:rsidRPr="0014143C">
        <w:rPr>
          <w:bCs/>
          <w:iCs/>
        </w:rPr>
        <w:t>посадка высокоствольных деревьев;</w:t>
      </w:r>
    </w:p>
    <w:p w14:paraId="02DCB91D" w14:textId="77777777" w:rsidR="00230DCF" w:rsidRPr="0014143C" w:rsidRDefault="00230DCF" w:rsidP="00230DCF">
      <w:pPr>
        <w:ind w:firstLine="709"/>
        <w:jc w:val="both"/>
        <w:rPr>
          <w:bCs/>
          <w:iCs/>
        </w:rPr>
      </w:pPr>
      <w:r w:rsidRPr="0014143C">
        <w:rPr>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2DCB91E" w14:textId="77777777" w:rsidR="00230DCF" w:rsidRPr="0014143C" w:rsidRDefault="00230DCF" w:rsidP="00230DCF">
      <w:pPr>
        <w:ind w:firstLine="709"/>
        <w:jc w:val="both"/>
        <w:rPr>
          <w:bCs/>
          <w:iCs/>
        </w:rPr>
      </w:pPr>
      <w:r w:rsidRPr="0014143C">
        <w:rPr>
          <w:bCs/>
          <w:iCs/>
        </w:rPr>
        <w:lastRenderedPageBreak/>
        <w:t>размещение жилых и общественных зданий, проживание людей;</w:t>
      </w:r>
    </w:p>
    <w:p w14:paraId="02DCB91F" w14:textId="77777777" w:rsidR="00230DCF" w:rsidRPr="0014143C" w:rsidRDefault="00230DCF" w:rsidP="00230DCF">
      <w:pPr>
        <w:ind w:firstLine="709"/>
        <w:jc w:val="both"/>
        <w:rPr>
          <w:bCs/>
          <w:iCs/>
        </w:rPr>
      </w:pPr>
      <w:r w:rsidRPr="0014143C">
        <w:rPr>
          <w:bCs/>
          <w:iCs/>
        </w:rPr>
        <w:t>применение ядохимикатов, удобрений и другие виды водопользования, оказывающие влияние на качество воды.</w:t>
      </w:r>
    </w:p>
    <w:p w14:paraId="02DCB920" w14:textId="77777777" w:rsidR="00230DCF" w:rsidRPr="0014143C" w:rsidRDefault="00230DCF" w:rsidP="00230DCF">
      <w:pPr>
        <w:ind w:firstLine="709"/>
        <w:jc w:val="both"/>
        <w:rPr>
          <w:bCs/>
          <w:iCs/>
        </w:rPr>
      </w:pPr>
      <w:r w:rsidRPr="0014143C">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2DCB921" w14:textId="77777777" w:rsidR="00230DCF" w:rsidRPr="0014143C" w:rsidRDefault="00230DCF" w:rsidP="00230DCF">
      <w:pPr>
        <w:ind w:firstLine="709"/>
        <w:jc w:val="both"/>
        <w:rPr>
          <w:bCs/>
          <w:iCs/>
        </w:rPr>
      </w:pPr>
      <w:bookmarkStart w:id="388" w:name="_Toc398890974"/>
      <w:bookmarkStart w:id="389" w:name="_Toc414831598"/>
      <w:r w:rsidRPr="0014143C">
        <w:rPr>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2DCB923" w14:textId="6A0D61D3" w:rsidR="00230DCF" w:rsidRDefault="00230DCF" w:rsidP="00230DCF">
      <w:pPr>
        <w:ind w:firstLine="709"/>
        <w:jc w:val="both"/>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66063E">
        <w:t xml:space="preserve">утрачивают силу с </w:t>
      </w:r>
      <w:r w:rsidR="003F5983">
        <w:t>01.01.2025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4CC82EA8" w14:textId="77777777" w:rsidR="00937C86" w:rsidRPr="0014143C" w:rsidRDefault="00937C86" w:rsidP="00230DCF">
      <w:pPr>
        <w:ind w:firstLine="709"/>
        <w:jc w:val="both"/>
        <w:rPr>
          <w:bCs/>
          <w:iCs/>
        </w:rPr>
      </w:pPr>
    </w:p>
    <w:p w14:paraId="02DCB924" w14:textId="6796E36F" w:rsidR="00230DCF" w:rsidRPr="0014143C" w:rsidRDefault="00230DCF" w:rsidP="00BA4C03">
      <w:pPr>
        <w:pStyle w:val="a"/>
      </w:pPr>
      <w:bookmarkStart w:id="390" w:name="_Toc531808802"/>
      <w:bookmarkStart w:id="391" w:name="_Toc175001394"/>
      <w:r w:rsidRPr="0014143C">
        <w:rPr>
          <w:lang w:val="en-US"/>
        </w:rPr>
        <w:t>I</w:t>
      </w:r>
      <w:r w:rsidRPr="0014143C">
        <w:t xml:space="preserve"> пояс зоны санитарной охраны подземного источника питьевого водоснабжения</w:t>
      </w:r>
      <w:bookmarkEnd w:id="388"/>
      <w:bookmarkEnd w:id="389"/>
      <w:bookmarkEnd w:id="390"/>
      <w:bookmarkEnd w:id="391"/>
    </w:p>
    <w:p w14:paraId="02DCB925" w14:textId="77777777" w:rsidR="00230DCF" w:rsidRPr="0014143C" w:rsidRDefault="00230DCF" w:rsidP="00230DCF">
      <w:pPr>
        <w:spacing w:before="120"/>
        <w:ind w:firstLine="709"/>
        <w:jc w:val="both"/>
        <w:rPr>
          <w:b/>
        </w:rPr>
      </w:pPr>
      <w:r w:rsidRPr="0014143C">
        <w:rPr>
          <w:b/>
        </w:rPr>
        <w:t>Регламентирующий документ.</w:t>
      </w:r>
    </w:p>
    <w:p w14:paraId="02DCB926"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B03220F" w14:textId="77777777" w:rsidR="00392BC8" w:rsidRPr="00C25FCD" w:rsidRDefault="00392BC8" w:rsidP="00392BC8">
      <w:pPr>
        <w:ind w:firstLine="709"/>
        <w:jc w:val="both"/>
        <w:rPr>
          <w:rFonts w:eastAsia="MS Mincho"/>
          <w:bCs/>
          <w:i/>
          <w:iCs/>
        </w:rPr>
      </w:pPr>
      <w:r w:rsidRPr="00C25FCD">
        <w:rPr>
          <w:rFonts w:eastAsia="MS Mincho"/>
          <w:bCs/>
          <w:i/>
          <w:iCs/>
        </w:rPr>
        <w:t>СанПиН 2.1.4.1110-02 «Зоны санитарной охраны источников водоснабжения и водопроводов питьевого назначения»</w:t>
      </w:r>
      <w:r w:rsidRPr="00C25FCD">
        <w:rPr>
          <w:i/>
          <w:iCs/>
        </w:rPr>
        <w:t xml:space="preserve"> (</w:t>
      </w:r>
      <w:r>
        <w:rPr>
          <w:i/>
          <w:iCs/>
        </w:rPr>
        <w:t>У</w:t>
      </w:r>
      <w:r w:rsidRPr="00C25FCD">
        <w:rPr>
          <w:i/>
          <w:iCs/>
        </w:rPr>
        <w:t xml:space="preserve">трачивают силу с </w:t>
      </w:r>
      <w:r>
        <w:rPr>
          <w:i/>
          <w:iCs/>
        </w:rPr>
        <w:t>01.01.2025</w:t>
      </w:r>
      <w:r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i/>
          <w:iCs/>
        </w:rPr>
        <w:t xml:space="preserve">. В соответствии с </w:t>
      </w:r>
      <w:r w:rsidRPr="00EE38DB">
        <w:rPr>
          <w:bCs/>
          <w:i/>
          <w:iCs/>
        </w:rPr>
        <w:t>част</w:t>
      </w:r>
      <w:r>
        <w:rPr>
          <w:bCs/>
          <w:i/>
          <w:iCs/>
        </w:rPr>
        <w:t>ями</w:t>
      </w:r>
      <w:r w:rsidRPr="00EE38DB">
        <w:rPr>
          <w:bCs/>
          <w:i/>
          <w:iCs/>
        </w:rPr>
        <w:t xml:space="preserve"> 1, 2 и 3 статьи 15 Федерального закона "Об обязательных требованиях в Российской Федерации"</w:t>
      </w:r>
      <w:r>
        <w:rPr>
          <w:bCs/>
          <w:i/>
          <w:iCs/>
        </w:rPr>
        <w:t xml:space="preserve">, </w:t>
      </w:r>
      <w:r>
        <w:rPr>
          <w:i/>
          <w:iCs/>
        </w:rPr>
        <w:t>о</w:t>
      </w:r>
      <w:r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Pr="00C25FCD">
        <w:rPr>
          <w:i/>
          <w:iCs/>
        </w:rPr>
        <w:t>).</w:t>
      </w:r>
    </w:p>
    <w:p w14:paraId="02DCB929" w14:textId="77777777" w:rsidR="00230DCF" w:rsidRPr="0014143C" w:rsidRDefault="00230DCF" w:rsidP="00230DCF">
      <w:pPr>
        <w:spacing w:before="120"/>
        <w:ind w:firstLine="709"/>
        <w:jc w:val="both"/>
      </w:pPr>
      <w:r w:rsidRPr="0014143C">
        <w:rPr>
          <w:b/>
        </w:rPr>
        <w:t>Порядок установления и размеры.</w:t>
      </w:r>
    </w:p>
    <w:p w14:paraId="02DCB92A" w14:textId="77777777" w:rsidR="00230DCF" w:rsidRPr="0014143C" w:rsidRDefault="00230DCF" w:rsidP="00230DCF">
      <w:pPr>
        <w:ind w:firstLine="709"/>
        <w:jc w:val="both"/>
        <w:rPr>
          <w:kern w:val="1"/>
          <w:lang w:eastAsia="ar-SA"/>
        </w:rPr>
      </w:pPr>
      <w:r w:rsidRPr="0014143C">
        <w:rPr>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2DCB92B" w14:textId="77777777" w:rsidR="00230DCF" w:rsidRPr="0014143C" w:rsidRDefault="00230DCF" w:rsidP="00230DCF">
      <w:pPr>
        <w:ind w:firstLine="709"/>
        <w:jc w:val="both"/>
      </w:pPr>
      <w:r w:rsidRPr="0014143C">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2DCB92C" w14:textId="77777777" w:rsidR="00230DCF" w:rsidRPr="0014143C" w:rsidRDefault="00230DCF" w:rsidP="00230DCF">
      <w:pPr>
        <w:ind w:firstLine="709"/>
        <w:jc w:val="both"/>
      </w:pPr>
      <w:r w:rsidRPr="0014143C">
        <w:lastRenderedPageBreak/>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02DCB92D" w14:textId="77777777" w:rsidR="00230DCF" w:rsidRPr="0014143C" w:rsidRDefault="00230DCF" w:rsidP="00230DCF">
      <w:pPr>
        <w:ind w:firstLine="709"/>
        <w:jc w:val="both"/>
        <w:rPr>
          <w:bCs/>
          <w:iCs/>
        </w:rPr>
      </w:pPr>
      <w:r w:rsidRPr="0014143C">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2DCB92E" w14:textId="635AB9F6" w:rsidR="00731866" w:rsidRPr="00C5685B" w:rsidRDefault="00731866" w:rsidP="00731866">
      <w:pPr>
        <w:ind w:firstLine="709"/>
        <w:jc w:val="both"/>
      </w:pPr>
      <w:r w:rsidRPr="00C5685B">
        <w:t>Примечание. На карте градостроительного зонирования в пределах</w:t>
      </w:r>
      <w:r w:rsidR="00254D29">
        <w:t xml:space="preserve"> Баженовского сельского поселения</w:t>
      </w:r>
      <w:r w:rsidRPr="00C5685B">
        <w:t xml:space="preserve"> могут быть показаны не утверждённые грани</w:t>
      </w:r>
      <w:r>
        <w:t xml:space="preserve">цы </w:t>
      </w:r>
      <w:r w:rsidRPr="0014143C">
        <w:t>первого пояса ЗСО подземных водозаборов</w:t>
      </w:r>
      <w:r w:rsidRPr="00C5685B">
        <w:rPr>
          <w:bCs/>
        </w:rPr>
        <w:t xml:space="preserve"> максимального нормативного размера</w:t>
      </w:r>
      <w:r w:rsidR="00746F66">
        <w:rPr>
          <w:bCs/>
        </w:rPr>
        <w:t xml:space="preserve"> (при не определённой </w:t>
      </w:r>
      <w:r w:rsidR="00746F66" w:rsidRPr="0014143C">
        <w:t>защищ</w:t>
      </w:r>
      <w:r w:rsidR="00746F66">
        <w:t>ё</w:t>
      </w:r>
      <w:r w:rsidR="00746F66" w:rsidRPr="0014143C">
        <w:t>нн</w:t>
      </w:r>
      <w:r w:rsidR="00746F66">
        <w:t>ости</w:t>
      </w:r>
      <w:r w:rsidR="00746F66" w:rsidRPr="0014143C">
        <w:t xml:space="preserve"> подземных вод</w:t>
      </w:r>
      <w:r w:rsidR="00746F66">
        <w:rPr>
          <w:bCs/>
        </w:rPr>
        <w:t>)</w:t>
      </w:r>
      <w:r w:rsidRPr="00C5685B">
        <w:t>.</w:t>
      </w:r>
    </w:p>
    <w:p w14:paraId="02DCB92F"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30" w14:textId="6C59EF72" w:rsidR="008D34DE" w:rsidRDefault="008D34DE" w:rsidP="00230DCF">
      <w:pPr>
        <w:ind w:firstLine="709"/>
        <w:jc w:val="both"/>
        <w:rPr>
          <w:bCs/>
          <w:iCs/>
        </w:rPr>
      </w:pPr>
      <w:r w:rsidRPr="008D34DE">
        <w:rPr>
          <w:bCs/>
          <w:iCs/>
        </w:rPr>
        <w:t xml:space="preserve">Запрещается сброс сточных, в том числе дренажных, вод в водные объекты, расположенные в границах </w:t>
      </w:r>
      <w:r w:rsidR="00DA2A36" w:rsidRPr="00DA2A36">
        <w:rPr>
          <w:bCs/>
          <w:iCs/>
        </w:rPr>
        <w:t>первого пояса зон санитарной охраны источников питьевого и хозяйственно-бытового водоснабжения</w:t>
      </w:r>
      <w:r w:rsidRPr="008D34DE">
        <w:rPr>
          <w:bCs/>
          <w:iCs/>
        </w:rPr>
        <w:t>.</w:t>
      </w:r>
    </w:p>
    <w:p w14:paraId="02DCB931" w14:textId="77777777" w:rsidR="00230DCF" w:rsidRPr="0014143C" w:rsidRDefault="00230DCF" w:rsidP="00230DCF">
      <w:pPr>
        <w:ind w:firstLine="709"/>
        <w:jc w:val="both"/>
        <w:rPr>
          <w:bCs/>
          <w:iCs/>
        </w:rPr>
      </w:pPr>
      <w:r w:rsidRPr="0014143C">
        <w:rPr>
          <w:bCs/>
          <w:iCs/>
        </w:rPr>
        <w:t>На территории первого пояса запрещается:</w:t>
      </w:r>
    </w:p>
    <w:p w14:paraId="02DCB932" w14:textId="77777777" w:rsidR="00230DCF" w:rsidRPr="0014143C" w:rsidRDefault="00230DCF" w:rsidP="00230DCF">
      <w:pPr>
        <w:ind w:firstLine="709"/>
        <w:jc w:val="both"/>
        <w:rPr>
          <w:bCs/>
          <w:iCs/>
        </w:rPr>
      </w:pPr>
      <w:r w:rsidRPr="0014143C">
        <w:rPr>
          <w:bCs/>
          <w:iCs/>
        </w:rPr>
        <w:t>посадка высокоствольных деревьев;</w:t>
      </w:r>
    </w:p>
    <w:p w14:paraId="02DCB933" w14:textId="77777777" w:rsidR="00230DCF" w:rsidRPr="0014143C" w:rsidRDefault="00230DCF" w:rsidP="00230DCF">
      <w:pPr>
        <w:ind w:firstLine="709"/>
        <w:jc w:val="both"/>
        <w:rPr>
          <w:bCs/>
          <w:iCs/>
        </w:rPr>
      </w:pPr>
      <w:r w:rsidRPr="0014143C">
        <w:rPr>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2DCB934" w14:textId="77777777" w:rsidR="00230DCF" w:rsidRPr="0014143C" w:rsidRDefault="00230DCF" w:rsidP="00230DCF">
      <w:pPr>
        <w:ind w:firstLine="709"/>
        <w:jc w:val="both"/>
        <w:rPr>
          <w:bCs/>
          <w:iCs/>
        </w:rPr>
      </w:pPr>
      <w:r w:rsidRPr="0014143C">
        <w:rPr>
          <w:bCs/>
          <w:iCs/>
        </w:rPr>
        <w:t>размещение жилых и общественных зданий, проживание людей;</w:t>
      </w:r>
    </w:p>
    <w:p w14:paraId="02DCB935" w14:textId="77777777" w:rsidR="00230DCF" w:rsidRPr="0014143C" w:rsidRDefault="00230DCF" w:rsidP="00230DCF">
      <w:pPr>
        <w:ind w:firstLine="709"/>
        <w:jc w:val="both"/>
        <w:rPr>
          <w:bCs/>
          <w:iCs/>
        </w:rPr>
      </w:pPr>
      <w:r w:rsidRPr="0014143C">
        <w:rPr>
          <w:bCs/>
          <w:iCs/>
        </w:rPr>
        <w:t>применение ядохимикатов, удобрений и другие виды водопользования, оказывающие влияние на качество воды.</w:t>
      </w:r>
    </w:p>
    <w:p w14:paraId="02DCB936" w14:textId="77777777" w:rsidR="00230DCF" w:rsidRPr="0014143C" w:rsidRDefault="00230DCF" w:rsidP="00230DCF">
      <w:pPr>
        <w:ind w:firstLine="709"/>
        <w:jc w:val="both"/>
        <w:rPr>
          <w:bCs/>
          <w:iCs/>
        </w:rPr>
      </w:pPr>
      <w:r w:rsidRPr="0014143C">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2DCB937" w14:textId="77777777" w:rsidR="00230DCF" w:rsidRPr="0014143C" w:rsidRDefault="00230DCF" w:rsidP="00230DCF">
      <w:pPr>
        <w:ind w:firstLine="709"/>
        <w:jc w:val="both"/>
        <w:rPr>
          <w:bCs/>
          <w:iCs/>
        </w:rPr>
      </w:pPr>
      <w:bookmarkStart w:id="392" w:name="_Toc398890975"/>
      <w:bookmarkStart w:id="393" w:name="_Toc414831599"/>
      <w:r w:rsidRPr="0014143C">
        <w:rPr>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2DCB939" w14:textId="1F5D0B1A" w:rsidR="00230DCF" w:rsidRDefault="00230DCF" w:rsidP="00230DCF">
      <w:pPr>
        <w:ind w:firstLine="709"/>
        <w:jc w:val="both"/>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66063E">
        <w:t xml:space="preserve">утрачивают силу с </w:t>
      </w:r>
      <w:r w:rsidR="003F5983">
        <w:t>01.01.2025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46F00D2D" w14:textId="77777777" w:rsidR="00937C86" w:rsidRPr="0014143C" w:rsidRDefault="00937C86" w:rsidP="00230DCF">
      <w:pPr>
        <w:ind w:firstLine="709"/>
        <w:jc w:val="both"/>
        <w:rPr>
          <w:bCs/>
          <w:iCs/>
        </w:rPr>
      </w:pPr>
    </w:p>
    <w:p w14:paraId="02DCB93A" w14:textId="229FFD48" w:rsidR="00230DCF" w:rsidRPr="0014143C" w:rsidRDefault="00230DCF" w:rsidP="00BA4C03">
      <w:pPr>
        <w:pStyle w:val="a"/>
      </w:pPr>
      <w:bookmarkStart w:id="394" w:name="_Toc531808803"/>
      <w:bookmarkStart w:id="395" w:name="_Toc175001395"/>
      <w:r w:rsidRPr="0014143C">
        <w:rPr>
          <w:lang w:val="en-US"/>
        </w:rPr>
        <w:t>II</w:t>
      </w:r>
      <w:r w:rsidRPr="0014143C">
        <w:t xml:space="preserve"> пояс зоны санитарной охраны поверхностного источника питьевого водоснабжения</w:t>
      </w:r>
      <w:bookmarkEnd w:id="392"/>
      <w:bookmarkEnd w:id="393"/>
      <w:bookmarkEnd w:id="394"/>
      <w:bookmarkEnd w:id="395"/>
    </w:p>
    <w:p w14:paraId="02DCB93B" w14:textId="77777777" w:rsidR="00230DCF" w:rsidRPr="0014143C" w:rsidRDefault="00230DCF" w:rsidP="00230DCF">
      <w:pPr>
        <w:spacing w:before="120"/>
        <w:ind w:firstLine="709"/>
        <w:jc w:val="both"/>
        <w:rPr>
          <w:b/>
        </w:rPr>
      </w:pPr>
      <w:r w:rsidRPr="0014143C">
        <w:rPr>
          <w:b/>
        </w:rPr>
        <w:t>Регламентирующий документ.</w:t>
      </w:r>
    </w:p>
    <w:p w14:paraId="02DCB93C"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71769277" w14:textId="77777777" w:rsidR="00392BC8" w:rsidRPr="00C25FCD" w:rsidRDefault="00392BC8" w:rsidP="00392BC8">
      <w:pPr>
        <w:ind w:firstLine="709"/>
        <w:jc w:val="both"/>
        <w:rPr>
          <w:rFonts w:eastAsia="MS Mincho"/>
          <w:bCs/>
          <w:i/>
          <w:iCs/>
        </w:rPr>
      </w:pPr>
      <w:r w:rsidRPr="00C25FCD">
        <w:rPr>
          <w:rFonts w:eastAsia="MS Mincho"/>
          <w:bCs/>
          <w:i/>
          <w:iCs/>
        </w:rPr>
        <w:t>СанПиН 2.1.4.1110-02 «Зоны санитарной охраны источников водоснабжения и водопроводов питьевого назначения»</w:t>
      </w:r>
      <w:r w:rsidRPr="00C25FCD">
        <w:rPr>
          <w:i/>
          <w:iCs/>
        </w:rPr>
        <w:t xml:space="preserve"> (</w:t>
      </w:r>
      <w:r>
        <w:rPr>
          <w:i/>
          <w:iCs/>
        </w:rPr>
        <w:t>У</w:t>
      </w:r>
      <w:r w:rsidRPr="00C25FCD">
        <w:rPr>
          <w:i/>
          <w:iCs/>
        </w:rPr>
        <w:t xml:space="preserve">трачивают силу с </w:t>
      </w:r>
      <w:r>
        <w:rPr>
          <w:i/>
          <w:iCs/>
        </w:rPr>
        <w:t>01.01.2025</w:t>
      </w:r>
      <w:r w:rsidRPr="00C25FCD">
        <w:rPr>
          <w:i/>
          <w:iCs/>
        </w:rPr>
        <w:t xml:space="preserve"> в связи с изданием </w:t>
      </w:r>
      <w:r w:rsidRPr="00C25FCD">
        <w:rPr>
          <w:i/>
          <w:iCs/>
        </w:rPr>
        <w:lastRenderedPageBreak/>
        <w:t>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i/>
          <w:iCs/>
        </w:rPr>
        <w:t xml:space="preserve">. В соответствии с </w:t>
      </w:r>
      <w:r w:rsidRPr="00EE38DB">
        <w:rPr>
          <w:bCs/>
          <w:i/>
          <w:iCs/>
        </w:rPr>
        <w:t>част</w:t>
      </w:r>
      <w:r>
        <w:rPr>
          <w:bCs/>
          <w:i/>
          <w:iCs/>
        </w:rPr>
        <w:t>ями</w:t>
      </w:r>
      <w:r w:rsidRPr="00EE38DB">
        <w:rPr>
          <w:bCs/>
          <w:i/>
          <w:iCs/>
        </w:rPr>
        <w:t xml:space="preserve"> 1, 2 и 3 статьи 15 Федерального закона "Об обязательных требованиях в Российской Федерации"</w:t>
      </w:r>
      <w:r>
        <w:rPr>
          <w:bCs/>
          <w:i/>
          <w:iCs/>
        </w:rPr>
        <w:t xml:space="preserve">, </w:t>
      </w:r>
      <w:r>
        <w:rPr>
          <w:i/>
          <w:iCs/>
        </w:rPr>
        <w:t>о</w:t>
      </w:r>
      <w:r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Pr="00C25FCD">
        <w:rPr>
          <w:i/>
          <w:iCs/>
        </w:rPr>
        <w:t>).</w:t>
      </w:r>
    </w:p>
    <w:p w14:paraId="02DCB93E" w14:textId="77777777" w:rsidR="00230DCF" w:rsidRPr="0014143C" w:rsidRDefault="00230DCF" w:rsidP="00230DCF">
      <w:pPr>
        <w:spacing w:before="120"/>
        <w:ind w:firstLine="709"/>
        <w:jc w:val="both"/>
      </w:pPr>
      <w:r w:rsidRPr="0014143C">
        <w:rPr>
          <w:b/>
        </w:rPr>
        <w:t>Порядок установления и размеры.</w:t>
      </w:r>
    </w:p>
    <w:p w14:paraId="02DCB93F" w14:textId="77777777" w:rsidR="00230DCF" w:rsidRPr="0014143C" w:rsidRDefault="00230DCF" w:rsidP="00230DCF">
      <w:pPr>
        <w:ind w:firstLine="709"/>
        <w:jc w:val="both"/>
      </w:pPr>
      <w:r w:rsidRPr="0014143C">
        <w:t>Второй пояс (пояс ограничений) включает территорию, предназначенную для предупреждения загрязнения воды источников водоснабжения.</w:t>
      </w:r>
    </w:p>
    <w:p w14:paraId="02DCB940" w14:textId="77777777" w:rsidR="00230DCF" w:rsidRPr="0014143C" w:rsidRDefault="00230DCF" w:rsidP="00230DCF">
      <w:pPr>
        <w:ind w:firstLine="709"/>
        <w:jc w:val="both"/>
        <w:rPr>
          <w:bCs/>
          <w:iCs/>
        </w:rPr>
      </w:pPr>
      <w:r w:rsidRPr="0014143C">
        <w:rPr>
          <w:bCs/>
          <w:iCs/>
        </w:rPr>
        <w:t xml:space="preserve">Границы второго пояса зоны санитарной охраны подземных источников водоснабжения устанавливают расчетом. </w:t>
      </w:r>
    </w:p>
    <w:p w14:paraId="02DCB941"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43" w14:textId="77777777" w:rsidR="00230DCF" w:rsidRPr="0014143C" w:rsidRDefault="00230DCF" w:rsidP="00230DCF">
      <w:pPr>
        <w:ind w:firstLine="709"/>
        <w:jc w:val="both"/>
        <w:rPr>
          <w:bCs/>
          <w:iCs/>
        </w:rPr>
      </w:pPr>
      <w:r w:rsidRPr="0014143C">
        <w:rPr>
          <w:bCs/>
          <w:iCs/>
        </w:rPr>
        <w:t>На территории второго пояса зоны санитарной охраны поверхностных источников водоснабжения запрещается:</w:t>
      </w:r>
    </w:p>
    <w:p w14:paraId="02DCB944" w14:textId="77777777" w:rsidR="00230DCF" w:rsidRPr="0014143C" w:rsidRDefault="00230DCF" w:rsidP="00230DCF">
      <w:pPr>
        <w:ind w:firstLine="709"/>
        <w:jc w:val="both"/>
      </w:pPr>
      <w:r w:rsidRPr="0014143C">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02DCB945"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46" w14:textId="77777777" w:rsidR="001940AD" w:rsidRPr="001940AD" w:rsidRDefault="001940AD" w:rsidP="001940AD">
      <w:pPr>
        <w:ind w:firstLine="709"/>
        <w:jc w:val="both"/>
      </w:pPr>
      <w:r w:rsidRPr="001940AD">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r>
        <w:t>.</w:t>
      </w:r>
    </w:p>
    <w:p w14:paraId="02DCB947" w14:textId="77777777" w:rsidR="001940AD" w:rsidRPr="0014143C" w:rsidRDefault="001940AD" w:rsidP="001940AD">
      <w:pPr>
        <w:ind w:firstLine="709"/>
        <w:jc w:val="both"/>
      </w:pPr>
      <w:r w:rsidRPr="001940AD">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02DCB948" w14:textId="77777777" w:rsidR="00230DCF" w:rsidRPr="0014143C" w:rsidRDefault="00230DCF" w:rsidP="00230DCF">
      <w:pPr>
        <w:ind w:firstLine="709"/>
        <w:jc w:val="both"/>
      </w:pPr>
      <w:r w:rsidRPr="0014143C">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02DCB949" w14:textId="77777777" w:rsidR="00230DCF" w:rsidRPr="0014143C" w:rsidRDefault="00230DCF" w:rsidP="00230DCF">
      <w:pPr>
        <w:ind w:firstLine="709"/>
        <w:jc w:val="both"/>
      </w:pPr>
      <w:r w:rsidRPr="0014143C">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02DCB94A" w14:textId="77777777" w:rsidR="00230DCF" w:rsidRDefault="00230DCF" w:rsidP="00230DCF">
      <w:pPr>
        <w:ind w:firstLine="709"/>
        <w:jc w:val="both"/>
        <w:rPr>
          <w:bCs/>
          <w:iCs/>
        </w:rPr>
      </w:pPr>
      <w:bookmarkStart w:id="396" w:name="_Toc398890976"/>
      <w:bookmarkStart w:id="397" w:name="_Toc414831600"/>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45CEBF92" w14:textId="56732B05" w:rsidR="009B4D01" w:rsidRPr="0014143C" w:rsidRDefault="009B4D01" w:rsidP="00230DCF">
      <w:pPr>
        <w:ind w:firstLine="709"/>
        <w:jc w:val="both"/>
        <w:rPr>
          <w:bCs/>
          <w:iCs/>
        </w:rPr>
      </w:pPr>
      <w:r w:rsidRPr="009B4D01">
        <w:rPr>
          <w:bCs/>
          <w:iCs/>
        </w:rPr>
        <w:t>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w:t>
      </w:r>
      <w:r>
        <w:rPr>
          <w:bCs/>
          <w:iCs/>
        </w:rPr>
        <w:t xml:space="preserve"> </w:t>
      </w:r>
      <w:r w:rsidRPr="009B4D01">
        <w:rPr>
          <w:bCs/>
          <w:iCs/>
        </w:rPr>
        <w:t xml:space="preserve">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w:t>
      </w:r>
      <w:r w:rsidRPr="0014143C">
        <w:rPr>
          <w:rFonts w:eastAsia="MS Mincho"/>
        </w:rPr>
        <w:t>Водны</w:t>
      </w:r>
      <w:r>
        <w:rPr>
          <w:rFonts w:eastAsia="MS Mincho"/>
        </w:rPr>
        <w:t>м</w:t>
      </w:r>
      <w:r w:rsidRPr="0014143C">
        <w:rPr>
          <w:rFonts w:eastAsia="MS Mincho"/>
        </w:rPr>
        <w:t xml:space="preserve"> кодекс</w:t>
      </w:r>
      <w:r>
        <w:rPr>
          <w:rFonts w:eastAsia="MS Mincho"/>
        </w:rPr>
        <w:t>ом</w:t>
      </w:r>
      <w:r w:rsidRPr="0014143C">
        <w:rPr>
          <w:rFonts w:eastAsia="MS Mincho"/>
        </w:rPr>
        <w:t xml:space="preserve"> Российской Федерации</w:t>
      </w:r>
      <w:r w:rsidRPr="009B4D01">
        <w:rPr>
          <w:bCs/>
          <w:iCs/>
        </w:rPr>
        <w:t xml:space="preserve">, законодательством в области охраны окружающей среды, </w:t>
      </w:r>
      <w:r w:rsidRPr="009B4D01">
        <w:rPr>
          <w:bCs/>
          <w:iCs/>
        </w:rPr>
        <w:lastRenderedPageBreak/>
        <w:t>законодательством в области обеспечения санитарно-эпидемиологического благополучия населения.</w:t>
      </w:r>
    </w:p>
    <w:p w14:paraId="02DCB94B" w14:textId="2849D775"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66063E">
        <w:t xml:space="preserve">утрачивают силу с </w:t>
      </w:r>
      <w:r w:rsidR="003F5983">
        <w:t>01.01.2025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4C" w14:textId="77777777" w:rsidR="00230DCF" w:rsidRPr="0014143C" w:rsidRDefault="00230DCF" w:rsidP="00230DCF">
      <w:pPr>
        <w:ind w:firstLine="709"/>
        <w:jc w:val="both"/>
        <w:rPr>
          <w:bCs/>
          <w:iCs/>
        </w:rPr>
      </w:pPr>
    </w:p>
    <w:p w14:paraId="02DCB94D" w14:textId="6EC47278" w:rsidR="00230DCF" w:rsidRPr="0014143C" w:rsidRDefault="00230DCF" w:rsidP="00BA4C03">
      <w:pPr>
        <w:pStyle w:val="a"/>
      </w:pPr>
      <w:bookmarkStart w:id="398" w:name="_Toc531808804"/>
      <w:bookmarkStart w:id="399" w:name="_Toc175001396"/>
      <w:r w:rsidRPr="0014143C">
        <w:rPr>
          <w:lang w:val="en-US"/>
        </w:rPr>
        <w:t>II</w:t>
      </w:r>
      <w:r w:rsidRPr="0014143C">
        <w:t xml:space="preserve"> пояс зоны санитарной охраны подземного источника питьевого водоснабжения</w:t>
      </w:r>
      <w:bookmarkEnd w:id="396"/>
      <w:bookmarkEnd w:id="397"/>
      <w:bookmarkEnd w:id="398"/>
      <w:bookmarkEnd w:id="399"/>
    </w:p>
    <w:p w14:paraId="02DCB94E" w14:textId="77777777" w:rsidR="00230DCF" w:rsidRPr="0014143C" w:rsidRDefault="00230DCF" w:rsidP="00230DCF">
      <w:pPr>
        <w:spacing w:before="120"/>
        <w:ind w:firstLine="709"/>
        <w:jc w:val="both"/>
        <w:rPr>
          <w:b/>
        </w:rPr>
      </w:pPr>
      <w:r w:rsidRPr="0014143C">
        <w:rPr>
          <w:b/>
        </w:rPr>
        <w:t>Регламентирующий документ.</w:t>
      </w:r>
    </w:p>
    <w:p w14:paraId="02DCB94F"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2AE299D9" w14:textId="77777777" w:rsidR="00392BC8" w:rsidRPr="00C25FCD" w:rsidRDefault="00392BC8" w:rsidP="00392BC8">
      <w:pPr>
        <w:ind w:firstLine="709"/>
        <w:jc w:val="both"/>
        <w:rPr>
          <w:rFonts w:eastAsia="MS Mincho"/>
          <w:bCs/>
          <w:i/>
          <w:iCs/>
        </w:rPr>
      </w:pPr>
      <w:r w:rsidRPr="00C25FCD">
        <w:rPr>
          <w:rFonts w:eastAsia="MS Mincho"/>
          <w:bCs/>
          <w:i/>
          <w:iCs/>
        </w:rPr>
        <w:t>СанПиН 2.1.4.1110-02 «Зоны санитарной охраны источников водоснабжения и водопроводов питьевого назначения»</w:t>
      </w:r>
      <w:r w:rsidRPr="00C25FCD">
        <w:rPr>
          <w:i/>
          <w:iCs/>
        </w:rPr>
        <w:t xml:space="preserve"> (</w:t>
      </w:r>
      <w:r>
        <w:rPr>
          <w:i/>
          <w:iCs/>
        </w:rPr>
        <w:t>У</w:t>
      </w:r>
      <w:r w:rsidRPr="00C25FCD">
        <w:rPr>
          <w:i/>
          <w:iCs/>
        </w:rPr>
        <w:t xml:space="preserve">трачивают силу с </w:t>
      </w:r>
      <w:r>
        <w:rPr>
          <w:i/>
          <w:iCs/>
        </w:rPr>
        <w:t>01.01.2025</w:t>
      </w:r>
      <w:r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i/>
          <w:iCs/>
        </w:rPr>
        <w:t xml:space="preserve">. В соответствии с </w:t>
      </w:r>
      <w:r w:rsidRPr="00EE38DB">
        <w:rPr>
          <w:bCs/>
          <w:i/>
          <w:iCs/>
        </w:rPr>
        <w:t>част</w:t>
      </w:r>
      <w:r>
        <w:rPr>
          <w:bCs/>
          <w:i/>
          <w:iCs/>
        </w:rPr>
        <w:t>ями</w:t>
      </w:r>
      <w:r w:rsidRPr="00EE38DB">
        <w:rPr>
          <w:bCs/>
          <w:i/>
          <w:iCs/>
        </w:rPr>
        <w:t xml:space="preserve"> 1, 2 и 3 статьи 15 Федерального закона "Об обязательных требованиях в Российской Федерации"</w:t>
      </w:r>
      <w:r>
        <w:rPr>
          <w:bCs/>
          <w:i/>
          <w:iCs/>
        </w:rPr>
        <w:t xml:space="preserve">, </w:t>
      </w:r>
      <w:r>
        <w:rPr>
          <w:i/>
          <w:iCs/>
        </w:rPr>
        <w:t>о</w:t>
      </w:r>
      <w:r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Pr="00C25FCD">
        <w:rPr>
          <w:i/>
          <w:iCs/>
        </w:rPr>
        <w:t>).</w:t>
      </w:r>
    </w:p>
    <w:p w14:paraId="02DCB951" w14:textId="77777777" w:rsidR="00230DCF" w:rsidRPr="0014143C" w:rsidRDefault="00230DCF" w:rsidP="00230DCF">
      <w:pPr>
        <w:spacing w:before="120"/>
        <w:ind w:firstLine="709"/>
        <w:jc w:val="both"/>
      </w:pPr>
      <w:r w:rsidRPr="0014143C">
        <w:rPr>
          <w:b/>
        </w:rPr>
        <w:t>Порядок установления и размеры.</w:t>
      </w:r>
    </w:p>
    <w:p w14:paraId="02DCB952" w14:textId="77777777" w:rsidR="00230DCF" w:rsidRPr="0014143C" w:rsidRDefault="00230DCF" w:rsidP="00230DCF">
      <w:pPr>
        <w:ind w:firstLine="709"/>
        <w:jc w:val="both"/>
        <w:rPr>
          <w:bCs/>
          <w:iCs/>
        </w:rPr>
      </w:pPr>
      <w:r w:rsidRPr="0014143C">
        <w:t xml:space="preserve">Второй пояс (пояс ограничений) включают территорию, предназначенную для предупреждения загрязнения воды источников водоснабжения. </w:t>
      </w:r>
      <w:r w:rsidRPr="0014143C">
        <w:rPr>
          <w:bCs/>
          <w:iCs/>
        </w:rPr>
        <w:t xml:space="preserve">Границы второго пояса зоны санитарной охраны подземных источников водоснабжения устанавливают расчетом. </w:t>
      </w:r>
    </w:p>
    <w:p w14:paraId="02DCB953"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55" w14:textId="77777777" w:rsidR="00230DCF" w:rsidRPr="0014143C" w:rsidRDefault="00230DCF" w:rsidP="00230DCF">
      <w:pPr>
        <w:ind w:firstLine="709"/>
        <w:jc w:val="both"/>
        <w:rPr>
          <w:bCs/>
          <w:iCs/>
        </w:rPr>
      </w:pPr>
      <w:r w:rsidRPr="0014143C">
        <w:rPr>
          <w:bCs/>
          <w:iCs/>
        </w:rPr>
        <w:t>На территории второго пояса зоны санитарной охраны подземных источников водоснабжения запрещается:</w:t>
      </w:r>
    </w:p>
    <w:p w14:paraId="02DCB956" w14:textId="77777777" w:rsidR="00230DCF" w:rsidRPr="0014143C" w:rsidRDefault="00230DCF" w:rsidP="00230DCF">
      <w:pPr>
        <w:ind w:firstLine="709"/>
        <w:jc w:val="both"/>
        <w:rPr>
          <w:bCs/>
          <w:iCs/>
        </w:rPr>
      </w:pPr>
      <w:r w:rsidRPr="0014143C">
        <w:rPr>
          <w:bCs/>
          <w:iC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2DCB957" w14:textId="77777777" w:rsidR="00230DCF" w:rsidRPr="0014143C" w:rsidRDefault="00230DCF" w:rsidP="00230DCF">
      <w:pPr>
        <w:ind w:firstLine="709"/>
        <w:jc w:val="both"/>
        <w:rPr>
          <w:bCs/>
          <w:iCs/>
        </w:rPr>
      </w:pPr>
      <w:r w:rsidRPr="0014143C">
        <w:rPr>
          <w:bCs/>
          <w:iCs/>
        </w:rPr>
        <w:t>загрязнение территории нечистотами, мусором, навозом, промышленными отходами и др.;</w:t>
      </w:r>
    </w:p>
    <w:p w14:paraId="02DCB958" w14:textId="77777777" w:rsidR="00230DCF" w:rsidRPr="0014143C" w:rsidRDefault="00230DCF" w:rsidP="00230DCF">
      <w:pPr>
        <w:ind w:firstLine="709"/>
        <w:jc w:val="both"/>
        <w:rPr>
          <w:bCs/>
          <w:iCs/>
        </w:rPr>
      </w:pPr>
      <w:r w:rsidRPr="0014143C">
        <w:rPr>
          <w:bCs/>
          <w:iCs/>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2DCB959" w14:textId="77777777" w:rsidR="00230DCF" w:rsidRPr="0014143C" w:rsidRDefault="00230DCF" w:rsidP="00230DCF">
      <w:pPr>
        <w:ind w:firstLine="709"/>
        <w:jc w:val="both"/>
        <w:rPr>
          <w:bCs/>
          <w:iCs/>
        </w:rPr>
      </w:pPr>
      <w:r w:rsidRPr="0014143C">
        <w:rPr>
          <w:bCs/>
          <w:iC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02DCB95A" w14:textId="77777777" w:rsidR="00230DCF" w:rsidRPr="0014143C" w:rsidRDefault="00230DCF" w:rsidP="00230DCF">
      <w:pPr>
        <w:ind w:firstLine="709"/>
        <w:jc w:val="both"/>
        <w:rPr>
          <w:bCs/>
          <w:iCs/>
        </w:rPr>
      </w:pPr>
      <w:r w:rsidRPr="0014143C">
        <w:rPr>
          <w:bCs/>
          <w:iCs/>
        </w:rPr>
        <w:t>применение удобрений и ядохимикатов;</w:t>
      </w:r>
    </w:p>
    <w:p w14:paraId="02DCB95B" w14:textId="77777777" w:rsidR="00230DCF" w:rsidRPr="0014143C" w:rsidRDefault="00230DCF" w:rsidP="00230DCF">
      <w:pPr>
        <w:ind w:firstLine="709"/>
        <w:jc w:val="both"/>
        <w:rPr>
          <w:bCs/>
          <w:iCs/>
        </w:rPr>
      </w:pPr>
      <w:r w:rsidRPr="0014143C">
        <w:rPr>
          <w:bCs/>
          <w:iCs/>
        </w:rPr>
        <w:t>добыча песка и гравия из водотока или водоема, а также дноуглубительные работы;</w:t>
      </w:r>
    </w:p>
    <w:p w14:paraId="02DCB95C" w14:textId="77777777" w:rsidR="00230DCF" w:rsidRPr="0014143C" w:rsidRDefault="00230DCF" w:rsidP="00230DCF">
      <w:pPr>
        <w:ind w:firstLine="709"/>
        <w:jc w:val="both"/>
        <w:rPr>
          <w:bCs/>
          <w:iCs/>
        </w:rPr>
      </w:pPr>
      <w:r w:rsidRPr="0014143C">
        <w:rPr>
          <w:bCs/>
          <w:iCs/>
        </w:rPr>
        <w:lastRenderedPageBreak/>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2DCB95D"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5E" w14:textId="77777777" w:rsidR="00230DCF" w:rsidRPr="0014143C" w:rsidRDefault="00230DCF" w:rsidP="00230DCF">
      <w:pPr>
        <w:ind w:firstLine="709"/>
        <w:jc w:val="both"/>
        <w:rPr>
          <w:bCs/>
          <w:iCs/>
        </w:rPr>
      </w:pPr>
      <w:bookmarkStart w:id="400" w:name="_Toc398890977"/>
      <w:bookmarkStart w:id="401" w:name="_Toc414831601"/>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683BA116" w14:textId="77777777" w:rsidR="009B4D01" w:rsidRPr="0014143C" w:rsidRDefault="009B4D01" w:rsidP="009B4D01">
      <w:pPr>
        <w:ind w:firstLine="709"/>
        <w:jc w:val="both"/>
        <w:rPr>
          <w:bCs/>
          <w:iCs/>
        </w:rPr>
      </w:pPr>
      <w:r w:rsidRPr="009B4D01">
        <w:rPr>
          <w:bCs/>
          <w:iCs/>
        </w:rPr>
        <w:t>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w:t>
      </w:r>
      <w:r>
        <w:rPr>
          <w:bCs/>
          <w:iCs/>
        </w:rPr>
        <w:t xml:space="preserve"> </w:t>
      </w:r>
      <w:r w:rsidRPr="009B4D01">
        <w:rPr>
          <w:bCs/>
          <w:iCs/>
        </w:rPr>
        <w:t xml:space="preserve">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w:t>
      </w:r>
      <w:r w:rsidRPr="0014143C">
        <w:rPr>
          <w:rFonts w:eastAsia="MS Mincho"/>
        </w:rPr>
        <w:t>Водны</w:t>
      </w:r>
      <w:r>
        <w:rPr>
          <w:rFonts w:eastAsia="MS Mincho"/>
        </w:rPr>
        <w:t>м</w:t>
      </w:r>
      <w:r w:rsidRPr="0014143C">
        <w:rPr>
          <w:rFonts w:eastAsia="MS Mincho"/>
        </w:rPr>
        <w:t xml:space="preserve"> кодекс</w:t>
      </w:r>
      <w:r>
        <w:rPr>
          <w:rFonts w:eastAsia="MS Mincho"/>
        </w:rPr>
        <w:t>ом</w:t>
      </w:r>
      <w:r w:rsidRPr="0014143C">
        <w:rPr>
          <w:rFonts w:eastAsia="MS Mincho"/>
        </w:rPr>
        <w:t xml:space="preserve"> Российской Федерации</w:t>
      </w:r>
      <w:r w:rsidRPr="009B4D01">
        <w:rPr>
          <w:bCs/>
          <w:iCs/>
        </w:rPr>
        <w:t>,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14:paraId="02DCB95F" w14:textId="3D0C2250"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66063E">
        <w:t xml:space="preserve">утрачивают силу с </w:t>
      </w:r>
      <w:r w:rsidR="003F5983">
        <w:t>01.01.2025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60" w14:textId="77777777" w:rsidR="00230DCF" w:rsidRPr="0014143C" w:rsidRDefault="00230DCF" w:rsidP="00230DCF">
      <w:pPr>
        <w:ind w:firstLine="709"/>
        <w:jc w:val="both"/>
        <w:rPr>
          <w:bCs/>
          <w:iCs/>
        </w:rPr>
      </w:pPr>
    </w:p>
    <w:p w14:paraId="02DCB961" w14:textId="01685218" w:rsidR="00230DCF" w:rsidRPr="0014143C" w:rsidRDefault="00230DCF" w:rsidP="00BA4C03">
      <w:pPr>
        <w:pStyle w:val="a"/>
      </w:pPr>
      <w:bookmarkStart w:id="402" w:name="_Toc531808805"/>
      <w:bookmarkStart w:id="403" w:name="_Toc175001397"/>
      <w:r w:rsidRPr="0014143C">
        <w:rPr>
          <w:lang w:val="en-US"/>
        </w:rPr>
        <w:t>III</w:t>
      </w:r>
      <w:r w:rsidRPr="0014143C">
        <w:t xml:space="preserve"> пояс зоны санитарной охраны поверхностного источника питьевого водоснабжения</w:t>
      </w:r>
      <w:bookmarkEnd w:id="400"/>
      <w:bookmarkEnd w:id="401"/>
      <w:bookmarkEnd w:id="402"/>
      <w:bookmarkEnd w:id="403"/>
    </w:p>
    <w:p w14:paraId="02DCB962" w14:textId="77777777" w:rsidR="00230DCF" w:rsidRPr="0014143C" w:rsidRDefault="00230DCF" w:rsidP="00230DCF">
      <w:pPr>
        <w:spacing w:before="120"/>
        <w:ind w:firstLine="709"/>
        <w:jc w:val="both"/>
        <w:rPr>
          <w:b/>
        </w:rPr>
      </w:pPr>
      <w:r w:rsidRPr="0014143C">
        <w:rPr>
          <w:b/>
        </w:rPr>
        <w:t>Регламентирующий документ.</w:t>
      </w:r>
    </w:p>
    <w:p w14:paraId="02DCB963"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9D748F6" w14:textId="77777777" w:rsidR="00392BC8" w:rsidRPr="00C25FCD" w:rsidRDefault="00392BC8" w:rsidP="00392BC8">
      <w:pPr>
        <w:ind w:firstLine="709"/>
        <w:jc w:val="both"/>
        <w:rPr>
          <w:rFonts w:eastAsia="MS Mincho"/>
          <w:bCs/>
          <w:i/>
          <w:iCs/>
        </w:rPr>
      </w:pPr>
      <w:r w:rsidRPr="00C25FCD">
        <w:rPr>
          <w:rFonts w:eastAsia="MS Mincho"/>
          <w:bCs/>
          <w:i/>
          <w:iCs/>
        </w:rPr>
        <w:t>СанПиН 2.1.4.1110-02 «Зоны санитарной охраны источников водоснабжения и водопроводов питьевого назначения»</w:t>
      </w:r>
      <w:r w:rsidRPr="00C25FCD">
        <w:rPr>
          <w:i/>
          <w:iCs/>
        </w:rPr>
        <w:t xml:space="preserve"> (</w:t>
      </w:r>
      <w:r>
        <w:rPr>
          <w:i/>
          <w:iCs/>
        </w:rPr>
        <w:t>У</w:t>
      </w:r>
      <w:r w:rsidRPr="00C25FCD">
        <w:rPr>
          <w:i/>
          <w:iCs/>
        </w:rPr>
        <w:t xml:space="preserve">трачивают силу с </w:t>
      </w:r>
      <w:r>
        <w:rPr>
          <w:i/>
          <w:iCs/>
        </w:rPr>
        <w:t>01.01.2025</w:t>
      </w:r>
      <w:r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i/>
          <w:iCs/>
        </w:rPr>
        <w:t xml:space="preserve">. В соответствии с </w:t>
      </w:r>
      <w:r w:rsidRPr="00EE38DB">
        <w:rPr>
          <w:bCs/>
          <w:i/>
          <w:iCs/>
        </w:rPr>
        <w:t>част</w:t>
      </w:r>
      <w:r>
        <w:rPr>
          <w:bCs/>
          <w:i/>
          <w:iCs/>
        </w:rPr>
        <w:t>ями</w:t>
      </w:r>
      <w:r w:rsidRPr="00EE38DB">
        <w:rPr>
          <w:bCs/>
          <w:i/>
          <w:iCs/>
        </w:rPr>
        <w:t xml:space="preserve"> 1, 2 и 3 статьи 15 Федерального закона "Об обязательных требованиях в Российской Федерации"</w:t>
      </w:r>
      <w:r>
        <w:rPr>
          <w:bCs/>
          <w:i/>
          <w:iCs/>
        </w:rPr>
        <w:t xml:space="preserve">, </w:t>
      </w:r>
      <w:r>
        <w:rPr>
          <w:i/>
          <w:iCs/>
        </w:rPr>
        <w:t>о</w:t>
      </w:r>
      <w:r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Pr="00C25FCD">
        <w:rPr>
          <w:i/>
          <w:iCs/>
        </w:rPr>
        <w:t>).</w:t>
      </w:r>
    </w:p>
    <w:p w14:paraId="02DCB965" w14:textId="77777777" w:rsidR="00230DCF" w:rsidRPr="0014143C" w:rsidRDefault="00230DCF" w:rsidP="00230DCF">
      <w:pPr>
        <w:spacing w:before="120"/>
        <w:ind w:firstLine="709"/>
        <w:jc w:val="both"/>
      </w:pPr>
      <w:r w:rsidRPr="0014143C">
        <w:rPr>
          <w:b/>
        </w:rPr>
        <w:t>Порядок установления и размеры.</w:t>
      </w:r>
    </w:p>
    <w:p w14:paraId="02DCB966" w14:textId="77777777" w:rsidR="00230DCF" w:rsidRPr="0014143C" w:rsidRDefault="00230DCF" w:rsidP="00230DCF">
      <w:pPr>
        <w:ind w:firstLine="709"/>
        <w:jc w:val="both"/>
      </w:pPr>
      <w:r w:rsidRPr="0014143C">
        <w:t>Третий пояс (пояс ограничений) включает территорию, предназначенную для предупреждения загрязнения воды источников водоснабжения.</w:t>
      </w:r>
    </w:p>
    <w:p w14:paraId="02DCB967" w14:textId="77777777" w:rsidR="00230DCF" w:rsidRPr="0014143C" w:rsidRDefault="00230DCF" w:rsidP="00230DCF">
      <w:pPr>
        <w:ind w:firstLine="709"/>
        <w:jc w:val="both"/>
        <w:rPr>
          <w:bCs/>
          <w:iCs/>
        </w:rPr>
      </w:pPr>
      <w:r w:rsidRPr="0014143C">
        <w:rPr>
          <w:bCs/>
          <w:iCs/>
        </w:rPr>
        <w:lastRenderedPageBreak/>
        <w:t xml:space="preserve">Границы третьего пояса зоны санитарной охраны подземных источников водоснабжения устанавливают расчетом. </w:t>
      </w:r>
    </w:p>
    <w:p w14:paraId="02DCB968"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6A" w14:textId="77777777" w:rsidR="00230DCF" w:rsidRPr="0014143C" w:rsidRDefault="00230DCF" w:rsidP="00230DCF">
      <w:pPr>
        <w:ind w:firstLine="709"/>
        <w:jc w:val="both"/>
        <w:rPr>
          <w:bCs/>
          <w:iCs/>
        </w:rPr>
      </w:pPr>
      <w:r w:rsidRPr="0014143C">
        <w:rPr>
          <w:bCs/>
          <w:iCs/>
        </w:rPr>
        <w:t>На территории третьего пояса зоны санитарной охраны поверхностных источников водоснабжения запрещается:</w:t>
      </w:r>
    </w:p>
    <w:p w14:paraId="02DCB96B" w14:textId="77777777" w:rsidR="00230DCF" w:rsidRPr="0014143C" w:rsidRDefault="00230DCF" w:rsidP="00230DCF">
      <w:pPr>
        <w:ind w:firstLine="709"/>
        <w:jc w:val="both"/>
      </w:pPr>
      <w:r w:rsidRPr="0014143C">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02DCB96C"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6D" w14:textId="77777777" w:rsidR="001940AD" w:rsidRDefault="001940AD" w:rsidP="00230DCF">
      <w:pPr>
        <w:ind w:firstLine="709"/>
        <w:jc w:val="both"/>
      </w:pPr>
      <w:r w:rsidRPr="001940AD">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r>
        <w:t>.</w:t>
      </w:r>
    </w:p>
    <w:p w14:paraId="02DCB96E" w14:textId="77777777" w:rsidR="00230DCF" w:rsidRPr="0014143C" w:rsidRDefault="00230DCF" w:rsidP="00230DCF">
      <w:pPr>
        <w:ind w:firstLine="709"/>
        <w:jc w:val="both"/>
      </w:pPr>
      <w:r w:rsidRPr="0014143C">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02DCB96F" w14:textId="77777777" w:rsidR="00230DCF" w:rsidRPr="0014143C" w:rsidRDefault="00230DCF" w:rsidP="00230DCF">
      <w:pPr>
        <w:ind w:firstLine="709"/>
        <w:jc w:val="both"/>
        <w:rPr>
          <w:bCs/>
          <w:iCs/>
        </w:rPr>
      </w:pPr>
      <w:bookmarkStart w:id="404" w:name="_Toc398890978"/>
      <w:bookmarkStart w:id="405" w:name="_Toc414831602"/>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49A41236" w14:textId="77777777" w:rsidR="009B4D01" w:rsidRPr="0014143C" w:rsidRDefault="009B4D01" w:rsidP="009B4D01">
      <w:pPr>
        <w:ind w:firstLine="709"/>
        <w:jc w:val="both"/>
        <w:rPr>
          <w:bCs/>
          <w:iCs/>
        </w:rPr>
      </w:pPr>
      <w:r w:rsidRPr="009B4D01">
        <w:rPr>
          <w:bCs/>
          <w:iCs/>
        </w:rPr>
        <w:t>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w:t>
      </w:r>
      <w:r>
        <w:rPr>
          <w:bCs/>
          <w:iCs/>
        </w:rPr>
        <w:t xml:space="preserve"> </w:t>
      </w:r>
      <w:r w:rsidRPr="009B4D01">
        <w:rPr>
          <w:bCs/>
          <w:iCs/>
        </w:rPr>
        <w:t xml:space="preserve">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w:t>
      </w:r>
      <w:r w:rsidRPr="0014143C">
        <w:rPr>
          <w:rFonts w:eastAsia="MS Mincho"/>
        </w:rPr>
        <w:t>Водны</w:t>
      </w:r>
      <w:r>
        <w:rPr>
          <w:rFonts w:eastAsia="MS Mincho"/>
        </w:rPr>
        <w:t>м</w:t>
      </w:r>
      <w:r w:rsidRPr="0014143C">
        <w:rPr>
          <w:rFonts w:eastAsia="MS Mincho"/>
        </w:rPr>
        <w:t xml:space="preserve"> кодекс</w:t>
      </w:r>
      <w:r>
        <w:rPr>
          <w:rFonts w:eastAsia="MS Mincho"/>
        </w:rPr>
        <w:t>ом</w:t>
      </w:r>
      <w:r w:rsidRPr="0014143C">
        <w:rPr>
          <w:rFonts w:eastAsia="MS Mincho"/>
        </w:rPr>
        <w:t xml:space="preserve"> Российской Федерации</w:t>
      </w:r>
      <w:r w:rsidRPr="009B4D01">
        <w:rPr>
          <w:bCs/>
          <w:iCs/>
        </w:rPr>
        <w:t>,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14:paraId="02DCB970" w14:textId="70327310"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66063E">
        <w:t xml:space="preserve">утрачивают силу с </w:t>
      </w:r>
      <w:r w:rsidR="003F5983">
        <w:t>01.01.2025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71" w14:textId="77777777" w:rsidR="00230DCF" w:rsidRPr="0014143C" w:rsidRDefault="00230DCF" w:rsidP="00230DCF">
      <w:pPr>
        <w:ind w:firstLine="709"/>
        <w:jc w:val="both"/>
        <w:rPr>
          <w:bCs/>
          <w:iCs/>
        </w:rPr>
      </w:pPr>
    </w:p>
    <w:p w14:paraId="02DCB972" w14:textId="1A2216CC" w:rsidR="00230DCF" w:rsidRPr="0014143C" w:rsidRDefault="00230DCF" w:rsidP="00BA4C03">
      <w:pPr>
        <w:pStyle w:val="a"/>
      </w:pPr>
      <w:bookmarkStart w:id="406" w:name="_Toc531808806"/>
      <w:bookmarkStart w:id="407" w:name="_Toc175001398"/>
      <w:r w:rsidRPr="0014143C">
        <w:rPr>
          <w:lang w:val="en-US"/>
        </w:rPr>
        <w:t>III</w:t>
      </w:r>
      <w:r w:rsidRPr="0014143C">
        <w:t xml:space="preserve"> пояс зоны санитарной охраны подземного источника питьевого водоснабжения</w:t>
      </w:r>
      <w:bookmarkEnd w:id="404"/>
      <w:bookmarkEnd w:id="405"/>
      <w:bookmarkEnd w:id="406"/>
      <w:bookmarkEnd w:id="407"/>
    </w:p>
    <w:p w14:paraId="02DCB973" w14:textId="77777777" w:rsidR="00230DCF" w:rsidRPr="0014143C" w:rsidRDefault="00230DCF" w:rsidP="00230DCF">
      <w:pPr>
        <w:spacing w:before="120"/>
        <w:ind w:firstLine="709"/>
        <w:jc w:val="both"/>
        <w:rPr>
          <w:b/>
        </w:rPr>
      </w:pPr>
      <w:r w:rsidRPr="0014143C">
        <w:rPr>
          <w:b/>
        </w:rPr>
        <w:t>Регламентирующий документ.</w:t>
      </w:r>
    </w:p>
    <w:p w14:paraId="02DCB974"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40C40A08" w14:textId="77777777" w:rsidR="00392BC8" w:rsidRPr="00C25FCD" w:rsidRDefault="00392BC8" w:rsidP="00392BC8">
      <w:pPr>
        <w:ind w:firstLine="709"/>
        <w:jc w:val="both"/>
        <w:rPr>
          <w:rFonts w:eastAsia="MS Mincho"/>
          <w:bCs/>
          <w:i/>
          <w:iCs/>
        </w:rPr>
      </w:pPr>
      <w:r w:rsidRPr="00C25FCD">
        <w:rPr>
          <w:rFonts w:eastAsia="MS Mincho"/>
          <w:bCs/>
          <w:i/>
          <w:iCs/>
        </w:rPr>
        <w:t>СанПиН 2.1.4.1110-02 «Зоны санитарной охраны источников водоснабжения и водопроводов питьевого назначения»</w:t>
      </w:r>
      <w:r w:rsidRPr="00C25FCD">
        <w:rPr>
          <w:i/>
          <w:iCs/>
        </w:rPr>
        <w:t xml:space="preserve"> (</w:t>
      </w:r>
      <w:r>
        <w:rPr>
          <w:i/>
          <w:iCs/>
        </w:rPr>
        <w:t>У</w:t>
      </w:r>
      <w:r w:rsidRPr="00C25FCD">
        <w:rPr>
          <w:i/>
          <w:iCs/>
        </w:rPr>
        <w:t xml:space="preserve">трачивают силу с </w:t>
      </w:r>
      <w:r>
        <w:rPr>
          <w:i/>
          <w:iCs/>
        </w:rPr>
        <w:t>01.01.2025</w:t>
      </w:r>
      <w:r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w:t>
      </w:r>
      <w:r w:rsidRPr="00C25FCD">
        <w:rPr>
          <w:i/>
          <w:iCs/>
        </w:rPr>
        <w:lastRenderedPageBreak/>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i/>
          <w:iCs/>
        </w:rPr>
        <w:t xml:space="preserve">. В соответствии с </w:t>
      </w:r>
      <w:r w:rsidRPr="00EE38DB">
        <w:rPr>
          <w:bCs/>
          <w:i/>
          <w:iCs/>
        </w:rPr>
        <w:t>част</w:t>
      </w:r>
      <w:r>
        <w:rPr>
          <w:bCs/>
          <w:i/>
          <w:iCs/>
        </w:rPr>
        <w:t>ями</w:t>
      </w:r>
      <w:r w:rsidRPr="00EE38DB">
        <w:rPr>
          <w:bCs/>
          <w:i/>
          <w:iCs/>
        </w:rPr>
        <w:t xml:space="preserve"> 1, 2 и 3 статьи 15 Федерального закона "Об обязательных требованиях в Российской Федерации"</w:t>
      </w:r>
      <w:r>
        <w:rPr>
          <w:bCs/>
          <w:i/>
          <w:iCs/>
        </w:rPr>
        <w:t xml:space="preserve">, </w:t>
      </w:r>
      <w:r>
        <w:rPr>
          <w:i/>
          <w:iCs/>
        </w:rPr>
        <w:t>о</w:t>
      </w:r>
      <w:r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Pr="00C25FCD">
        <w:rPr>
          <w:i/>
          <w:iCs/>
        </w:rPr>
        <w:t>).</w:t>
      </w:r>
    </w:p>
    <w:p w14:paraId="02DCB976" w14:textId="77777777" w:rsidR="00230DCF" w:rsidRPr="0014143C" w:rsidRDefault="00230DCF" w:rsidP="00230DCF">
      <w:pPr>
        <w:spacing w:before="120"/>
        <w:ind w:firstLine="709"/>
        <w:jc w:val="both"/>
      </w:pPr>
      <w:r w:rsidRPr="0014143C">
        <w:rPr>
          <w:b/>
        </w:rPr>
        <w:t>Порядок установления и размеры.</w:t>
      </w:r>
    </w:p>
    <w:p w14:paraId="02DCB977" w14:textId="77777777" w:rsidR="00230DCF" w:rsidRPr="0014143C" w:rsidRDefault="00230DCF" w:rsidP="00230DCF">
      <w:pPr>
        <w:ind w:firstLine="709"/>
        <w:jc w:val="both"/>
      </w:pPr>
      <w:r w:rsidRPr="0014143C">
        <w:t>Третий пояс (пояс ограничений) включает территорию, предназначенную для предупреждения загрязнения воды источников водоснабжения.</w:t>
      </w:r>
    </w:p>
    <w:p w14:paraId="02DCB978" w14:textId="77777777" w:rsidR="00230DCF" w:rsidRPr="0014143C" w:rsidRDefault="00230DCF" w:rsidP="00230DCF">
      <w:pPr>
        <w:ind w:firstLine="709"/>
        <w:jc w:val="both"/>
        <w:rPr>
          <w:bCs/>
          <w:iCs/>
        </w:rPr>
      </w:pPr>
      <w:r w:rsidRPr="0014143C">
        <w:rPr>
          <w:bCs/>
          <w:iCs/>
        </w:rPr>
        <w:t xml:space="preserve">Границы третьего пояса зоны санитарной охраны подземных источников водоснабжения устанавливают расчетом. </w:t>
      </w:r>
    </w:p>
    <w:p w14:paraId="02DCB979"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7B" w14:textId="77777777" w:rsidR="00230DCF" w:rsidRPr="0014143C" w:rsidRDefault="00230DCF" w:rsidP="00230DCF">
      <w:pPr>
        <w:ind w:firstLine="709"/>
        <w:jc w:val="both"/>
        <w:rPr>
          <w:bCs/>
          <w:iCs/>
        </w:rPr>
      </w:pPr>
      <w:r w:rsidRPr="0014143C">
        <w:rPr>
          <w:bCs/>
          <w:iCs/>
        </w:rPr>
        <w:t>На территории третьего пояса зоны санитарной охраны подземных источников водоснабжения запрещается:</w:t>
      </w:r>
    </w:p>
    <w:p w14:paraId="02DCB97C" w14:textId="77777777" w:rsidR="00230DCF" w:rsidRPr="0014143C" w:rsidRDefault="00230DCF" w:rsidP="00230DCF">
      <w:pPr>
        <w:ind w:firstLine="709"/>
        <w:jc w:val="both"/>
        <w:rPr>
          <w:bCs/>
          <w:iCs/>
        </w:rPr>
      </w:pPr>
      <w:r w:rsidRPr="0014143C">
        <w:rPr>
          <w:bCs/>
          <w:iC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2DCB97D" w14:textId="77777777" w:rsidR="00230DCF" w:rsidRPr="0014143C" w:rsidRDefault="00230DCF" w:rsidP="00230DCF">
      <w:pPr>
        <w:ind w:firstLine="709"/>
        <w:jc w:val="both"/>
        <w:rPr>
          <w:bCs/>
          <w:iCs/>
        </w:rPr>
      </w:pPr>
      <w:r w:rsidRPr="0014143C">
        <w:rPr>
          <w:bCs/>
          <w:iCs/>
        </w:rPr>
        <w:t>загрязнение территории нечистотами, мусором, навозом, промышленными отходами и др.;</w:t>
      </w:r>
    </w:p>
    <w:p w14:paraId="02DCB97E" w14:textId="77777777" w:rsidR="00230DCF" w:rsidRPr="0014143C" w:rsidRDefault="00230DCF" w:rsidP="00230DCF">
      <w:pPr>
        <w:ind w:firstLine="709"/>
        <w:jc w:val="both"/>
        <w:rPr>
          <w:bCs/>
          <w:iCs/>
        </w:rPr>
      </w:pPr>
      <w:r w:rsidRPr="0014143C">
        <w:rPr>
          <w:bCs/>
          <w:iCs/>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2DCB97F" w14:textId="77777777" w:rsidR="00230DCF" w:rsidRPr="0014143C" w:rsidRDefault="00230DCF" w:rsidP="00230DCF">
      <w:pPr>
        <w:ind w:firstLine="709"/>
        <w:jc w:val="both"/>
        <w:rPr>
          <w:bCs/>
          <w:iCs/>
        </w:rPr>
      </w:pPr>
      <w:r w:rsidRPr="0014143C">
        <w:rPr>
          <w:bCs/>
          <w:iC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02DCB980" w14:textId="77777777" w:rsidR="00230DCF" w:rsidRPr="0014143C" w:rsidRDefault="00230DCF" w:rsidP="00230DCF">
      <w:pPr>
        <w:ind w:firstLine="709"/>
        <w:jc w:val="both"/>
        <w:rPr>
          <w:bCs/>
          <w:iCs/>
        </w:rPr>
      </w:pPr>
      <w:r w:rsidRPr="0014143C">
        <w:rPr>
          <w:bCs/>
          <w:iCs/>
        </w:rPr>
        <w:t>применение удобрений и ядохимикатов;</w:t>
      </w:r>
    </w:p>
    <w:p w14:paraId="02DCB981" w14:textId="77777777" w:rsidR="00230DCF" w:rsidRPr="0014143C" w:rsidRDefault="00230DCF" w:rsidP="00230DCF">
      <w:pPr>
        <w:ind w:firstLine="709"/>
        <w:jc w:val="both"/>
        <w:rPr>
          <w:bCs/>
          <w:iCs/>
        </w:rPr>
      </w:pPr>
      <w:r w:rsidRPr="0014143C">
        <w:rPr>
          <w:bCs/>
          <w:iCs/>
        </w:rPr>
        <w:t>добыча песка и гравия из водотока или водоема, а также дноуглубительные работы;</w:t>
      </w:r>
    </w:p>
    <w:p w14:paraId="02DCB982" w14:textId="77777777" w:rsidR="00230DCF" w:rsidRPr="0014143C" w:rsidRDefault="00230DCF" w:rsidP="00230DCF">
      <w:pPr>
        <w:ind w:firstLine="709"/>
        <w:jc w:val="both"/>
        <w:rPr>
          <w:bCs/>
          <w:iCs/>
        </w:rPr>
      </w:pPr>
      <w:r w:rsidRPr="0014143C">
        <w:rPr>
          <w:bCs/>
          <w:iCs/>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2DCB983"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84" w14:textId="77777777" w:rsidR="00230DCF" w:rsidRPr="0014143C" w:rsidRDefault="00230DCF" w:rsidP="00230DCF">
      <w:pPr>
        <w:ind w:firstLine="709"/>
        <w:jc w:val="both"/>
        <w:rPr>
          <w:bCs/>
          <w:iCs/>
        </w:rPr>
      </w:pPr>
      <w:bookmarkStart w:id="408" w:name="_Toc398890979"/>
      <w:bookmarkStart w:id="409" w:name="_Toc414831603"/>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3C2AD830" w14:textId="77777777" w:rsidR="009B4D01" w:rsidRPr="0014143C" w:rsidRDefault="009B4D01" w:rsidP="009B4D01">
      <w:pPr>
        <w:ind w:firstLine="709"/>
        <w:jc w:val="both"/>
        <w:rPr>
          <w:bCs/>
          <w:iCs/>
        </w:rPr>
      </w:pPr>
      <w:r w:rsidRPr="009B4D01">
        <w:rPr>
          <w:bCs/>
          <w:iCs/>
        </w:rPr>
        <w:t>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w:t>
      </w:r>
      <w:r>
        <w:rPr>
          <w:bCs/>
          <w:iCs/>
        </w:rPr>
        <w:t xml:space="preserve"> </w:t>
      </w:r>
      <w:r w:rsidRPr="009B4D01">
        <w:rPr>
          <w:bCs/>
          <w:iCs/>
        </w:rPr>
        <w:t xml:space="preserve">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w:t>
      </w:r>
      <w:r w:rsidRPr="0014143C">
        <w:rPr>
          <w:rFonts w:eastAsia="MS Mincho"/>
        </w:rPr>
        <w:t>Водны</w:t>
      </w:r>
      <w:r>
        <w:rPr>
          <w:rFonts w:eastAsia="MS Mincho"/>
        </w:rPr>
        <w:t>м</w:t>
      </w:r>
      <w:r w:rsidRPr="0014143C">
        <w:rPr>
          <w:rFonts w:eastAsia="MS Mincho"/>
        </w:rPr>
        <w:t xml:space="preserve"> кодекс</w:t>
      </w:r>
      <w:r>
        <w:rPr>
          <w:rFonts w:eastAsia="MS Mincho"/>
        </w:rPr>
        <w:t>ом</w:t>
      </w:r>
      <w:r w:rsidRPr="0014143C">
        <w:rPr>
          <w:rFonts w:eastAsia="MS Mincho"/>
        </w:rPr>
        <w:t xml:space="preserve"> Российской Федерации</w:t>
      </w:r>
      <w:r w:rsidRPr="009B4D01">
        <w:rPr>
          <w:bCs/>
          <w:iCs/>
        </w:rPr>
        <w:t>,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14:paraId="02DCB985" w14:textId="4D4D5967" w:rsidR="00230DCF" w:rsidRDefault="00230DCF" w:rsidP="00230DCF">
      <w:pPr>
        <w:ind w:firstLine="709"/>
        <w:jc w:val="both"/>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66063E">
        <w:t xml:space="preserve">утрачивают силу с </w:t>
      </w:r>
      <w:r w:rsidR="003F5983">
        <w:t>01.01.2025</w:t>
      </w:r>
      <w:r w:rsidR="00937C86">
        <w:t xml:space="preserve"> </w:t>
      </w:r>
      <w:r w:rsidR="00937C86" w:rsidRPr="00B112B7">
        <w:t xml:space="preserve">в связи с </w:t>
      </w:r>
      <w:r w:rsidR="00937C86" w:rsidRPr="00B112B7">
        <w:lastRenderedPageBreak/>
        <w:t xml:space="preserve">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5CA7732C" w14:textId="77777777" w:rsidR="00643F23" w:rsidRPr="0014143C" w:rsidRDefault="00643F23" w:rsidP="00230DCF">
      <w:pPr>
        <w:ind w:firstLine="709"/>
        <w:jc w:val="both"/>
        <w:rPr>
          <w:bCs/>
          <w:iCs/>
        </w:rPr>
      </w:pPr>
    </w:p>
    <w:p w14:paraId="02DCB986" w14:textId="77777777" w:rsidR="00230DCF" w:rsidRPr="0014143C" w:rsidRDefault="00230DCF" w:rsidP="00230DCF">
      <w:pPr>
        <w:ind w:firstLine="709"/>
        <w:jc w:val="both"/>
        <w:rPr>
          <w:bCs/>
          <w:iCs/>
        </w:rPr>
      </w:pPr>
    </w:p>
    <w:p w14:paraId="02DCB987" w14:textId="2FB16716" w:rsidR="00230DCF" w:rsidRPr="0014143C" w:rsidRDefault="00230DCF" w:rsidP="00BA4C03">
      <w:pPr>
        <w:pStyle w:val="a"/>
      </w:pPr>
      <w:bookmarkStart w:id="410" w:name="_Toc398890980"/>
      <w:bookmarkStart w:id="411" w:name="_Toc414831604"/>
      <w:bookmarkStart w:id="412" w:name="_Toc531808807"/>
      <w:bookmarkStart w:id="413" w:name="_Toc175001399"/>
      <w:bookmarkStart w:id="414" w:name="_Toc336271796"/>
      <w:bookmarkStart w:id="415" w:name="_Toc336271816"/>
      <w:bookmarkEnd w:id="408"/>
      <w:bookmarkEnd w:id="409"/>
      <w:r w:rsidRPr="0014143C">
        <w:t>Водоохранные зоны</w:t>
      </w:r>
      <w:bookmarkEnd w:id="410"/>
      <w:bookmarkEnd w:id="411"/>
      <w:bookmarkEnd w:id="412"/>
      <w:bookmarkEnd w:id="413"/>
    </w:p>
    <w:p w14:paraId="02DCB988" w14:textId="77777777" w:rsidR="00230DCF" w:rsidRPr="0014143C" w:rsidRDefault="00230DCF" w:rsidP="00230DCF">
      <w:pPr>
        <w:spacing w:before="120"/>
        <w:ind w:firstLine="709"/>
        <w:rPr>
          <w:b/>
        </w:rPr>
      </w:pPr>
      <w:r w:rsidRPr="0014143C">
        <w:rPr>
          <w:b/>
        </w:rPr>
        <w:t>Регламентирующий документ.</w:t>
      </w:r>
    </w:p>
    <w:p w14:paraId="02DCB989" w14:textId="115CA3C5" w:rsidR="00230DCF" w:rsidRPr="0014143C" w:rsidRDefault="003D1FDF" w:rsidP="00230DCF">
      <w:pPr>
        <w:ind w:firstLine="709"/>
        <w:jc w:val="both"/>
      </w:pPr>
      <w:r w:rsidRPr="0014143C">
        <w:rPr>
          <w:rFonts w:eastAsia="MS Mincho"/>
        </w:rPr>
        <w:t>Водный кодекс Российской Федерации от 03.06.2006</w:t>
      </w:r>
      <w:r>
        <w:rPr>
          <w:rFonts w:eastAsia="MS Mincho"/>
        </w:rPr>
        <w:t xml:space="preserve"> </w:t>
      </w:r>
      <w:r w:rsidRPr="0014143C">
        <w:rPr>
          <w:rFonts w:eastAsia="MS Mincho"/>
        </w:rPr>
        <w:t>г</w:t>
      </w:r>
      <w:r>
        <w:rPr>
          <w:rFonts w:eastAsia="MS Mincho"/>
        </w:rPr>
        <w:t>.</w:t>
      </w:r>
      <w:r w:rsidRPr="0014143C">
        <w:rPr>
          <w:rFonts w:eastAsia="MS Mincho"/>
        </w:rPr>
        <w:t xml:space="preserve"> № 74-ФЗ</w:t>
      </w:r>
      <w:r w:rsidR="00ED6D6C" w:rsidRPr="0014143C">
        <w:t>, ст. 65</w:t>
      </w:r>
      <w:r w:rsidR="00230DCF" w:rsidRPr="0014143C">
        <w:t>.</w:t>
      </w:r>
    </w:p>
    <w:p w14:paraId="02DCB98A" w14:textId="77777777" w:rsidR="00230DCF" w:rsidRPr="0014143C" w:rsidRDefault="00230DCF" w:rsidP="00230DCF">
      <w:pPr>
        <w:spacing w:before="120"/>
        <w:ind w:firstLine="709"/>
      </w:pPr>
      <w:r w:rsidRPr="0014143C">
        <w:rPr>
          <w:b/>
        </w:rPr>
        <w:t>Порядок установления и размеры.</w:t>
      </w:r>
    </w:p>
    <w:p w14:paraId="02DCB98B" w14:textId="77777777" w:rsidR="00230DCF" w:rsidRPr="0014143C" w:rsidRDefault="00230DCF" w:rsidP="00230DCF">
      <w:pPr>
        <w:ind w:firstLine="709"/>
        <w:jc w:val="both"/>
      </w:pPr>
      <w:r w:rsidRPr="0014143C">
        <w:t>Водоохранные зоны выделяются в целях:</w:t>
      </w:r>
    </w:p>
    <w:p w14:paraId="02DCB98C" w14:textId="77777777" w:rsidR="00230DCF" w:rsidRPr="0014143C" w:rsidRDefault="00230DCF" w:rsidP="00230DCF">
      <w:pPr>
        <w:ind w:firstLine="709"/>
        <w:jc w:val="both"/>
      </w:pPr>
      <w:r w:rsidRPr="0014143C">
        <w:t>- предупреждения и предотвращения микробного и химического загрязнения поверхностных вод;</w:t>
      </w:r>
    </w:p>
    <w:p w14:paraId="02DCB98D" w14:textId="77777777" w:rsidR="00230DCF" w:rsidRPr="0014143C" w:rsidRDefault="00230DCF" w:rsidP="00230DCF">
      <w:pPr>
        <w:ind w:firstLine="709"/>
        <w:jc w:val="both"/>
      </w:pPr>
      <w:r w:rsidRPr="0014143C">
        <w:t>- предотвращения загрязнения, засорения, заиления и истощения водных объектов;</w:t>
      </w:r>
    </w:p>
    <w:p w14:paraId="02DCB98E" w14:textId="77777777" w:rsidR="00230DCF" w:rsidRPr="0014143C" w:rsidRDefault="00230DCF" w:rsidP="00230DCF">
      <w:pPr>
        <w:ind w:firstLine="709"/>
        <w:jc w:val="both"/>
      </w:pPr>
      <w:r w:rsidRPr="0014143C">
        <w:t xml:space="preserve"> - сохранения среды обитания объектов водного, животного и растительного мира.</w:t>
      </w:r>
    </w:p>
    <w:p w14:paraId="02DCB98F" w14:textId="77777777" w:rsidR="00230DCF" w:rsidRPr="0014143C" w:rsidRDefault="00230DCF" w:rsidP="00230DCF">
      <w:pPr>
        <w:ind w:firstLine="709"/>
        <w:jc w:val="both"/>
      </w:pPr>
      <w:r w:rsidRPr="0014143C">
        <w:t>Границы и режимы использования водоохранных зон установлены Водным кодексом Российской Федерации.</w:t>
      </w:r>
    </w:p>
    <w:p w14:paraId="02DCB990" w14:textId="77777777" w:rsidR="00230DCF" w:rsidRPr="0014143C" w:rsidRDefault="00230DCF" w:rsidP="00230DCF">
      <w:pPr>
        <w:ind w:firstLine="709"/>
        <w:jc w:val="both"/>
      </w:pPr>
      <w:r w:rsidRPr="0014143C">
        <w:t>Ширина водоохранной зоны рек, ручьев устанавливается от их истока протяженностью:</w:t>
      </w:r>
    </w:p>
    <w:p w14:paraId="02DCB991" w14:textId="77777777" w:rsidR="00230DCF" w:rsidRPr="0014143C" w:rsidRDefault="00230DCF" w:rsidP="00230DCF">
      <w:pPr>
        <w:ind w:firstLine="709"/>
        <w:jc w:val="both"/>
      </w:pPr>
      <w:r w:rsidRPr="0014143C">
        <w:t>1) до 10 км – в размере 50 м;</w:t>
      </w:r>
    </w:p>
    <w:p w14:paraId="02DCB992" w14:textId="77777777" w:rsidR="00230DCF" w:rsidRPr="0014143C" w:rsidRDefault="00230DCF" w:rsidP="00230DCF">
      <w:pPr>
        <w:ind w:firstLine="709"/>
        <w:jc w:val="both"/>
      </w:pPr>
      <w:r w:rsidRPr="0014143C">
        <w:t>2) от 10 до 50 км – в размере 100 м;</w:t>
      </w:r>
    </w:p>
    <w:p w14:paraId="02DCB993" w14:textId="77777777" w:rsidR="00230DCF" w:rsidRPr="0014143C" w:rsidRDefault="00230DCF" w:rsidP="00230DCF">
      <w:pPr>
        <w:ind w:firstLine="709"/>
        <w:jc w:val="both"/>
      </w:pPr>
      <w:r w:rsidRPr="0014143C">
        <w:t>3) от 50 км и более – в размере 200 м.</w:t>
      </w:r>
    </w:p>
    <w:p w14:paraId="02DCB994" w14:textId="77777777" w:rsidR="00230DCF" w:rsidRPr="0014143C" w:rsidRDefault="00230DCF" w:rsidP="00230DCF">
      <w:pPr>
        <w:ind w:firstLine="709"/>
        <w:jc w:val="both"/>
      </w:pPr>
      <w:r w:rsidRPr="0014143C">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02DCB995" w14:textId="123009ED" w:rsidR="00230DCF" w:rsidRDefault="00230DCF" w:rsidP="00230DCF">
      <w:pPr>
        <w:ind w:firstLine="709"/>
        <w:jc w:val="both"/>
      </w:pPr>
      <w:r w:rsidRPr="0014143C">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7AE9647" w14:textId="0F9B7DFE" w:rsidR="00B56832" w:rsidRDefault="00B56832" w:rsidP="00B56832">
      <w:pPr>
        <w:ind w:firstLine="709"/>
        <w:jc w:val="both"/>
        <w:rPr>
          <w:rFonts w:eastAsia="MS Mincho"/>
        </w:rPr>
      </w:pPr>
      <w:r w:rsidRPr="00B56832">
        <w:rPr>
          <w:rFonts w:eastAsia="MS Mincho"/>
        </w:rPr>
        <w:t xml:space="preserve">На территориях населенных пунктов при наличии централизованных ливневых систем водоотведения и набережных </w:t>
      </w:r>
      <w:r>
        <w:rPr>
          <w:rFonts w:eastAsia="MS Mincho"/>
        </w:rPr>
        <w:t>ш</w:t>
      </w:r>
      <w:r w:rsidRPr="00B56832">
        <w:rPr>
          <w:rFonts w:eastAsia="MS Mincho"/>
        </w:rPr>
        <w:t>ирина водоохранной зоны устанавливается от парапета набережной. При отсутствии набережной ширина водоохранной зоны измеряется от местоположения береговой линии (границы водного объекта).</w:t>
      </w:r>
    </w:p>
    <w:p w14:paraId="02DCB996"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97" w14:textId="77777777" w:rsidR="00230DCF" w:rsidRPr="0014143C" w:rsidRDefault="00230DCF" w:rsidP="00230DCF">
      <w:pPr>
        <w:ind w:firstLine="709"/>
        <w:jc w:val="both"/>
      </w:pPr>
      <w:r w:rsidRPr="0014143C">
        <w:t>В границах водоохранных зон запрещаются:</w:t>
      </w:r>
    </w:p>
    <w:p w14:paraId="232FCABF" w14:textId="77777777" w:rsidR="008F13F8" w:rsidRDefault="008F13F8" w:rsidP="008F13F8">
      <w:pPr>
        <w:ind w:firstLine="709"/>
        <w:jc w:val="both"/>
      </w:pPr>
      <w:r>
        <w:t>1) использование сточных вод в целях повышения почвенного плодородия;</w:t>
      </w:r>
    </w:p>
    <w:p w14:paraId="786FC7AC" w14:textId="0162D3BA" w:rsidR="008F13F8" w:rsidRDefault="008F13F8" w:rsidP="00566178">
      <w:pPr>
        <w:ind w:firstLine="709"/>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566178" w:rsidRPr="00566178">
        <w:t xml:space="preserve">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t>,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1E13543D" w14:textId="77777777" w:rsidR="008F13F8" w:rsidRDefault="008F13F8" w:rsidP="008F13F8">
      <w:pPr>
        <w:ind w:firstLine="709"/>
        <w:jc w:val="both"/>
      </w:pPr>
      <w:r>
        <w:t>3) осуществление авиационных мер по борьбе с вредными организмами;</w:t>
      </w:r>
    </w:p>
    <w:p w14:paraId="7BF17F7A" w14:textId="77777777" w:rsidR="008F13F8" w:rsidRDefault="008F13F8" w:rsidP="008F13F8">
      <w:pPr>
        <w:ind w:firstLine="709"/>
        <w:jc w:val="both"/>
      </w:pPr>
      <w: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AB461EE" w14:textId="77777777" w:rsidR="008F13F8" w:rsidRDefault="008F13F8" w:rsidP="008F13F8">
      <w:pPr>
        <w:ind w:firstLine="709"/>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F473519" w14:textId="3B2F28F5" w:rsidR="008F13F8" w:rsidRDefault="008F13F8" w:rsidP="00566178">
      <w:pPr>
        <w:ind w:firstLine="709"/>
        <w:jc w:val="both"/>
      </w:pPr>
      <w:r>
        <w:t>6) хранение пестицидов и агрохимикатов (за исключением хранения агрохимикатов в специализированных хранилищах</w:t>
      </w:r>
      <w:r w:rsidR="00566178" w:rsidRPr="00566178">
        <w:t>, размещенных</w:t>
      </w:r>
      <w:r>
        <w:t xml:space="preserve"> на территориях морских портов за пределами границ прибрежных защитных полос), применение пестицидов и агрохимикатов;</w:t>
      </w:r>
    </w:p>
    <w:p w14:paraId="2B5FBF0A" w14:textId="77777777" w:rsidR="008F13F8" w:rsidRDefault="008F13F8" w:rsidP="008F13F8">
      <w:pPr>
        <w:ind w:firstLine="709"/>
        <w:jc w:val="both"/>
      </w:pPr>
      <w:r>
        <w:t>7) сброс сточных, в том числе дренажных, вод;</w:t>
      </w:r>
    </w:p>
    <w:p w14:paraId="172923E1" w14:textId="264DD926" w:rsidR="008F13F8" w:rsidRDefault="008F13F8" w:rsidP="008F13F8">
      <w:pPr>
        <w:ind w:firstLine="709"/>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005D55E3">
        <w:t>№</w:t>
      </w:r>
      <w:r>
        <w:t xml:space="preserve"> 2395-1 "О недрах").</w:t>
      </w:r>
    </w:p>
    <w:p w14:paraId="02DCB9A0" w14:textId="47AB715F" w:rsidR="00230DCF" w:rsidRPr="0014143C" w:rsidRDefault="00230DCF" w:rsidP="008F13F8">
      <w:pPr>
        <w:ind w:firstLine="709"/>
        <w:jc w:val="both"/>
      </w:pPr>
      <w:r w:rsidRPr="0014143C">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02DCB9A2" w14:textId="77777777" w:rsidR="00230DCF" w:rsidRPr="0014143C" w:rsidRDefault="00230DCF" w:rsidP="00230DCF">
      <w:pPr>
        <w:ind w:firstLine="709"/>
        <w:jc w:val="both"/>
      </w:pPr>
    </w:p>
    <w:p w14:paraId="02DCB9A3" w14:textId="43CC91BB" w:rsidR="00230DCF" w:rsidRPr="0014143C" w:rsidRDefault="00230DCF" w:rsidP="00BA4C03">
      <w:pPr>
        <w:pStyle w:val="a"/>
      </w:pPr>
      <w:bookmarkStart w:id="416" w:name="_Toc336271788"/>
      <w:bookmarkStart w:id="417" w:name="_Toc336271808"/>
      <w:bookmarkStart w:id="418" w:name="_Toc398890981"/>
      <w:bookmarkStart w:id="419" w:name="_Toc414831605"/>
      <w:bookmarkStart w:id="420" w:name="_Toc531808808"/>
      <w:bookmarkStart w:id="421" w:name="_Toc175001400"/>
      <w:r w:rsidRPr="0014143C">
        <w:t>Прибрежные защитные полосы</w:t>
      </w:r>
      <w:bookmarkEnd w:id="416"/>
      <w:bookmarkEnd w:id="417"/>
      <w:bookmarkEnd w:id="418"/>
      <w:bookmarkEnd w:id="419"/>
      <w:bookmarkEnd w:id="420"/>
      <w:bookmarkEnd w:id="421"/>
    </w:p>
    <w:p w14:paraId="02DCB9A4" w14:textId="77777777" w:rsidR="00230DCF" w:rsidRPr="0014143C" w:rsidRDefault="00230DCF" w:rsidP="00230DCF">
      <w:pPr>
        <w:spacing w:before="120"/>
        <w:ind w:firstLine="709"/>
        <w:jc w:val="both"/>
        <w:rPr>
          <w:b/>
        </w:rPr>
      </w:pPr>
      <w:r w:rsidRPr="0014143C">
        <w:rPr>
          <w:b/>
        </w:rPr>
        <w:t>Регламентирующий документ.</w:t>
      </w:r>
    </w:p>
    <w:p w14:paraId="02DCB9A5" w14:textId="4122CA1F" w:rsidR="00230DCF" w:rsidRPr="0014143C" w:rsidRDefault="003D1FDF" w:rsidP="00230DCF">
      <w:pPr>
        <w:ind w:firstLine="709"/>
        <w:jc w:val="both"/>
        <w:rPr>
          <w:rFonts w:eastAsia="MS Mincho"/>
        </w:rPr>
      </w:pPr>
      <w:r w:rsidRPr="0014143C">
        <w:rPr>
          <w:rFonts w:eastAsia="MS Mincho"/>
        </w:rPr>
        <w:t>Водный кодекс Российской Федерации от 03.06.2006</w:t>
      </w:r>
      <w:r>
        <w:rPr>
          <w:rFonts w:eastAsia="MS Mincho"/>
        </w:rPr>
        <w:t xml:space="preserve"> </w:t>
      </w:r>
      <w:r w:rsidRPr="0014143C">
        <w:rPr>
          <w:rFonts w:eastAsia="MS Mincho"/>
        </w:rPr>
        <w:t>г</w:t>
      </w:r>
      <w:r>
        <w:rPr>
          <w:rFonts w:eastAsia="MS Mincho"/>
        </w:rPr>
        <w:t>.</w:t>
      </w:r>
      <w:r w:rsidRPr="0014143C">
        <w:rPr>
          <w:rFonts w:eastAsia="MS Mincho"/>
        </w:rPr>
        <w:t xml:space="preserve"> № 74-ФЗ</w:t>
      </w:r>
      <w:r w:rsidR="00ED6D6C" w:rsidRPr="0014143C">
        <w:t>, ст. 65</w:t>
      </w:r>
      <w:r w:rsidR="00230DCF" w:rsidRPr="0014143C">
        <w:rPr>
          <w:rFonts w:eastAsia="MS Mincho"/>
        </w:rPr>
        <w:t>.</w:t>
      </w:r>
    </w:p>
    <w:p w14:paraId="02DCB9A6" w14:textId="77777777" w:rsidR="00230DCF" w:rsidRPr="0014143C" w:rsidRDefault="00230DCF" w:rsidP="00230DCF">
      <w:pPr>
        <w:spacing w:before="120"/>
        <w:ind w:firstLine="709"/>
        <w:jc w:val="both"/>
      </w:pPr>
      <w:r w:rsidRPr="0014143C">
        <w:rPr>
          <w:b/>
        </w:rPr>
        <w:t>Порядок установления и размеры.</w:t>
      </w:r>
    </w:p>
    <w:p w14:paraId="02DCB9A7" w14:textId="77777777" w:rsidR="00230DCF" w:rsidRPr="0014143C" w:rsidRDefault="00230DCF" w:rsidP="00230DCF">
      <w:pPr>
        <w:ind w:firstLine="709"/>
        <w:jc w:val="both"/>
      </w:pPr>
      <w:r w:rsidRPr="0014143C">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02DCB9A8" w14:textId="77777777" w:rsidR="00230DCF" w:rsidRPr="0014143C" w:rsidRDefault="00230DCF" w:rsidP="00230DCF">
      <w:pPr>
        <w:ind w:firstLine="709"/>
        <w:jc w:val="both"/>
        <w:rPr>
          <w:rFonts w:eastAsia="MS Mincho"/>
        </w:rPr>
      </w:pPr>
      <w:r w:rsidRPr="0014143C">
        <w:rPr>
          <w:rFonts w:eastAsia="MS Mincho"/>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6C91C124" w14:textId="77777777" w:rsidR="00B56832" w:rsidRPr="00B56832" w:rsidRDefault="00B56832" w:rsidP="00B56832">
      <w:pPr>
        <w:ind w:firstLine="709"/>
        <w:jc w:val="both"/>
        <w:rPr>
          <w:rFonts w:eastAsia="MS Mincho"/>
        </w:rPr>
      </w:pPr>
      <w:r w:rsidRPr="00B56832">
        <w:rPr>
          <w:rFonts w:eastAsia="MS Mincho"/>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445964BD" w14:textId="2AB58EB2" w:rsidR="001F20F2" w:rsidRDefault="00B56832" w:rsidP="00B56832">
      <w:pPr>
        <w:ind w:firstLine="709"/>
        <w:jc w:val="both"/>
        <w:rPr>
          <w:rFonts w:eastAsia="MS Mincho"/>
        </w:rPr>
      </w:pPr>
      <w:r w:rsidRPr="00B56832">
        <w:rPr>
          <w:rFonts w:eastAsia="MS Mincho"/>
        </w:rPr>
        <w:lastRenderedPageBreak/>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При отсутствии набережной ширина прибрежной защитной полосы измеряется от местоположения береговой линии (границы водного объекта).</w:t>
      </w:r>
    </w:p>
    <w:p w14:paraId="02DCB9AA" w14:textId="77777777" w:rsidR="007A2222" w:rsidRPr="0014143C" w:rsidRDefault="007A2222" w:rsidP="007A2222">
      <w:pPr>
        <w:ind w:firstLine="709"/>
        <w:jc w:val="both"/>
        <w:rPr>
          <w:bCs/>
        </w:rPr>
      </w:pPr>
      <w:r w:rsidRPr="0014143C">
        <w:rPr>
          <w:bCs/>
        </w:rPr>
        <w:t>Примечание</w:t>
      </w:r>
      <w:r w:rsidRPr="0014143C">
        <w:t xml:space="preserve">. </w:t>
      </w:r>
      <w:r w:rsidR="002B6D89">
        <w:rPr>
          <w:bCs/>
        </w:rPr>
        <w:t>До установления на местности границ, н</w:t>
      </w:r>
      <w:r w:rsidRPr="0014143C">
        <w:rPr>
          <w:bCs/>
        </w:rPr>
        <w:t xml:space="preserve">а карте градостроительного зонирования </w:t>
      </w:r>
      <w:r w:rsidR="004D16F1">
        <w:rPr>
          <w:bCs/>
        </w:rPr>
        <w:t xml:space="preserve">могут быть </w:t>
      </w:r>
      <w:r w:rsidRPr="0014143C">
        <w:rPr>
          <w:bCs/>
        </w:rPr>
        <w:t xml:space="preserve">показаны </w:t>
      </w:r>
      <w:r w:rsidR="000249DD" w:rsidRPr="0014143C">
        <w:t>прибрежные защитные полосы</w:t>
      </w:r>
      <w:r w:rsidR="002B6D89" w:rsidRPr="002B6D89">
        <w:rPr>
          <w:bCs/>
        </w:rPr>
        <w:t xml:space="preserve"> </w:t>
      </w:r>
      <w:r w:rsidR="002B6D89" w:rsidRPr="0014143C">
        <w:rPr>
          <w:bCs/>
        </w:rPr>
        <w:t>максимальн</w:t>
      </w:r>
      <w:r w:rsidR="002B6D89">
        <w:rPr>
          <w:bCs/>
        </w:rPr>
        <w:t>ого нормативного размера</w:t>
      </w:r>
      <w:r w:rsidR="00F574EF">
        <w:rPr>
          <w:bCs/>
        </w:rPr>
        <w:t xml:space="preserve"> (при не определённом </w:t>
      </w:r>
      <w:r w:rsidR="00F574EF" w:rsidRPr="0014143C">
        <w:t>уклон</w:t>
      </w:r>
      <w:r w:rsidR="00F574EF">
        <w:t>е</w:t>
      </w:r>
      <w:r w:rsidR="00F574EF" w:rsidRPr="0014143C">
        <w:t xml:space="preserve"> берега</w:t>
      </w:r>
      <w:r w:rsidR="00F574EF">
        <w:rPr>
          <w:bCs/>
        </w:rPr>
        <w:t>)</w:t>
      </w:r>
      <w:r w:rsidR="00F574EF" w:rsidRPr="00C5685B">
        <w:t>.</w:t>
      </w:r>
    </w:p>
    <w:p w14:paraId="02DCB9AB" w14:textId="77777777" w:rsidR="00230DCF" w:rsidRPr="0014143C" w:rsidRDefault="00230DCF" w:rsidP="00230DCF">
      <w:pPr>
        <w:spacing w:before="120"/>
        <w:ind w:firstLine="709"/>
        <w:jc w:val="both"/>
        <w:rPr>
          <w:b/>
        </w:rPr>
      </w:pPr>
      <w:r w:rsidRPr="0014143C">
        <w:rPr>
          <w:b/>
        </w:rPr>
        <w:t>Режим использования территории.</w:t>
      </w:r>
    </w:p>
    <w:p w14:paraId="0E30908C" w14:textId="66DA0013" w:rsidR="008F13F8" w:rsidRDefault="008F13F8" w:rsidP="008F13F8">
      <w:pPr>
        <w:ind w:firstLine="709"/>
        <w:jc w:val="both"/>
      </w:pPr>
      <w:bookmarkStart w:id="422" w:name="_Toc398890982"/>
      <w:r>
        <w:t xml:space="preserve">В границах прибрежных защитных полос наряду с установленными для </w:t>
      </w:r>
      <w:r w:rsidRPr="0014143C">
        <w:t xml:space="preserve">водоохранных зон </w:t>
      </w:r>
      <w:r>
        <w:t>ограничениями (стать</w:t>
      </w:r>
      <w:r w:rsidR="00E63860">
        <w:t>я</w:t>
      </w:r>
      <w:r>
        <w:t xml:space="preserve"> 50</w:t>
      </w:r>
      <w:r w:rsidR="00E63860">
        <w:t xml:space="preserve"> Правил)</w:t>
      </w:r>
      <w:r>
        <w:t xml:space="preserve"> запрещаются:</w:t>
      </w:r>
    </w:p>
    <w:p w14:paraId="78260F1E" w14:textId="77777777" w:rsidR="008F13F8" w:rsidRDefault="008F13F8" w:rsidP="008F13F8">
      <w:pPr>
        <w:ind w:firstLine="709"/>
        <w:jc w:val="both"/>
      </w:pPr>
      <w:r>
        <w:t>1) распашка земель;</w:t>
      </w:r>
    </w:p>
    <w:p w14:paraId="671EDDF1" w14:textId="77777777" w:rsidR="008F13F8" w:rsidRDefault="008F13F8" w:rsidP="008F13F8">
      <w:pPr>
        <w:ind w:firstLine="709"/>
        <w:jc w:val="both"/>
      </w:pPr>
      <w:r>
        <w:t>2) размещение отвалов размываемых грунтов;</w:t>
      </w:r>
    </w:p>
    <w:p w14:paraId="02DCB9B8" w14:textId="694C5070" w:rsidR="00105F9E" w:rsidRDefault="008F13F8" w:rsidP="008F13F8">
      <w:pPr>
        <w:ind w:firstLine="709"/>
        <w:jc w:val="both"/>
      </w:pPr>
      <w:r>
        <w:t>3) выпас сельскохозяйственных животных и организация для них летних лагерей, ванн.</w:t>
      </w:r>
    </w:p>
    <w:p w14:paraId="2FB6D359" w14:textId="77777777" w:rsidR="008F13F8" w:rsidRPr="0014143C" w:rsidRDefault="008F13F8" w:rsidP="008F13F8">
      <w:pPr>
        <w:ind w:firstLine="709"/>
        <w:jc w:val="both"/>
      </w:pPr>
    </w:p>
    <w:p w14:paraId="02DCB9B9" w14:textId="19FF8B80" w:rsidR="00230DCF" w:rsidRPr="0014143C" w:rsidRDefault="00230DCF" w:rsidP="00BA4C03">
      <w:pPr>
        <w:pStyle w:val="a"/>
      </w:pPr>
      <w:bookmarkStart w:id="423" w:name="_Toc398890984"/>
      <w:bookmarkStart w:id="424" w:name="_Toc414831608"/>
      <w:bookmarkStart w:id="425" w:name="_Toc531808809"/>
      <w:bookmarkStart w:id="426" w:name="_Toc175001401"/>
      <w:bookmarkEnd w:id="422"/>
      <w:r w:rsidRPr="0014143C">
        <w:t>Зоны затопления и подтопления</w:t>
      </w:r>
      <w:bookmarkEnd w:id="423"/>
      <w:bookmarkEnd w:id="424"/>
      <w:bookmarkEnd w:id="425"/>
      <w:bookmarkEnd w:id="426"/>
    </w:p>
    <w:p w14:paraId="02DCB9BA" w14:textId="77777777" w:rsidR="00230DCF" w:rsidRPr="0014143C" w:rsidRDefault="00230DCF" w:rsidP="00230DCF">
      <w:pPr>
        <w:tabs>
          <w:tab w:val="left" w:pos="851"/>
        </w:tabs>
        <w:spacing w:before="120"/>
        <w:ind w:firstLine="567"/>
        <w:jc w:val="both"/>
        <w:rPr>
          <w:b/>
        </w:rPr>
      </w:pPr>
      <w:r w:rsidRPr="0014143C">
        <w:rPr>
          <w:b/>
        </w:rPr>
        <w:t>Регламентирующий документ.</w:t>
      </w:r>
    </w:p>
    <w:p w14:paraId="02DCB9BB" w14:textId="3FC8F1F6" w:rsidR="00230DCF" w:rsidRPr="0014143C" w:rsidRDefault="00230DCF" w:rsidP="00230DCF">
      <w:pPr>
        <w:tabs>
          <w:tab w:val="left" w:pos="851"/>
        </w:tabs>
        <w:ind w:firstLine="567"/>
        <w:jc w:val="both"/>
        <w:rPr>
          <w:rFonts w:eastAsia="MS Mincho"/>
        </w:rPr>
      </w:pPr>
      <w:r w:rsidRPr="0014143C">
        <w:rPr>
          <w:rFonts w:eastAsia="MS Mincho"/>
        </w:rPr>
        <w:t>Водный кодекс Российской Федерации от 03.06.2006</w:t>
      </w:r>
      <w:r w:rsidR="003D1FDF">
        <w:rPr>
          <w:rFonts w:eastAsia="MS Mincho"/>
        </w:rPr>
        <w:t xml:space="preserve"> </w:t>
      </w:r>
      <w:r w:rsidRPr="0014143C">
        <w:rPr>
          <w:rFonts w:eastAsia="MS Mincho"/>
        </w:rPr>
        <w:t>г</w:t>
      </w:r>
      <w:r w:rsidR="003D1FDF">
        <w:rPr>
          <w:rFonts w:eastAsia="MS Mincho"/>
        </w:rPr>
        <w:t>.</w:t>
      </w:r>
      <w:r w:rsidRPr="0014143C">
        <w:rPr>
          <w:rFonts w:eastAsia="MS Mincho"/>
        </w:rPr>
        <w:t xml:space="preserve"> № 74-ФЗ</w:t>
      </w:r>
      <w:r w:rsidR="00215705" w:rsidRPr="0014143C">
        <w:t>, ст. 67.1</w:t>
      </w:r>
      <w:r w:rsidR="00EE10F1" w:rsidRPr="0014143C">
        <w:rPr>
          <w:rFonts w:eastAsia="MS Mincho"/>
        </w:rPr>
        <w:t>.</w:t>
      </w:r>
    </w:p>
    <w:p w14:paraId="02DCB9BC" w14:textId="6E6340BF" w:rsidR="00230DCF" w:rsidRDefault="000E41BA" w:rsidP="00230DCF">
      <w:pPr>
        <w:tabs>
          <w:tab w:val="left" w:pos="851"/>
        </w:tabs>
        <w:ind w:firstLine="567"/>
        <w:jc w:val="both"/>
      </w:pPr>
      <w:r w:rsidRPr="000E41BA">
        <w:t>Положение о зонах затопления, подтоплени</w:t>
      </w:r>
      <w:r w:rsidR="0077360B">
        <w:t>я</w:t>
      </w:r>
      <w:r w:rsidR="00196A44">
        <w:t xml:space="preserve">, </w:t>
      </w:r>
      <w:r w:rsidR="00AB466A" w:rsidRPr="0014143C">
        <w:rPr>
          <w:bCs/>
        </w:rPr>
        <w:t>утв</w:t>
      </w:r>
      <w:r w:rsidR="00196A44">
        <w:rPr>
          <w:bCs/>
        </w:rPr>
        <w:t>.</w:t>
      </w:r>
      <w:r w:rsidR="00AB466A" w:rsidRPr="0014143C">
        <w:rPr>
          <w:bCs/>
        </w:rPr>
        <w:t xml:space="preserve"> </w:t>
      </w:r>
      <w:r w:rsidR="00230DCF" w:rsidRPr="0014143C">
        <w:t>постановлением Правительства РФ от 18 апреля 2014 г. № 360</w:t>
      </w:r>
      <w:r w:rsidR="00EE10F1" w:rsidRPr="0014143C">
        <w:t>.</w:t>
      </w:r>
    </w:p>
    <w:p w14:paraId="334377A4" w14:textId="35A5F189" w:rsidR="00EC21F2" w:rsidRDefault="00EC21F2" w:rsidP="00EC21F2">
      <w:pPr>
        <w:tabs>
          <w:tab w:val="left" w:pos="851"/>
        </w:tabs>
        <w:ind w:firstLine="567"/>
        <w:jc w:val="both"/>
      </w:pPr>
      <w:r>
        <w:t>СП 42.13330.2016 «СНиП 2.07.01-89* Градостроительство. Планировка и застройка городских и сельских поселений», п. 13.6</w:t>
      </w:r>
      <w:r w:rsidR="00903FAF">
        <w:t xml:space="preserve">, </w:t>
      </w:r>
      <w:r w:rsidR="00903FAF" w:rsidRPr="00903FAF">
        <w:t>14.6</w:t>
      </w:r>
      <w:r>
        <w:t xml:space="preserve"> </w:t>
      </w:r>
      <w:r>
        <w:rPr>
          <w:iCs/>
        </w:rPr>
        <w:t>(</w:t>
      </w:r>
      <w:r>
        <w:rPr>
          <w:bCs/>
        </w:rPr>
        <w:t xml:space="preserve">в соответствии </w:t>
      </w:r>
      <w:r w:rsidR="002300EA" w:rsidRPr="00027AA4">
        <w:t xml:space="preserve">с ч. </w:t>
      </w:r>
      <w:r w:rsidR="004C0C6D">
        <w:t>1 ст. 6</w:t>
      </w:r>
      <w:r w:rsidR="002300EA" w:rsidRPr="00027AA4">
        <w:t xml:space="preserve"> </w:t>
      </w:r>
      <w:r w:rsidR="002300EA" w:rsidRPr="00453BA0">
        <w:t>Техническ</w:t>
      </w:r>
      <w:r w:rsidR="002300EA">
        <w:t>ого</w:t>
      </w:r>
      <w:r w:rsidR="002300EA" w:rsidRPr="00453BA0">
        <w:t xml:space="preserve"> регламент</w:t>
      </w:r>
      <w:r w:rsidR="002300EA">
        <w:t>а</w:t>
      </w:r>
      <w:r w:rsidR="002300EA" w:rsidRPr="00453BA0">
        <w:t xml:space="preserve"> о безопасности зданий и сооружений</w:t>
      </w:r>
      <w:r w:rsidRPr="007759CE">
        <w:rPr>
          <w:iCs/>
        </w:rPr>
        <w:t>)</w:t>
      </w:r>
      <w:r>
        <w:t>.</w:t>
      </w:r>
    </w:p>
    <w:p w14:paraId="3BC21876" w14:textId="580A9492" w:rsidR="00EC21F2" w:rsidRPr="0014143C" w:rsidRDefault="00EC21F2" w:rsidP="00EC21F2">
      <w:pPr>
        <w:tabs>
          <w:tab w:val="left" w:pos="851"/>
        </w:tabs>
        <w:ind w:firstLine="567"/>
        <w:jc w:val="both"/>
      </w:pPr>
      <w:r>
        <w:t>СП 58.13330 «Гидротехнические сооружения. Основные положения»</w:t>
      </w:r>
      <w:r w:rsidRPr="00EC21F2">
        <w:rPr>
          <w:iCs/>
        </w:rPr>
        <w:t xml:space="preserve"> </w:t>
      </w:r>
      <w:r>
        <w:rPr>
          <w:iCs/>
        </w:rPr>
        <w:t>(</w:t>
      </w:r>
      <w:r>
        <w:rPr>
          <w:bCs/>
        </w:rPr>
        <w:t xml:space="preserve">в соответствии </w:t>
      </w:r>
      <w:r w:rsidR="002300EA" w:rsidRPr="00027AA4">
        <w:t xml:space="preserve">с ч. </w:t>
      </w:r>
      <w:r w:rsidR="004C0C6D">
        <w:t>1 ст. 6</w:t>
      </w:r>
      <w:r w:rsidR="002300EA" w:rsidRPr="00027AA4">
        <w:t xml:space="preserve"> </w:t>
      </w:r>
      <w:r w:rsidR="002300EA" w:rsidRPr="00453BA0">
        <w:t>Техническ</w:t>
      </w:r>
      <w:r w:rsidR="002300EA">
        <w:t>ого</w:t>
      </w:r>
      <w:r w:rsidR="002300EA" w:rsidRPr="00453BA0">
        <w:t xml:space="preserve"> регламент</w:t>
      </w:r>
      <w:r w:rsidR="002300EA">
        <w:t>а</w:t>
      </w:r>
      <w:r w:rsidR="002300EA" w:rsidRPr="00453BA0">
        <w:t xml:space="preserve"> о безопасности зданий и сооружений</w:t>
      </w:r>
      <w:r w:rsidRPr="007759CE">
        <w:rPr>
          <w:iCs/>
        </w:rPr>
        <w:t>)</w:t>
      </w:r>
      <w:r>
        <w:t>.</w:t>
      </w:r>
    </w:p>
    <w:p w14:paraId="02DCB9C1" w14:textId="77777777" w:rsidR="00230DCF" w:rsidRPr="0014143C" w:rsidRDefault="00230DCF" w:rsidP="00230DCF">
      <w:pPr>
        <w:tabs>
          <w:tab w:val="left" w:pos="851"/>
        </w:tabs>
        <w:spacing w:before="120"/>
        <w:ind w:firstLine="567"/>
        <w:jc w:val="both"/>
        <w:rPr>
          <w:b/>
        </w:rPr>
      </w:pPr>
      <w:r w:rsidRPr="0014143C">
        <w:rPr>
          <w:b/>
        </w:rPr>
        <w:t>Порядок установления и размеры.</w:t>
      </w:r>
    </w:p>
    <w:p w14:paraId="1B44F22F" w14:textId="35A29780" w:rsidR="002D357E" w:rsidRDefault="002D357E" w:rsidP="00230DCF">
      <w:pPr>
        <w:tabs>
          <w:tab w:val="left" w:pos="851"/>
        </w:tabs>
        <w:ind w:firstLine="567"/>
        <w:jc w:val="both"/>
      </w:pPr>
      <w:r w:rsidRPr="002D357E">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02DCB9C2" w14:textId="1BF176F5" w:rsidR="00230DCF" w:rsidRDefault="00117201" w:rsidP="00230DCF">
      <w:pPr>
        <w:tabs>
          <w:tab w:val="left" w:pos="851"/>
        </w:tabs>
        <w:ind w:firstLine="567"/>
        <w:jc w:val="both"/>
      </w:pPr>
      <w:r w:rsidRPr="00117201">
        <w:t>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w:t>
      </w:r>
      <w:r w:rsidR="002D357E">
        <w:t>ыше</w:t>
      </w:r>
      <w:r w:rsidRPr="00117201">
        <w:t>,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14:paraId="0F8DABD4" w14:textId="709AE987" w:rsidR="00A876D3" w:rsidRPr="0014143C" w:rsidRDefault="00A876D3" w:rsidP="00230DCF">
      <w:pPr>
        <w:tabs>
          <w:tab w:val="left" w:pos="851"/>
        </w:tabs>
        <w:ind w:firstLine="567"/>
        <w:jc w:val="both"/>
      </w:pPr>
      <w:r w:rsidRPr="00A876D3">
        <w:t>Зоны затопления, подтопления считаются установленными, измененными со дня внесения сведений о зонах затопления, подтопления, соответствующих изменений в сведения о таких зонах в Единый государственный реестр недвижимости. Зоны затопления, подтопления считаются прекратившими существование со дня исключения сведений о них из Единого государственного реестра недвижимости.</w:t>
      </w:r>
    </w:p>
    <w:p w14:paraId="1DECDAAE" w14:textId="77777777" w:rsidR="004D499F" w:rsidRDefault="004D499F" w:rsidP="004D499F">
      <w:pPr>
        <w:tabs>
          <w:tab w:val="left" w:pos="851"/>
        </w:tabs>
        <w:ind w:firstLine="567"/>
        <w:jc w:val="both"/>
      </w:pPr>
      <w:r>
        <w:t>1. Зоны затопления устанавливаются в отношении:</w:t>
      </w:r>
    </w:p>
    <w:p w14:paraId="3CAF7C6B" w14:textId="77777777" w:rsidR="004D499F" w:rsidRDefault="004D499F" w:rsidP="004D499F">
      <w:pPr>
        <w:tabs>
          <w:tab w:val="left" w:pos="851"/>
        </w:tabs>
        <w:ind w:firstLine="567"/>
        <w:jc w:val="both"/>
      </w:pPr>
      <w:r>
        <w:lastRenderedPageBreak/>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3344EFE9" w14:textId="77777777" w:rsidR="004D499F" w:rsidRDefault="004D499F" w:rsidP="004D499F">
      <w:pPr>
        <w:tabs>
          <w:tab w:val="left" w:pos="851"/>
        </w:tabs>
        <w:ind w:firstLine="567"/>
        <w:jc w:val="both"/>
      </w:pPr>
      <w:r>
        <w:t>б) территорий, прилегающих к устьевым участкам водотоков, затапливаемых в результате нагонных явлений однопроцентной расчетной обеспеченности;</w:t>
      </w:r>
    </w:p>
    <w:p w14:paraId="0760F607" w14:textId="77777777" w:rsidR="004D499F" w:rsidRDefault="004D499F" w:rsidP="004D499F">
      <w:pPr>
        <w:tabs>
          <w:tab w:val="left" w:pos="851"/>
        </w:tabs>
        <w:ind w:firstLine="567"/>
        <w:jc w:val="both"/>
      </w:pPr>
      <w:r>
        <w:t>в) территорий, прилегающих к естественным водоемам, затапливаемых при уровнях воды однопроцентной обеспеченности;</w:t>
      </w:r>
    </w:p>
    <w:p w14:paraId="2DCB187A" w14:textId="77777777" w:rsidR="004D499F" w:rsidRDefault="004D499F" w:rsidP="004D499F">
      <w:pPr>
        <w:tabs>
          <w:tab w:val="left" w:pos="851"/>
        </w:tabs>
        <w:ind w:firstLine="567"/>
        <w:jc w:val="both"/>
      </w:pPr>
      <w:r>
        <w:t>г) территорий, прилегающих к водохранилищам, затапливаемых при уровнях воды, соответствующих подпорному уровню воды водохранилища при пропуске паводка однопроцентной обеспеченности;</w:t>
      </w:r>
    </w:p>
    <w:p w14:paraId="5DD933E4" w14:textId="77777777" w:rsidR="004D499F" w:rsidRDefault="004D499F" w:rsidP="004D499F">
      <w:pPr>
        <w:tabs>
          <w:tab w:val="left" w:pos="851"/>
        </w:tabs>
        <w:ind w:firstLine="567"/>
        <w:jc w:val="both"/>
      </w:pPr>
      <w:r>
        <w:t>д) территорий, прилегающих к зарегулированным водотокам в нижних бьефах гидроузлов, затапливаемых при пропуске гидроузлами паводков однопроцентной расчетной обеспеченности;</w:t>
      </w:r>
    </w:p>
    <w:p w14:paraId="0CDD927A" w14:textId="77777777" w:rsidR="004D499F" w:rsidRDefault="004D499F" w:rsidP="004D499F">
      <w:pPr>
        <w:tabs>
          <w:tab w:val="left" w:pos="851"/>
        </w:tabs>
        <w:ind w:firstLine="567"/>
        <w:jc w:val="both"/>
      </w:pPr>
      <w:r>
        <w:t>е) территорий, прилегающих к участкам водотоков, затапливаемых в результате заторных явлений однопроцентной расчетной обеспеченности.</w:t>
      </w:r>
    </w:p>
    <w:p w14:paraId="2DA95B2D" w14:textId="75513818" w:rsidR="004D499F" w:rsidRDefault="004D499F" w:rsidP="004D499F">
      <w:pPr>
        <w:tabs>
          <w:tab w:val="left" w:pos="851"/>
        </w:tabs>
        <w:ind w:firstLine="567"/>
        <w:jc w:val="both"/>
      </w:pPr>
      <w:r>
        <w:t>2. Зоны подтопления устанавливаются в отношении территорий, прилегающих к зонам затопления, указанным в пункте 1 выше.</w:t>
      </w:r>
    </w:p>
    <w:p w14:paraId="02DCB9CD" w14:textId="551B9C65" w:rsidR="005E5444" w:rsidRDefault="004D499F" w:rsidP="004D499F">
      <w:pPr>
        <w:tabs>
          <w:tab w:val="left" w:pos="851"/>
        </w:tabs>
        <w:ind w:firstLine="567"/>
        <w:jc w:val="both"/>
      </w:pPr>
      <w:r>
        <w:t>Границы зон подтопления устанавливаются параллельно границам зон затопления на расстоянии 50 метров от них для рек, ручьев, озер, водохранилищ.</w:t>
      </w:r>
    </w:p>
    <w:p w14:paraId="02DCB9CE" w14:textId="63CD8004" w:rsidR="0034118C" w:rsidRPr="0014143C" w:rsidRDefault="00E134F7" w:rsidP="00230DCF">
      <w:pPr>
        <w:tabs>
          <w:tab w:val="left" w:pos="851"/>
        </w:tabs>
        <w:ind w:firstLine="567"/>
        <w:jc w:val="both"/>
      </w:pPr>
      <w:r w:rsidRPr="0014143C">
        <w:t>Примечание</w:t>
      </w:r>
      <w:r w:rsidR="00191162">
        <w:t>.</w:t>
      </w:r>
      <w:r w:rsidRPr="0014143C">
        <w:t xml:space="preserve"> </w:t>
      </w:r>
      <w:r w:rsidR="00892ECB" w:rsidRPr="0014143C">
        <w:t>На карте градостроительного зонирования в пределах</w:t>
      </w:r>
      <w:r w:rsidR="00254D29">
        <w:t xml:space="preserve"> Баженовского сельского поселения</w:t>
      </w:r>
      <w:r w:rsidR="00892ECB" w:rsidRPr="0014143C">
        <w:t xml:space="preserve"> </w:t>
      </w:r>
      <w:r w:rsidR="00A727D7">
        <w:t xml:space="preserve">могут быть </w:t>
      </w:r>
      <w:r w:rsidR="00892ECB" w:rsidRPr="0014143C">
        <w:t xml:space="preserve">показаны </w:t>
      </w:r>
      <w:r w:rsidR="00191162" w:rsidRPr="00191162">
        <w:t>не утверждённ</w:t>
      </w:r>
      <w:r w:rsidR="00191162">
        <w:t>ые</w:t>
      </w:r>
      <w:r w:rsidR="00892ECB" w:rsidRPr="0014143C">
        <w:t xml:space="preserve"> границы зон затопления, подтопления в информационных целях.</w:t>
      </w:r>
    </w:p>
    <w:p w14:paraId="02DCB9CF" w14:textId="77777777" w:rsidR="00230DCF" w:rsidRPr="0014143C" w:rsidRDefault="00230DCF" w:rsidP="00230DCF">
      <w:pPr>
        <w:tabs>
          <w:tab w:val="left" w:pos="851"/>
        </w:tabs>
        <w:spacing w:before="120"/>
        <w:ind w:firstLine="567"/>
        <w:jc w:val="both"/>
        <w:rPr>
          <w:b/>
        </w:rPr>
      </w:pPr>
      <w:r w:rsidRPr="0014143C">
        <w:rPr>
          <w:b/>
        </w:rPr>
        <w:t>Режим использования территории.</w:t>
      </w:r>
    </w:p>
    <w:bookmarkEnd w:id="414"/>
    <w:bookmarkEnd w:id="415"/>
    <w:p w14:paraId="14EC297E" w14:textId="77777777" w:rsidR="00117201" w:rsidRDefault="00117201" w:rsidP="00117201">
      <w:pPr>
        <w:tabs>
          <w:tab w:val="left" w:pos="851"/>
        </w:tabs>
        <w:ind w:firstLine="567"/>
        <w:jc w:val="both"/>
      </w:pPr>
      <w:r>
        <w:t>В границах зон затопления, подтопления запрещаются:</w:t>
      </w:r>
    </w:p>
    <w:p w14:paraId="43008DF5" w14:textId="77777777" w:rsidR="00117201" w:rsidRDefault="00117201" w:rsidP="00117201">
      <w:pPr>
        <w:tabs>
          <w:tab w:val="left" w:pos="851"/>
        </w:tabs>
        <w:ind w:firstLine="567"/>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0752B8EA" w14:textId="77777777" w:rsidR="00117201" w:rsidRDefault="00117201" w:rsidP="00117201">
      <w:pPr>
        <w:tabs>
          <w:tab w:val="left" w:pos="851"/>
        </w:tabs>
        <w:ind w:firstLine="567"/>
        <w:jc w:val="both"/>
      </w:pPr>
      <w:r>
        <w:t>2) использование сточных вод в целях повышения почвенного плодородия;</w:t>
      </w:r>
    </w:p>
    <w:p w14:paraId="0B8C925F" w14:textId="77777777" w:rsidR="00117201" w:rsidRDefault="00117201" w:rsidP="00117201">
      <w:pPr>
        <w:tabs>
          <w:tab w:val="left" w:pos="851"/>
        </w:tabs>
        <w:ind w:firstLine="567"/>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02DCB9D6" w14:textId="26594B42" w:rsidR="00230DCF" w:rsidRDefault="00117201" w:rsidP="00117201">
      <w:pPr>
        <w:tabs>
          <w:tab w:val="left" w:pos="851"/>
        </w:tabs>
        <w:ind w:firstLine="567"/>
        <w:jc w:val="both"/>
      </w:pPr>
      <w:r>
        <w:t>4) осуществление авиационных мер по борьбе с вредными организмами.</w:t>
      </w:r>
    </w:p>
    <w:p w14:paraId="3AE5DAF7" w14:textId="77777777" w:rsidR="00EC21F2" w:rsidRDefault="00EC21F2" w:rsidP="00EC21F2">
      <w:pPr>
        <w:tabs>
          <w:tab w:val="left" w:pos="851"/>
        </w:tabs>
        <w:ind w:firstLine="567"/>
        <w:jc w:val="both"/>
      </w:pPr>
    </w:p>
    <w:p w14:paraId="4AA8EF54" w14:textId="7E279F4C" w:rsidR="00EC21F2" w:rsidRDefault="00EC21F2" w:rsidP="00EC21F2">
      <w:pPr>
        <w:tabs>
          <w:tab w:val="left" w:pos="851"/>
        </w:tabs>
        <w:ind w:firstLine="567"/>
        <w:jc w:val="both"/>
        <w:rPr>
          <w:iCs/>
        </w:rPr>
      </w:pPr>
      <w: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r>
        <w:rPr>
          <w:iCs/>
        </w:rPr>
        <w:t>(</w:t>
      </w:r>
      <w:r>
        <w:rPr>
          <w:bCs/>
        </w:rPr>
        <w:t xml:space="preserve">в соответствии </w:t>
      </w:r>
      <w:r w:rsidR="002300EA" w:rsidRPr="00027AA4">
        <w:t xml:space="preserve">с ч. </w:t>
      </w:r>
      <w:r w:rsidR="004C0C6D">
        <w:t>1 ст. 6</w:t>
      </w:r>
      <w:r w:rsidR="002300EA" w:rsidRPr="00027AA4">
        <w:t xml:space="preserve"> </w:t>
      </w:r>
      <w:r w:rsidR="002300EA" w:rsidRPr="00453BA0">
        <w:t>Техническ</w:t>
      </w:r>
      <w:r w:rsidR="002300EA">
        <w:t>ого</w:t>
      </w:r>
      <w:r w:rsidR="002300EA" w:rsidRPr="00453BA0">
        <w:t xml:space="preserve"> регламент</w:t>
      </w:r>
      <w:r w:rsidR="002300EA">
        <w:t>а</w:t>
      </w:r>
      <w:r w:rsidR="002300EA" w:rsidRPr="00453BA0">
        <w:t xml:space="preserve"> о безопасности зданий и сооружений</w:t>
      </w:r>
      <w:r w:rsidRPr="007759CE">
        <w:rPr>
          <w:iCs/>
        </w:rPr>
        <w:t>)</w:t>
      </w:r>
      <w:r w:rsidR="00757800">
        <w:t>.</w:t>
      </w:r>
      <w:r w:rsidR="00903FAF">
        <w:rPr>
          <w:iCs/>
        </w:rPr>
        <w:t xml:space="preserve"> </w:t>
      </w:r>
    </w:p>
    <w:p w14:paraId="04D2505E" w14:textId="00610981" w:rsidR="00903FAF" w:rsidRDefault="00903FAF" w:rsidP="00903FAF">
      <w:pPr>
        <w:tabs>
          <w:tab w:val="left" w:pos="851"/>
        </w:tabs>
        <w:ind w:firstLine="567"/>
        <w:jc w:val="both"/>
      </w:pPr>
      <w:r>
        <w:t xml:space="preserve">Размещение зданий, сооружений и коммуникаций инженерной и транспортной инфраструктуры запрещается в зонах возможного затопления (при глубине затопления 1,5 м и более), не имеющих соответствующих сооружений инженерной защиты </w:t>
      </w:r>
      <w:r>
        <w:rPr>
          <w:iCs/>
        </w:rPr>
        <w:t>(</w:t>
      </w:r>
      <w:r>
        <w:rPr>
          <w:bCs/>
        </w:rPr>
        <w:t xml:space="preserve">в соответствии </w:t>
      </w:r>
      <w:r w:rsidR="002300EA" w:rsidRPr="00027AA4">
        <w:t xml:space="preserve">с ч. </w:t>
      </w:r>
      <w:r w:rsidR="004C0C6D">
        <w:t>1 ст. 6</w:t>
      </w:r>
      <w:r w:rsidR="002300EA" w:rsidRPr="00027AA4">
        <w:t xml:space="preserve"> </w:t>
      </w:r>
      <w:r w:rsidR="002300EA" w:rsidRPr="00453BA0">
        <w:t>Техническ</w:t>
      </w:r>
      <w:r w:rsidR="002300EA">
        <w:t>ого</w:t>
      </w:r>
      <w:r w:rsidR="002300EA" w:rsidRPr="00453BA0">
        <w:t xml:space="preserve"> регламент</w:t>
      </w:r>
      <w:r w:rsidR="002300EA">
        <w:t>а</w:t>
      </w:r>
      <w:r w:rsidR="002300EA" w:rsidRPr="00453BA0">
        <w:t xml:space="preserve"> о безопасности зданий и сооружений</w:t>
      </w:r>
      <w:r w:rsidRPr="007759CE">
        <w:rPr>
          <w:iCs/>
        </w:rPr>
        <w:t>)</w:t>
      </w:r>
      <w:r>
        <w:t>.</w:t>
      </w:r>
    </w:p>
    <w:p w14:paraId="08B175D1" w14:textId="6922D2C4" w:rsidR="00903FAF" w:rsidRDefault="00903FAF" w:rsidP="00903FAF">
      <w:pPr>
        <w:tabs>
          <w:tab w:val="left" w:pos="851"/>
        </w:tabs>
        <w:ind w:firstLine="567"/>
        <w:jc w:val="both"/>
      </w:pPr>
      <w:r>
        <w:t>Примечание. Зона возможного затопления: Территория, которая может быть покрыта водой в период половодья, паводков, а также в результате повреждения или разрушения гидротехнических сооружений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02DCB9D9" w14:textId="77777777" w:rsidR="00230DCF" w:rsidRPr="0014143C" w:rsidRDefault="00230DCF" w:rsidP="00230DCF">
      <w:pPr>
        <w:tabs>
          <w:tab w:val="left" w:pos="851"/>
        </w:tabs>
        <w:ind w:firstLine="567"/>
        <w:jc w:val="both"/>
      </w:pPr>
    </w:p>
    <w:p w14:paraId="02DCB9DA" w14:textId="7B977BCC" w:rsidR="00230DCF" w:rsidRPr="0014143C" w:rsidRDefault="00230DCF" w:rsidP="00BA4C03">
      <w:pPr>
        <w:pStyle w:val="a"/>
      </w:pPr>
      <w:bookmarkStart w:id="427" w:name="_Toc398890985"/>
      <w:bookmarkStart w:id="428" w:name="_Toc414831609"/>
      <w:bookmarkStart w:id="429" w:name="_Toc531808810"/>
      <w:bookmarkStart w:id="430" w:name="_Toc175001402"/>
      <w:r w:rsidRPr="0014143C">
        <w:t>З</w:t>
      </w:r>
      <w:r w:rsidR="00590FBA" w:rsidRPr="00590FBA">
        <w:t>он</w:t>
      </w:r>
      <w:r w:rsidR="00590FBA">
        <w:t>ы</w:t>
      </w:r>
      <w:r w:rsidR="00590FBA" w:rsidRPr="00590FBA">
        <w:t xml:space="preserve"> с особыми условиями использования земель для обеспечения функционирования военных объектов</w:t>
      </w:r>
      <w:bookmarkEnd w:id="427"/>
      <w:bookmarkEnd w:id="428"/>
      <w:bookmarkEnd w:id="429"/>
      <w:bookmarkEnd w:id="430"/>
    </w:p>
    <w:p w14:paraId="02DCB9DB" w14:textId="77777777" w:rsidR="00230DCF" w:rsidRPr="0014143C" w:rsidRDefault="00230DCF" w:rsidP="00230DCF">
      <w:pPr>
        <w:tabs>
          <w:tab w:val="left" w:pos="851"/>
        </w:tabs>
        <w:spacing w:before="120"/>
        <w:ind w:firstLine="567"/>
        <w:jc w:val="both"/>
        <w:rPr>
          <w:b/>
        </w:rPr>
      </w:pPr>
      <w:r w:rsidRPr="0014143C">
        <w:rPr>
          <w:b/>
        </w:rPr>
        <w:t>Регламентирующий документ.</w:t>
      </w:r>
    </w:p>
    <w:p w14:paraId="02DCB9DC" w14:textId="09B0102F" w:rsidR="00230DCF" w:rsidRPr="0014143C" w:rsidRDefault="00DA5478" w:rsidP="00DA5478">
      <w:pPr>
        <w:tabs>
          <w:tab w:val="left" w:pos="851"/>
        </w:tabs>
        <w:ind w:firstLine="567"/>
        <w:jc w:val="both"/>
        <w:rPr>
          <w:spacing w:val="-2"/>
        </w:rPr>
      </w:pPr>
      <w:r w:rsidRPr="00DA5478">
        <w:t xml:space="preserve">Постановление Правительства РФ от 5 мая 2014 г. </w:t>
      </w:r>
      <w:r>
        <w:t>№</w:t>
      </w:r>
      <w:r w:rsidRPr="00DA5478">
        <w:t xml:space="preserve">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00D32509" w:rsidRPr="0014143C">
        <w:t>.</w:t>
      </w:r>
    </w:p>
    <w:p w14:paraId="02DCB9DD" w14:textId="77777777" w:rsidR="00230DCF" w:rsidRPr="0014143C" w:rsidRDefault="00230DCF" w:rsidP="00230DCF">
      <w:pPr>
        <w:tabs>
          <w:tab w:val="left" w:pos="851"/>
        </w:tabs>
        <w:spacing w:before="120"/>
        <w:ind w:firstLine="567"/>
        <w:jc w:val="both"/>
      </w:pPr>
      <w:r w:rsidRPr="0014143C">
        <w:rPr>
          <w:b/>
        </w:rPr>
        <w:t>Порядок установления и размеры.</w:t>
      </w:r>
    </w:p>
    <w:p w14:paraId="02DCB9DE" w14:textId="77777777" w:rsidR="002A3188" w:rsidRDefault="00871ABD" w:rsidP="002A3188">
      <w:pPr>
        <w:tabs>
          <w:tab w:val="left" w:pos="851"/>
        </w:tabs>
        <w:ind w:firstLine="567"/>
        <w:jc w:val="both"/>
        <w:rPr>
          <w:spacing w:val="-2"/>
        </w:rPr>
      </w:pPr>
      <w:r>
        <w:rPr>
          <w:spacing w:val="-2"/>
        </w:rPr>
        <w:t>Ф</w:t>
      </w:r>
      <w:r w:rsidR="002A3188" w:rsidRPr="002A3188">
        <w:rPr>
          <w:spacing w:val="-2"/>
        </w:rPr>
        <w:t>едеральный орган исполнительной власти (федеральный государственный орган), в ведении которого находится военный объект, для обеспечения функционирования которого необходимо установление запретной зоны, специальной зоны, зоны охраняемого военного объекта и охранной зоны военного объекта, принимает решение об установлении запретной зоны, специальной зоны, зоны охраняемого военного объекта и охранной зоны военного объекта</w:t>
      </w:r>
      <w:r>
        <w:rPr>
          <w:spacing w:val="-2"/>
        </w:rPr>
        <w:t>.</w:t>
      </w:r>
    </w:p>
    <w:p w14:paraId="02DCB9DF" w14:textId="77777777" w:rsidR="002A3188" w:rsidRDefault="002A3188" w:rsidP="002A3188">
      <w:pPr>
        <w:tabs>
          <w:tab w:val="left" w:pos="851"/>
        </w:tabs>
        <w:ind w:firstLine="567"/>
        <w:jc w:val="both"/>
        <w:rPr>
          <w:spacing w:val="-2"/>
        </w:rPr>
      </w:pPr>
      <w:r w:rsidRPr="002A3188">
        <w:rPr>
          <w:spacing w:val="-2"/>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02DCB9E0" w14:textId="77777777" w:rsidR="00230DCF" w:rsidRPr="0014143C" w:rsidRDefault="00230DCF" w:rsidP="00230DCF">
      <w:pPr>
        <w:tabs>
          <w:tab w:val="left" w:pos="851"/>
        </w:tabs>
        <w:spacing w:before="120"/>
        <w:ind w:firstLine="567"/>
        <w:jc w:val="both"/>
        <w:rPr>
          <w:b/>
        </w:rPr>
      </w:pPr>
      <w:r w:rsidRPr="0014143C">
        <w:rPr>
          <w:b/>
        </w:rPr>
        <w:t>Режим использования территории.</w:t>
      </w:r>
    </w:p>
    <w:p w14:paraId="02DCB9E1" w14:textId="77777777" w:rsidR="00590FBA" w:rsidRPr="00590FBA" w:rsidRDefault="00590FBA" w:rsidP="00590FBA">
      <w:pPr>
        <w:tabs>
          <w:tab w:val="left" w:pos="851"/>
        </w:tabs>
        <w:ind w:firstLine="567"/>
        <w:jc w:val="both"/>
        <w:rPr>
          <w:spacing w:val="-2"/>
        </w:rPr>
      </w:pPr>
      <w:r>
        <w:rPr>
          <w:spacing w:val="-2"/>
        </w:rPr>
        <w:t>1</w:t>
      </w:r>
      <w:r w:rsidRPr="00590FBA">
        <w:rPr>
          <w:spacing w:val="-2"/>
        </w:rPr>
        <w:t>. 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02DCB9E2" w14:textId="77777777" w:rsidR="00590FBA" w:rsidRPr="00590FBA" w:rsidRDefault="00590FBA" w:rsidP="00590FBA">
      <w:pPr>
        <w:tabs>
          <w:tab w:val="left" w:pos="851"/>
        </w:tabs>
        <w:ind w:firstLine="567"/>
        <w:jc w:val="both"/>
        <w:rPr>
          <w:spacing w:val="-2"/>
        </w:rPr>
      </w:pPr>
      <w:r w:rsidRPr="00590FBA">
        <w:rPr>
          <w:spacing w:val="-2"/>
        </w:rPr>
        <w:t>а) проживание и (или) нахождение физических лиц;</w:t>
      </w:r>
    </w:p>
    <w:p w14:paraId="02DCB9E3" w14:textId="359E5F4F" w:rsidR="00590FBA" w:rsidRPr="00590FBA" w:rsidRDefault="00590FBA" w:rsidP="00590FBA">
      <w:pPr>
        <w:tabs>
          <w:tab w:val="left" w:pos="851"/>
        </w:tabs>
        <w:ind w:firstLine="567"/>
        <w:jc w:val="both"/>
        <w:rPr>
          <w:spacing w:val="-2"/>
        </w:rPr>
      </w:pPr>
      <w:r w:rsidRPr="00590FBA">
        <w:rPr>
          <w:spacing w:val="-2"/>
        </w:rPr>
        <w:t>б) осуществление хозяйственной и иной деятельности в соответствии с настоящ</w:t>
      </w:r>
      <w:r w:rsidR="00016E6C">
        <w:rPr>
          <w:spacing w:val="-2"/>
        </w:rPr>
        <w:t>ей статьёй</w:t>
      </w:r>
      <w:r w:rsidRPr="00590FBA">
        <w:rPr>
          <w:spacing w:val="-2"/>
        </w:rPr>
        <w:t>;</w:t>
      </w:r>
    </w:p>
    <w:p w14:paraId="02DCB9E4" w14:textId="77777777" w:rsidR="00590FBA" w:rsidRPr="00590FBA" w:rsidRDefault="00590FBA" w:rsidP="00590FBA">
      <w:pPr>
        <w:tabs>
          <w:tab w:val="left" w:pos="851"/>
        </w:tabs>
        <w:ind w:firstLine="567"/>
        <w:jc w:val="both"/>
        <w:rPr>
          <w:spacing w:val="-2"/>
        </w:rPr>
      </w:pPr>
      <w:r w:rsidRPr="00590FBA">
        <w:rPr>
          <w:spacing w:val="-2"/>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02DCB9E5" w14:textId="77777777" w:rsidR="00590FBA" w:rsidRPr="00590FBA" w:rsidRDefault="00590FBA" w:rsidP="00590FBA">
      <w:pPr>
        <w:tabs>
          <w:tab w:val="left" w:pos="851"/>
        </w:tabs>
        <w:ind w:firstLine="567"/>
        <w:jc w:val="both"/>
        <w:rPr>
          <w:spacing w:val="-2"/>
        </w:rPr>
      </w:pPr>
      <w:r>
        <w:rPr>
          <w:spacing w:val="-2"/>
        </w:rPr>
        <w:t>2</w:t>
      </w:r>
      <w:r w:rsidRPr="00590FBA">
        <w:rPr>
          <w:spacing w:val="-2"/>
        </w:rPr>
        <w:t>. 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02DCB9E6" w14:textId="77777777" w:rsidR="00590FBA" w:rsidRPr="00590FBA" w:rsidRDefault="00590FBA" w:rsidP="00590FBA">
      <w:pPr>
        <w:tabs>
          <w:tab w:val="left" w:pos="851"/>
        </w:tabs>
        <w:ind w:firstLine="567"/>
        <w:jc w:val="both"/>
        <w:rPr>
          <w:spacing w:val="-2"/>
        </w:rPr>
      </w:pPr>
      <w:r w:rsidRPr="00590FBA">
        <w:rPr>
          <w:spacing w:val="-2"/>
        </w:rPr>
        <w:t>На территории зоны охраняемого военного объекта не допускается ликвидация дорог и переправ, а также осушение и отведение русел рек.</w:t>
      </w:r>
    </w:p>
    <w:p w14:paraId="02DCB9E7" w14:textId="77777777" w:rsidR="00590FBA" w:rsidRPr="00590FBA" w:rsidRDefault="00590FBA" w:rsidP="00590FBA">
      <w:pPr>
        <w:tabs>
          <w:tab w:val="left" w:pos="851"/>
        </w:tabs>
        <w:ind w:firstLine="567"/>
        <w:jc w:val="both"/>
        <w:rPr>
          <w:spacing w:val="-2"/>
        </w:rPr>
      </w:pPr>
      <w:r>
        <w:rPr>
          <w:spacing w:val="-2"/>
        </w:rPr>
        <w:t>3</w:t>
      </w:r>
      <w:r w:rsidRPr="00590FBA">
        <w:rPr>
          <w:spacing w:val="-2"/>
        </w:rPr>
        <w:t>.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02DCB9E8" w14:textId="77777777" w:rsidR="00590FBA" w:rsidRPr="00590FBA" w:rsidRDefault="00590FBA" w:rsidP="00590FBA">
      <w:pPr>
        <w:tabs>
          <w:tab w:val="left" w:pos="851"/>
        </w:tabs>
        <w:ind w:firstLine="567"/>
        <w:jc w:val="both"/>
        <w:rPr>
          <w:spacing w:val="-2"/>
        </w:rPr>
      </w:pPr>
      <w:r w:rsidRPr="00590FBA">
        <w:rPr>
          <w:spacing w:val="-2"/>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02DCB9E9" w14:textId="77777777" w:rsidR="00590FBA" w:rsidRPr="00590FBA" w:rsidRDefault="00590FBA" w:rsidP="00590FBA">
      <w:pPr>
        <w:tabs>
          <w:tab w:val="left" w:pos="851"/>
        </w:tabs>
        <w:ind w:firstLine="567"/>
        <w:jc w:val="both"/>
        <w:rPr>
          <w:spacing w:val="-2"/>
        </w:rPr>
      </w:pPr>
      <w:r w:rsidRPr="00590FBA">
        <w:rPr>
          <w:spacing w:val="-2"/>
        </w:rPr>
        <w:lastRenderedPageBreak/>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02DCB9EA" w14:textId="77777777" w:rsidR="00590FBA" w:rsidRPr="00590FBA" w:rsidRDefault="00590FBA" w:rsidP="00590FBA">
      <w:pPr>
        <w:tabs>
          <w:tab w:val="left" w:pos="851"/>
        </w:tabs>
        <w:ind w:firstLine="567"/>
        <w:jc w:val="both"/>
        <w:rPr>
          <w:spacing w:val="-2"/>
        </w:rPr>
      </w:pPr>
      <w:r>
        <w:rPr>
          <w:spacing w:val="-2"/>
        </w:rPr>
        <w:t>4</w:t>
      </w:r>
      <w:r w:rsidRPr="00590FBA">
        <w:rPr>
          <w:spacing w:val="-2"/>
        </w:rPr>
        <w:t>. 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02DCB9EB" w14:textId="77777777" w:rsidR="00230DCF" w:rsidRDefault="00230DCF" w:rsidP="00230DCF">
      <w:pPr>
        <w:tabs>
          <w:tab w:val="left" w:pos="851"/>
        </w:tabs>
        <w:ind w:firstLine="567"/>
        <w:jc w:val="both"/>
        <w:rPr>
          <w:spacing w:val="-2"/>
        </w:rPr>
      </w:pPr>
    </w:p>
    <w:p w14:paraId="46AB9926" w14:textId="77777777" w:rsidR="00643F23" w:rsidRPr="0014143C" w:rsidRDefault="00643F23" w:rsidP="00230DCF">
      <w:pPr>
        <w:tabs>
          <w:tab w:val="left" w:pos="851"/>
        </w:tabs>
        <w:ind w:firstLine="567"/>
        <w:jc w:val="both"/>
        <w:rPr>
          <w:spacing w:val="-2"/>
        </w:rPr>
      </w:pPr>
    </w:p>
    <w:p w14:paraId="02DCB9EC" w14:textId="7D753A31" w:rsidR="00E84F31" w:rsidRPr="0014143C" w:rsidRDefault="00E84F31" w:rsidP="00BA4C03">
      <w:pPr>
        <w:pStyle w:val="a"/>
      </w:pPr>
      <w:bookmarkStart w:id="431" w:name="_Toc531808811"/>
      <w:bookmarkStart w:id="432" w:name="_Toc175001403"/>
      <w:r w:rsidRPr="0014143C">
        <w:t>О</w:t>
      </w:r>
      <w:r w:rsidR="00246269" w:rsidRPr="00246269">
        <w:t>хранны</w:t>
      </w:r>
      <w:r w:rsidR="00246269">
        <w:t>е</w:t>
      </w:r>
      <w:r w:rsidR="00246269" w:rsidRPr="00246269">
        <w:t xml:space="preserve"> зон</w:t>
      </w:r>
      <w:r w:rsidR="00246269">
        <w:t>ы</w:t>
      </w:r>
      <w:r w:rsidR="00246269" w:rsidRPr="00246269">
        <w:t xml:space="preserve"> государственных природных заповедников, национальных парков, природных парков и памятников природы</w:t>
      </w:r>
      <w:bookmarkEnd w:id="431"/>
      <w:bookmarkEnd w:id="432"/>
    </w:p>
    <w:p w14:paraId="02DCB9ED" w14:textId="77777777" w:rsidR="00E84F31" w:rsidRPr="0014143C" w:rsidRDefault="00E84F31" w:rsidP="00E84F31">
      <w:pPr>
        <w:tabs>
          <w:tab w:val="left" w:pos="851"/>
        </w:tabs>
        <w:spacing w:before="120"/>
        <w:ind w:firstLine="567"/>
        <w:jc w:val="both"/>
        <w:rPr>
          <w:b/>
        </w:rPr>
      </w:pPr>
      <w:r w:rsidRPr="0014143C">
        <w:rPr>
          <w:b/>
        </w:rPr>
        <w:t>Регламентирующий документ.</w:t>
      </w:r>
    </w:p>
    <w:p w14:paraId="02DCB9EE" w14:textId="77777777" w:rsidR="00E84F31" w:rsidRPr="0014143C" w:rsidRDefault="00E84F31" w:rsidP="00E84F31">
      <w:pPr>
        <w:tabs>
          <w:tab w:val="left" w:pos="851"/>
        </w:tabs>
        <w:ind w:firstLine="567"/>
        <w:jc w:val="both"/>
      </w:pPr>
      <w:r w:rsidRPr="0014143C">
        <w:t>Федеральный закон от 14 марта 1995 г. № 33-ФЗ "Об особо охраняемых природных территориях"</w:t>
      </w:r>
      <w:r w:rsidR="00246269" w:rsidRPr="006F6645">
        <w:t xml:space="preserve">, ст. </w:t>
      </w:r>
      <w:r w:rsidR="00246269">
        <w:t>2</w:t>
      </w:r>
      <w:r w:rsidRPr="0014143C">
        <w:t>.</w:t>
      </w:r>
    </w:p>
    <w:p w14:paraId="02DCB9EF" w14:textId="26761AAD" w:rsidR="00E84F31" w:rsidRPr="0014143C" w:rsidRDefault="00246269" w:rsidP="00246269">
      <w:pPr>
        <w:tabs>
          <w:tab w:val="left" w:pos="851"/>
        </w:tabs>
        <w:ind w:firstLine="567"/>
        <w:jc w:val="both"/>
      </w:pPr>
      <w:r w:rsidRPr="00246269">
        <w:t>Правила</w:t>
      </w:r>
      <w:r>
        <w:t xml:space="preserve"> </w:t>
      </w:r>
      <w:r w:rsidRPr="00246269">
        <w:t>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t xml:space="preserve"> </w:t>
      </w:r>
      <w:r w:rsidRPr="00246269">
        <w:t>(</w:t>
      </w:r>
      <w:r w:rsidR="00AB466A" w:rsidRPr="0014143C">
        <w:rPr>
          <w:bCs/>
        </w:rPr>
        <w:t>утв</w:t>
      </w:r>
      <w:r w:rsidR="00AB466A">
        <w:rPr>
          <w:bCs/>
        </w:rPr>
        <w:t>ерждены</w:t>
      </w:r>
      <w:r w:rsidR="00AB466A" w:rsidRPr="0014143C">
        <w:rPr>
          <w:bCs/>
        </w:rPr>
        <w:t xml:space="preserve"> </w:t>
      </w:r>
      <w:r w:rsidRPr="00246269">
        <w:t xml:space="preserve">постановлением Правительства РФ от 19 февраля 2015 г. </w:t>
      </w:r>
      <w:r>
        <w:t>№</w:t>
      </w:r>
      <w:r w:rsidRPr="00246269">
        <w:t xml:space="preserve"> 138)</w:t>
      </w:r>
      <w:r w:rsidR="00E84F31" w:rsidRPr="0014143C">
        <w:t>.</w:t>
      </w:r>
    </w:p>
    <w:p w14:paraId="02DCB9F0" w14:textId="77777777" w:rsidR="00E84F31" w:rsidRPr="0014143C" w:rsidRDefault="00E84F31" w:rsidP="00E84F31">
      <w:pPr>
        <w:tabs>
          <w:tab w:val="left" w:pos="851"/>
        </w:tabs>
        <w:spacing w:before="120"/>
        <w:ind w:firstLine="567"/>
        <w:jc w:val="both"/>
      </w:pPr>
      <w:r w:rsidRPr="0014143C">
        <w:rPr>
          <w:b/>
        </w:rPr>
        <w:t>Порядок установления и размеры.</w:t>
      </w:r>
    </w:p>
    <w:p w14:paraId="69C66601" w14:textId="77777777" w:rsidR="00F4762D" w:rsidRPr="00F4762D" w:rsidRDefault="00F4762D" w:rsidP="00F4762D">
      <w:pPr>
        <w:tabs>
          <w:tab w:val="left" w:pos="851"/>
        </w:tabs>
        <w:ind w:firstLine="567"/>
        <w:jc w:val="both"/>
        <w:rPr>
          <w:iCs/>
        </w:rPr>
      </w:pPr>
      <w:r w:rsidRPr="00F4762D">
        <w:rPr>
          <w:iCs/>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7135D8CD" w14:textId="1C305997" w:rsidR="00F4762D" w:rsidRPr="00F4762D" w:rsidRDefault="00F4762D" w:rsidP="00F4762D">
      <w:pPr>
        <w:tabs>
          <w:tab w:val="left" w:pos="851"/>
        </w:tabs>
        <w:ind w:firstLine="567"/>
        <w:jc w:val="both"/>
        <w:rPr>
          <w:iCs/>
        </w:rPr>
      </w:pPr>
      <w:r w:rsidRPr="00F4762D">
        <w:rPr>
          <w:iCs/>
        </w:rPr>
        <w:t>Решения об установлении, изменении, о прекращении существования охранных зон особо охраняемых природных территорий</w:t>
      </w:r>
      <w:r>
        <w:rPr>
          <w:iCs/>
        </w:rPr>
        <w:t xml:space="preserve"> </w:t>
      </w:r>
      <w:r w:rsidRPr="00F4762D">
        <w:rPr>
          <w:iCs/>
        </w:rPr>
        <w:t>принимаются в отношении:</w:t>
      </w:r>
    </w:p>
    <w:p w14:paraId="51B0DFE4" w14:textId="2DDADFF5" w:rsidR="00F4762D" w:rsidRPr="00F4762D" w:rsidRDefault="00F4762D" w:rsidP="00F4762D">
      <w:pPr>
        <w:tabs>
          <w:tab w:val="left" w:pos="851"/>
        </w:tabs>
        <w:ind w:firstLine="567"/>
        <w:jc w:val="both"/>
        <w:rPr>
          <w:iCs/>
        </w:rPr>
      </w:pPr>
      <w:r w:rsidRPr="00F4762D">
        <w:rPr>
          <w:iCs/>
        </w:rPr>
        <w:t xml:space="preserve">а) </w:t>
      </w:r>
      <w:r w:rsidR="006F5434" w:rsidRPr="006F5434">
        <w:rPr>
          <w:iCs/>
        </w:rPr>
        <w:t>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r w:rsidRPr="00F4762D">
        <w:rPr>
          <w:iCs/>
        </w:rPr>
        <w:t>;</w:t>
      </w:r>
    </w:p>
    <w:p w14:paraId="02DCB9F4" w14:textId="385F6918" w:rsidR="00E84F31" w:rsidRDefault="00F4762D" w:rsidP="00F4762D">
      <w:pPr>
        <w:tabs>
          <w:tab w:val="left" w:pos="851"/>
        </w:tabs>
        <w:ind w:firstLine="567"/>
        <w:jc w:val="both"/>
        <w:rPr>
          <w:iCs/>
        </w:rPr>
      </w:pPr>
      <w:r w:rsidRPr="00F4762D">
        <w:rPr>
          <w:iCs/>
        </w:rPr>
        <w:t xml:space="preserve">б) охранных зон природных парков и памятников природы регионального значения высшим должностным лицом </w:t>
      </w:r>
      <w:r w:rsidR="00441964">
        <w:rPr>
          <w:iCs/>
        </w:rPr>
        <w:t>Свердловской области</w:t>
      </w:r>
      <w:r w:rsidRPr="00F4762D">
        <w:rPr>
          <w:iCs/>
        </w:rPr>
        <w:t xml:space="preserve"> (руководителем высшего исполнительного органа </w:t>
      </w:r>
      <w:r w:rsidR="00441964">
        <w:rPr>
          <w:iCs/>
        </w:rPr>
        <w:t>Свердловской области</w:t>
      </w:r>
      <w:r w:rsidRPr="00F4762D">
        <w:rPr>
          <w:iCs/>
        </w:rPr>
        <w:t>).</w:t>
      </w:r>
    </w:p>
    <w:p w14:paraId="02DCB9F5" w14:textId="77777777" w:rsidR="00246269" w:rsidRPr="0014143C" w:rsidRDefault="00246269" w:rsidP="00246269">
      <w:pPr>
        <w:tabs>
          <w:tab w:val="left" w:pos="851"/>
        </w:tabs>
        <w:ind w:firstLine="567"/>
        <w:jc w:val="both"/>
        <w:rPr>
          <w:spacing w:val="-2"/>
        </w:rPr>
      </w:pPr>
      <w:r w:rsidRPr="00246269">
        <w:rPr>
          <w:spacing w:val="-2"/>
        </w:rPr>
        <w:t>Минимальная ширина охранной зоны государственного природного заповедника или национального парка - один километр.</w:t>
      </w:r>
    </w:p>
    <w:p w14:paraId="02DCB9F6" w14:textId="77777777" w:rsidR="00E84F31" w:rsidRPr="0014143C" w:rsidRDefault="00E84F31" w:rsidP="00E84F31">
      <w:pPr>
        <w:tabs>
          <w:tab w:val="left" w:pos="851"/>
        </w:tabs>
        <w:spacing w:before="120"/>
        <w:ind w:firstLine="567"/>
        <w:jc w:val="both"/>
        <w:rPr>
          <w:b/>
        </w:rPr>
      </w:pPr>
      <w:r w:rsidRPr="0014143C">
        <w:rPr>
          <w:b/>
        </w:rPr>
        <w:t>Режим использования территории.</w:t>
      </w:r>
    </w:p>
    <w:p w14:paraId="02DCB9F7" w14:textId="77777777" w:rsidR="00E84F31" w:rsidRDefault="00246269" w:rsidP="00E84F31">
      <w:pPr>
        <w:tabs>
          <w:tab w:val="left" w:pos="851"/>
        </w:tabs>
        <w:spacing w:before="120"/>
        <w:ind w:firstLine="567"/>
        <w:jc w:val="both"/>
      </w:pPr>
      <w:r w:rsidRPr="00246269">
        <w:rPr>
          <w:iCs/>
        </w:rPr>
        <w:t>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w:t>
      </w:r>
      <w:r w:rsidR="00E84F31" w:rsidRPr="0014143C">
        <w:t xml:space="preserve"> </w:t>
      </w:r>
    </w:p>
    <w:p w14:paraId="306986F5" w14:textId="1AFDE00F" w:rsidR="004D2CF3" w:rsidRPr="009F3BFC" w:rsidRDefault="004D2CF3" w:rsidP="004D2CF3">
      <w:pPr>
        <w:tabs>
          <w:tab w:val="left" w:pos="851"/>
        </w:tabs>
        <w:spacing w:before="120"/>
        <w:ind w:firstLine="567"/>
        <w:jc w:val="both"/>
        <w:rPr>
          <w:iCs/>
        </w:rPr>
      </w:pPr>
      <w:r w:rsidRPr="00246269">
        <w:t xml:space="preserve">В границах охранных зон запрещается деятельность, оказывающая негативное (вредное) воздействие на </w:t>
      </w:r>
      <w:r w:rsidRPr="004D2CF3">
        <w:t>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r w:rsidRPr="00246269">
        <w:t>.</w:t>
      </w:r>
    </w:p>
    <w:p w14:paraId="02DCB9F9" w14:textId="77777777" w:rsidR="00246269" w:rsidRPr="0014143C" w:rsidRDefault="00246269" w:rsidP="00246269">
      <w:pPr>
        <w:tabs>
          <w:tab w:val="left" w:pos="851"/>
        </w:tabs>
        <w:spacing w:before="120"/>
        <w:ind w:firstLine="567"/>
        <w:jc w:val="both"/>
      </w:pPr>
      <w:r w:rsidRPr="00246269">
        <w:t xml:space="preserve">В границах охранных зон хозяйственная деятельность осуществляется с соблюдением положений о соответствующей охранной зоне и требований по </w:t>
      </w:r>
      <w:r w:rsidRPr="00246269">
        <w:lastRenderedPageBreak/>
        <w:t>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14:paraId="02DCB9FA" w14:textId="77777777" w:rsidR="00E84F31" w:rsidRDefault="00E84F31" w:rsidP="00E84F31">
      <w:pPr>
        <w:tabs>
          <w:tab w:val="left" w:pos="851"/>
        </w:tabs>
        <w:spacing w:before="120"/>
        <w:ind w:left="567"/>
        <w:jc w:val="both"/>
      </w:pPr>
    </w:p>
    <w:p w14:paraId="3802CD7B" w14:textId="77777777" w:rsidR="00643F23" w:rsidRDefault="00643F23" w:rsidP="00E84F31">
      <w:pPr>
        <w:tabs>
          <w:tab w:val="left" w:pos="851"/>
        </w:tabs>
        <w:spacing w:before="120"/>
        <w:ind w:left="567"/>
        <w:jc w:val="both"/>
      </w:pPr>
    </w:p>
    <w:p w14:paraId="527BEE74" w14:textId="77777777" w:rsidR="00643F23" w:rsidRDefault="00643F23" w:rsidP="00E84F31">
      <w:pPr>
        <w:tabs>
          <w:tab w:val="left" w:pos="851"/>
        </w:tabs>
        <w:spacing w:before="120"/>
        <w:ind w:left="567"/>
        <w:jc w:val="both"/>
      </w:pPr>
    </w:p>
    <w:p w14:paraId="32AE8E83" w14:textId="77777777" w:rsidR="00643F23" w:rsidRDefault="00643F23" w:rsidP="00E84F31">
      <w:pPr>
        <w:tabs>
          <w:tab w:val="left" w:pos="851"/>
        </w:tabs>
        <w:spacing w:before="120"/>
        <w:ind w:left="567"/>
        <w:jc w:val="both"/>
      </w:pPr>
    </w:p>
    <w:p w14:paraId="2A412434" w14:textId="77777777" w:rsidR="00643F23" w:rsidRPr="0014143C" w:rsidRDefault="00643F23" w:rsidP="00E84F31">
      <w:pPr>
        <w:tabs>
          <w:tab w:val="left" w:pos="851"/>
        </w:tabs>
        <w:spacing w:before="120"/>
        <w:ind w:left="567"/>
        <w:jc w:val="both"/>
      </w:pPr>
    </w:p>
    <w:p w14:paraId="02DCB9FB" w14:textId="56B852F0" w:rsidR="00230DCF" w:rsidRPr="0014143C" w:rsidRDefault="00230DCF" w:rsidP="00BA4C03">
      <w:pPr>
        <w:pStyle w:val="a"/>
      </w:pPr>
      <w:bookmarkStart w:id="433" w:name="_Toc531808812"/>
      <w:bookmarkStart w:id="434" w:name="_Toc175001404"/>
      <w:r w:rsidRPr="0014143C">
        <w:t>Зоны охраны объектов культурного наследия</w:t>
      </w:r>
      <w:bookmarkEnd w:id="433"/>
      <w:bookmarkEnd w:id="434"/>
    </w:p>
    <w:p w14:paraId="02DCB9FC" w14:textId="77777777" w:rsidR="00230DCF" w:rsidRPr="0014143C" w:rsidRDefault="00230DCF" w:rsidP="00230DCF">
      <w:pPr>
        <w:tabs>
          <w:tab w:val="left" w:pos="851"/>
        </w:tabs>
        <w:spacing w:before="120"/>
        <w:ind w:firstLine="567"/>
        <w:jc w:val="both"/>
        <w:rPr>
          <w:b/>
        </w:rPr>
      </w:pPr>
      <w:r w:rsidRPr="0014143C">
        <w:rPr>
          <w:b/>
        </w:rPr>
        <w:t>Регламентирующий документ.</w:t>
      </w:r>
    </w:p>
    <w:p w14:paraId="02DCB9FD" w14:textId="77777777" w:rsidR="00230DCF" w:rsidRPr="0014143C" w:rsidRDefault="00230DCF" w:rsidP="00230DCF">
      <w:pPr>
        <w:tabs>
          <w:tab w:val="left" w:pos="851"/>
        </w:tabs>
        <w:ind w:firstLine="567"/>
        <w:jc w:val="both"/>
      </w:pPr>
      <w:r w:rsidRPr="0014143C">
        <w:t xml:space="preserve">Федеральный закон от 25.06.2002 № 73-ФЗ </w:t>
      </w:r>
      <w:r w:rsidR="00BB7751">
        <w:t>«</w:t>
      </w:r>
      <w:r w:rsidRPr="0014143C">
        <w:t>Об объектах культурного наследия (памятниках истории и культуры) народов Российской Федерации</w:t>
      </w:r>
      <w:r w:rsidR="00BB7751">
        <w:t>»</w:t>
      </w:r>
      <w:r w:rsidR="005C1BFB" w:rsidRPr="0014143C">
        <w:t>, ст. 34</w:t>
      </w:r>
      <w:r w:rsidR="00EE10F1" w:rsidRPr="0014143C">
        <w:t>.</w:t>
      </w:r>
    </w:p>
    <w:p w14:paraId="02DCB9FE" w14:textId="3C171D83" w:rsidR="00230DCF" w:rsidRDefault="00230DCF" w:rsidP="00230DCF">
      <w:pPr>
        <w:tabs>
          <w:tab w:val="left" w:pos="851"/>
        </w:tabs>
        <w:ind w:firstLine="567"/>
        <w:jc w:val="both"/>
      </w:pPr>
      <w:r w:rsidRPr="0014143C">
        <w:t>Положение о зонах охраны объектов культурного наследия (памятников истории и культуры) народов Российской Федерации (</w:t>
      </w:r>
      <w:r w:rsidR="00AB466A" w:rsidRPr="0014143C">
        <w:rPr>
          <w:bCs/>
        </w:rPr>
        <w:t>утв</w:t>
      </w:r>
      <w:r w:rsidR="00AB466A">
        <w:rPr>
          <w:bCs/>
        </w:rPr>
        <w:t>ерждено</w:t>
      </w:r>
      <w:r w:rsidR="00AB466A" w:rsidRPr="0014143C">
        <w:rPr>
          <w:bCs/>
        </w:rPr>
        <w:t xml:space="preserve"> </w:t>
      </w:r>
      <w:r w:rsidRPr="0014143C">
        <w:t>Постановлением Правительства РФ 12.09.2015 № 972)</w:t>
      </w:r>
      <w:r w:rsidR="00031F40" w:rsidRPr="0014143C">
        <w:t>.</w:t>
      </w:r>
    </w:p>
    <w:p w14:paraId="02DCBA00" w14:textId="77777777" w:rsidR="00230DCF" w:rsidRPr="0014143C" w:rsidRDefault="00230DCF" w:rsidP="00230DCF">
      <w:pPr>
        <w:tabs>
          <w:tab w:val="left" w:pos="851"/>
        </w:tabs>
        <w:spacing w:before="120"/>
        <w:ind w:firstLine="567"/>
        <w:jc w:val="both"/>
        <w:rPr>
          <w:b/>
        </w:rPr>
      </w:pPr>
      <w:r w:rsidRPr="0014143C">
        <w:rPr>
          <w:b/>
        </w:rPr>
        <w:t>Порядок установления и размеры.</w:t>
      </w:r>
    </w:p>
    <w:p w14:paraId="02DCBA01" w14:textId="77777777" w:rsidR="009E0A44" w:rsidRPr="009E0A44" w:rsidRDefault="009E0A44" w:rsidP="009E0A44">
      <w:pPr>
        <w:tabs>
          <w:tab w:val="left" w:pos="851"/>
        </w:tabs>
        <w:ind w:firstLine="567"/>
        <w:jc w:val="both"/>
        <w:rPr>
          <w:iCs/>
        </w:rPr>
      </w:pPr>
      <w:r w:rsidRPr="009E0A44">
        <w:rPr>
          <w:iCs/>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2DCBA02" w14:textId="77777777" w:rsidR="009E0A44" w:rsidRPr="009E0A44" w:rsidRDefault="009E0A44" w:rsidP="009E0A44">
      <w:pPr>
        <w:tabs>
          <w:tab w:val="left" w:pos="851"/>
        </w:tabs>
        <w:ind w:firstLine="567"/>
        <w:jc w:val="both"/>
        <w:rPr>
          <w:iCs/>
        </w:rPr>
      </w:pPr>
      <w:r w:rsidRPr="009E0A44">
        <w:rPr>
          <w:iCs/>
        </w:rPr>
        <w:t>Необходимый состав зон охраны объекта культурного наследия определяется проектом зон охраны объекта культурного наследия.</w:t>
      </w:r>
    </w:p>
    <w:p w14:paraId="02DCBA03" w14:textId="77777777" w:rsidR="009E0A44" w:rsidRPr="009E0A44" w:rsidRDefault="009E0A44" w:rsidP="009E0A44">
      <w:pPr>
        <w:tabs>
          <w:tab w:val="left" w:pos="851"/>
        </w:tabs>
        <w:ind w:firstLine="567"/>
        <w:jc w:val="both"/>
        <w:rPr>
          <w:iCs/>
        </w:rPr>
      </w:pPr>
      <w:r w:rsidRPr="009E0A44">
        <w:rPr>
          <w:iCs/>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02DCBA04" w14:textId="77777777" w:rsidR="009E0A44" w:rsidRPr="009E0A44" w:rsidRDefault="009E0A44" w:rsidP="009E0A44">
      <w:pPr>
        <w:tabs>
          <w:tab w:val="left" w:pos="851"/>
        </w:tabs>
        <w:ind w:firstLine="567"/>
        <w:jc w:val="both"/>
        <w:rPr>
          <w:iCs/>
        </w:rPr>
      </w:pPr>
      <w:r w:rsidRPr="009E0A44">
        <w:rPr>
          <w:iCs/>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02DCBA05" w14:textId="77777777" w:rsidR="009E0A44" w:rsidRPr="009E0A44" w:rsidRDefault="009E0A44" w:rsidP="009E0A44">
      <w:pPr>
        <w:tabs>
          <w:tab w:val="left" w:pos="851"/>
        </w:tabs>
        <w:ind w:firstLine="567"/>
        <w:jc w:val="both"/>
        <w:rPr>
          <w:iCs/>
        </w:rPr>
      </w:pPr>
      <w:r w:rsidRPr="009E0A44">
        <w:rPr>
          <w:iCs/>
        </w:rPr>
        <w:t>Требование об установлении зон охраны объекта культурного наследия к выявленному объекту культурного наследия не предъявляется.</w:t>
      </w:r>
    </w:p>
    <w:p w14:paraId="02DCBA06" w14:textId="77777777" w:rsidR="009E0A44" w:rsidRPr="009E0A44" w:rsidRDefault="009E0A44" w:rsidP="009E0A44">
      <w:pPr>
        <w:tabs>
          <w:tab w:val="left" w:pos="851"/>
        </w:tabs>
        <w:ind w:firstLine="567"/>
        <w:jc w:val="both"/>
        <w:rPr>
          <w:iCs/>
        </w:rPr>
      </w:pPr>
      <w:r w:rsidRPr="009E0A44">
        <w:rPr>
          <w:iCs/>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02DCBA07" w14:textId="77777777" w:rsidR="009E0A44" w:rsidRPr="009E0A44" w:rsidRDefault="009E0A44" w:rsidP="009E0A44">
      <w:pPr>
        <w:tabs>
          <w:tab w:val="left" w:pos="851"/>
        </w:tabs>
        <w:ind w:firstLine="567"/>
        <w:jc w:val="both"/>
        <w:rPr>
          <w:iCs/>
        </w:rPr>
      </w:pPr>
      <w:r w:rsidRPr="009E0A44">
        <w:rPr>
          <w:iCs/>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02DCBA08" w14:textId="77777777" w:rsidR="009E0A44" w:rsidRPr="009E0A44" w:rsidRDefault="009E0A44" w:rsidP="009E0A44">
      <w:pPr>
        <w:tabs>
          <w:tab w:val="left" w:pos="851"/>
        </w:tabs>
        <w:ind w:firstLine="567"/>
        <w:jc w:val="both"/>
        <w:rPr>
          <w:iCs/>
        </w:rPr>
      </w:pPr>
      <w:r w:rsidRPr="009E0A44">
        <w:rPr>
          <w:iCs/>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w:t>
      </w:r>
      <w:r w:rsidRPr="009E0A44">
        <w:rPr>
          <w:iCs/>
        </w:rPr>
        <w:lastRenderedPageBreak/>
        <w:t>ландшафта, включая долины рек, водоемы, леса и открытые пространства, связанные композиционно с объектами культурного наследия.</w:t>
      </w:r>
    </w:p>
    <w:p w14:paraId="02DCBA09" w14:textId="77777777" w:rsidR="009E0A44" w:rsidRPr="009E0A44" w:rsidRDefault="009E0A44" w:rsidP="009E0A44">
      <w:pPr>
        <w:tabs>
          <w:tab w:val="left" w:pos="851"/>
        </w:tabs>
        <w:ind w:firstLine="567"/>
        <w:jc w:val="both"/>
        <w:rPr>
          <w:iCs/>
        </w:rPr>
      </w:pPr>
      <w:r w:rsidRPr="009E0A44">
        <w:rPr>
          <w:iCs/>
        </w:rP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02DCBA0A" w14:textId="48E9B820" w:rsidR="009E0A44" w:rsidRPr="009E0A44" w:rsidRDefault="009E0A44" w:rsidP="009E0A44">
      <w:pPr>
        <w:tabs>
          <w:tab w:val="left" w:pos="851"/>
        </w:tabs>
        <w:ind w:firstLine="567"/>
        <w:jc w:val="both"/>
        <w:rPr>
          <w:iCs/>
        </w:rPr>
      </w:pPr>
      <w:r w:rsidRPr="009E0A44">
        <w:rPr>
          <w:iCs/>
        </w:rP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w:t>
      </w:r>
      <w:r w:rsidR="00441964">
        <w:rPr>
          <w:iCs/>
        </w:rPr>
        <w:t>Свердловской области</w:t>
      </w:r>
      <w:r w:rsidRPr="009E0A44">
        <w:rPr>
          <w:iCs/>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w:t>
      </w:r>
      <w:r w:rsidR="00441964">
        <w:rPr>
          <w:iCs/>
        </w:rPr>
        <w:t>Свердловской области</w:t>
      </w:r>
      <w:r w:rsidRPr="009E0A44">
        <w:rPr>
          <w:iCs/>
        </w:rPr>
        <w:t>.</w:t>
      </w:r>
    </w:p>
    <w:p w14:paraId="02DCBA0B" w14:textId="77777777" w:rsidR="009E0A44" w:rsidRPr="009E0A44" w:rsidRDefault="009E0A44" w:rsidP="009E0A44">
      <w:pPr>
        <w:tabs>
          <w:tab w:val="left" w:pos="851"/>
        </w:tabs>
        <w:ind w:firstLine="567"/>
        <w:jc w:val="both"/>
        <w:rPr>
          <w:iCs/>
        </w:rPr>
      </w:pPr>
      <w:r w:rsidRPr="009E0A44">
        <w:rPr>
          <w:iCs/>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02DCBA0C" w14:textId="77777777" w:rsidR="009E0A44" w:rsidRPr="009E0A44" w:rsidRDefault="009E0A44" w:rsidP="009E0A44">
      <w:pPr>
        <w:tabs>
          <w:tab w:val="left" w:pos="851"/>
        </w:tabs>
        <w:ind w:firstLine="567"/>
        <w:jc w:val="both"/>
        <w:rPr>
          <w:iCs/>
        </w:rPr>
      </w:pPr>
      <w:r w:rsidRPr="009E0A44">
        <w:rPr>
          <w:iCs/>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02DCBA0D" w14:textId="77777777" w:rsidR="00230DCF" w:rsidRDefault="009E0A44" w:rsidP="009E0A44">
      <w:pPr>
        <w:tabs>
          <w:tab w:val="left" w:pos="851"/>
        </w:tabs>
        <w:ind w:firstLine="567"/>
        <w:jc w:val="both"/>
        <w:rPr>
          <w:iCs/>
        </w:rPr>
      </w:pPr>
      <w:r w:rsidRPr="009E0A44">
        <w:rPr>
          <w:iCs/>
        </w:rPr>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 73-ФЗ устанавливается защитная зона.</w:t>
      </w:r>
    </w:p>
    <w:p w14:paraId="02DCBA0F" w14:textId="77777777" w:rsidR="00230DCF" w:rsidRPr="008858B4" w:rsidRDefault="00230DCF" w:rsidP="008858B4">
      <w:pPr>
        <w:tabs>
          <w:tab w:val="left" w:pos="851"/>
        </w:tabs>
        <w:spacing w:before="120"/>
        <w:ind w:firstLine="567"/>
        <w:jc w:val="both"/>
        <w:rPr>
          <w:b/>
        </w:rPr>
      </w:pPr>
      <w:r w:rsidRPr="0014143C">
        <w:rPr>
          <w:b/>
        </w:rPr>
        <w:t>Режим использования территории.</w:t>
      </w:r>
    </w:p>
    <w:p w14:paraId="02DCBA10" w14:textId="77777777" w:rsidR="00230DCF" w:rsidRPr="0014143C" w:rsidRDefault="00230DCF" w:rsidP="00230DCF">
      <w:pPr>
        <w:tabs>
          <w:tab w:val="left" w:pos="851"/>
        </w:tabs>
        <w:ind w:firstLine="567"/>
        <w:jc w:val="both"/>
        <w:rPr>
          <w:spacing w:val="-2"/>
        </w:rPr>
      </w:pPr>
      <w:r w:rsidRPr="0014143C">
        <w:rPr>
          <w:spacing w:val="-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14:paraId="02DCBA11" w14:textId="77777777" w:rsidR="00230DCF" w:rsidRPr="0014143C" w:rsidRDefault="00230DCF" w:rsidP="00230DCF">
      <w:pPr>
        <w:tabs>
          <w:tab w:val="left" w:pos="851"/>
        </w:tabs>
        <w:ind w:firstLine="567"/>
        <w:jc w:val="both"/>
        <w:rPr>
          <w:spacing w:val="-2"/>
        </w:rPr>
      </w:pPr>
      <w:r w:rsidRPr="0014143C">
        <w:rPr>
          <w:spacing w:val="-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02DCBA12" w14:textId="77777777" w:rsidR="00230DCF" w:rsidRPr="0014143C" w:rsidRDefault="00230DCF" w:rsidP="00230DCF">
      <w:pPr>
        <w:tabs>
          <w:tab w:val="left" w:pos="851"/>
        </w:tabs>
        <w:ind w:firstLine="567"/>
        <w:jc w:val="both"/>
        <w:rPr>
          <w:spacing w:val="-2"/>
        </w:rPr>
      </w:pPr>
      <w:r w:rsidRPr="0014143C">
        <w:rPr>
          <w:spacing w:val="-2"/>
        </w:rPr>
        <w:t xml:space="preserve">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w:t>
      </w:r>
      <w:r w:rsidRPr="0014143C">
        <w:rPr>
          <w:spacing w:val="-2"/>
        </w:rPr>
        <w:lastRenderedPageBreak/>
        <w:t>использования отдельных строительных материалов, применения цветовых решений, особенностей деталей и малых архитектурных форм;</w:t>
      </w:r>
    </w:p>
    <w:p w14:paraId="02DCBA13" w14:textId="77777777" w:rsidR="00230DCF" w:rsidRPr="0014143C" w:rsidRDefault="00230DCF" w:rsidP="00230DCF">
      <w:pPr>
        <w:tabs>
          <w:tab w:val="left" w:pos="851"/>
        </w:tabs>
        <w:ind w:firstLine="567"/>
        <w:jc w:val="both"/>
        <w:rPr>
          <w:spacing w:val="-2"/>
        </w:rPr>
      </w:pPr>
      <w:r w:rsidRPr="0014143C">
        <w:rPr>
          <w:spacing w:val="-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14:paraId="02DCBA14" w14:textId="77777777" w:rsidR="00230DCF" w:rsidRPr="0014143C" w:rsidRDefault="00230DCF" w:rsidP="00230DCF">
      <w:pPr>
        <w:tabs>
          <w:tab w:val="left" w:pos="851"/>
        </w:tabs>
        <w:ind w:firstLine="567"/>
        <w:jc w:val="both"/>
        <w:rPr>
          <w:spacing w:val="-2"/>
        </w:rPr>
      </w:pPr>
      <w:r w:rsidRPr="0014143C">
        <w:rPr>
          <w:spacing w:val="-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14:paraId="02DCBA15" w14:textId="77777777" w:rsidR="00230DCF" w:rsidRPr="0014143C" w:rsidRDefault="00230DCF" w:rsidP="00230DCF">
      <w:pPr>
        <w:tabs>
          <w:tab w:val="left" w:pos="851"/>
        </w:tabs>
        <w:ind w:firstLine="567"/>
        <w:jc w:val="both"/>
        <w:rPr>
          <w:spacing w:val="-2"/>
        </w:rPr>
      </w:pPr>
      <w:r w:rsidRPr="0014143C">
        <w:rPr>
          <w:spacing w:val="-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02DCBA16" w14:textId="77777777" w:rsidR="00230DCF" w:rsidRPr="0014143C" w:rsidRDefault="00230DCF" w:rsidP="00230DCF">
      <w:pPr>
        <w:tabs>
          <w:tab w:val="left" w:pos="851"/>
        </w:tabs>
        <w:ind w:firstLine="567"/>
        <w:jc w:val="both"/>
        <w:rPr>
          <w:spacing w:val="-2"/>
        </w:rPr>
      </w:pPr>
      <w:r w:rsidRPr="0014143C">
        <w:rPr>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14:paraId="02DCBA17" w14:textId="77777777" w:rsidR="00230DCF" w:rsidRPr="0014143C" w:rsidRDefault="00230DCF" w:rsidP="00230DCF">
      <w:pPr>
        <w:tabs>
          <w:tab w:val="left" w:pos="851"/>
        </w:tabs>
        <w:ind w:firstLine="567"/>
        <w:jc w:val="both"/>
        <w:rPr>
          <w:spacing w:val="-2"/>
        </w:rPr>
      </w:pPr>
      <w:r w:rsidRPr="0014143C">
        <w:rPr>
          <w:spacing w:val="-2"/>
        </w:rPr>
        <w:t>ж) иные требования, необходимые для обеспечения сохранности объекта культурного наследия в его историческом и ландшафтном окружении.</w:t>
      </w:r>
    </w:p>
    <w:p w14:paraId="02DCBA18" w14:textId="77777777" w:rsidR="00230DCF" w:rsidRPr="0014143C" w:rsidRDefault="00230DCF" w:rsidP="00230DCF">
      <w:pPr>
        <w:tabs>
          <w:tab w:val="left" w:pos="851"/>
        </w:tabs>
        <w:ind w:firstLine="567"/>
        <w:jc w:val="both"/>
        <w:rPr>
          <w:spacing w:val="-2"/>
        </w:rPr>
      </w:pPr>
    </w:p>
    <w:p w14:paraId="02DCBA19" w14:textId="77777777" w:rsidR="00230DCF" w:rsidRPr="0014143C" w:rsidRDefault="00230DCF" w:rsidP="00230DCF">
      <w:pPr>
        <w:tabs>
          <w:tab w:val="left" w:pos="851"/>
        </w:tabs>
        <w:ind w:firstLine="567"/>
        <w:jc w:val="both"/>
        <w:rPr>
          <w:spacing w:val="-2"/>
        </w:rPr>
      </w:pPr>
      <w:r w:rsidRPr="0014143C">
        <w:rPr>
          <w:spacing w:val="-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14:paraId="02DCBA1A" w14:textId="77777777" w:rsidR="00230DCF" w:rsidRPr="0014143C" w:rsidRDefault="00230DCF" w:rsidP="00230DCF">
      <w:pPr>
        <w:tabs>
          <w:tab w:val="left" w:pos="851"/>
        </w:tabs>
        <w:ind w:firstLine="567"/>
        <w:jc w:val="both"/>
        <w:rPr>
          <w:spacing w:val="-2"/>
        </w:rPr>
      </w:pPr>
      <w:r w:rsidRPr="0014143C">
        <w:rPr>
          <w:spacing w:val="-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02DCBA1B" w14:textId="77777777" w:rsidR="00230DCF" w:rsidRPr="0014143C" w:rsidRDefault="00230DCF" w:rsidP="00230DCF">
      <w:pPr>
        <w:tabs>
          <w:tab w:val="left" w:pos="851"/>
        </w:tabs>
        <w:ind w:firstLine="567"/>
        <w:jc w:val="both"/>
        <w:rPr>
          <w:spacing w:val="-2"/>
        </w:rPr>
      </w:pPr>
      <w:r w:rsidRPr="0014143C">
        <w:rPr>
          <w:spacing w:val="-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02DCBA1C" w14:textId="77777777" w:rsidR="00230DCF" w:rsidRPr="0014143C" w:rsidRDefault="00230DCF" w:rsidP="00230DCF">
      <w:pPr>
        <w:tabs>
          <w:tab w:val="left" w:pos="851"/>
        </w:tabs>
        <w:ind w:firstLine="567"/>
        <w:jc w:val="both"/>
        <w:rPr>
          <w:spacing w:val="-2"/>
        </w:rPr>
      </w:pPr>
      <w:r w:rsidRPr="0014143C">
        <w:rPr>
          <w:spacing w:val="-2"/>
        </w:rPr>
        <w:t>в) обеспечение визуального восприятия объекта культурного наследия в его историко-градостроительной и природной среде;</w:t>
      </w:r>
    </w:p>
    <w:p w14:paraId="02DCBA1D" w14:textId="77777777" w:rsidR="00230DCF" w:rsidRPr="0014143C" w:rsidRDefault="00230DCF" w:rsidP="00230DCF">
      <w:pPr>
        <w:tabs>
          <w:tab w:val="left" w:pos="851"/>
        </w:tabs>
        <w:ind w:firstLine="567"/>
        <w:jc w:val="both"/>
        <w:rPr>
          <w:spacing w:val="-2"/>
        </w:rPr>
      </w:pPr>
      <w:r w:rsidRPr="0014143C">
        <w:rPr>
          <w:spacing w:val="-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02DCBA1E" w14:textId="77777777" w:rsidR="00230DCF" w:rsidRPr="0014143C" w:rsidRDefault="00230DCF" w:rsidP="00230DCF">
      <w:pPr>
        <w:tabs>
          <w:tab w:val="left" w:pos="851"/>
        </w:tabs>
        <w:ind w:firstLine="567"/>
        <w:jc w:val="both"/>
        <w:rPr>
          <w:spacing w:val="-2"/>
        </w:rPr>
      </w:pPr>
      <w:r w:rsidRPr="0014143C">
        <w:rPr>
          <w:spacing w:val="-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02DCBA1F" w14:textId="77777777" w:rsidR="00230DCF" w:rsidRPr="0014143C" w:rsidRDefault="00230DCF" w:rsidP="00230DCF">
      <w:pPr>
        <w:tabs>
          <w:tab w:val="left" w:pos="851"/>
        </w:tabs>
        <w:ind w:firstLine="567"/>
        <w:jc w:val="both"/>
        <w:rPr>
          <w:spacing w:val="-2"/>
        </w:rPr>
      </w:pPr>
      <w:r w:rsidRPr="0014143C">
        <w:rPr>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02DCBA20" w14:textId="77777777" w:rsidR="00230DCF" w:rsidRPr="0014143C" w:rsidRDefault="00230DCF" w:rsidP="00230DCF">
      <w:pPr>
        <w:tabs>
          <w:tab w:val="left" w:pos="851"/>
        </w:tabs>
        <w:ind w:firstLine="567"/>
        <w:jc w:val="both"/>
        <w:rPr>
          <w:spacing w:val="-2"/>
        </w:rPr>
      </w:pPr>
      <w:r w:rsidRPr="0014143C">
        <w:rPr>
          <w:spacing w:val="-2"/>
        </w:rPr>
        <w:t>ж) иные требования, необходимые для обеспечения сохранности объекта культурного наследия в его историко-градостроительной и природной среде.</w:t>
      </w:r>
    </w:p>
    <w:p w14:paraId="02DCBA21" w14:textId="77777777" w:rsidR="00230DCF" w:rsidRPr="0014143C" w:rsidRDefault="00230DCF" w:rsidP="00230DCF">
      <w:pPr>
        <w:tabs>
          <w:tab w:val="left" w:pos="851"/>
        </w:tabs>
        <w:ind w:firstLine="567"/>
        <w:jc w:val="both"/>
        <w:rPr>
          <w:spacing w:val="-2"/>
        </w:rPr>
      </w:pPr>
    </w:p>
    <w:p w14:paraId="02DCBA22" w14:textId="77777777" w:rsidR="00230DCF" w:rsidRPr="0014143C" w:rsidRDefault="00230DCF" w:rsidP="00230DCF">
      <w:pPr>
        <w:tabs>
          <w:tab w:val="left" w:pos="851"/>
        </w:tabs>
        <w:ind w:firstLine="567"/>
        <w:jc w:val="both"/>
        <w:rPr>
          <w:spacing w:val="-2"/>
        </w:rPr>
      </w:pPr>
      <w:r w:rsidRPr="0014143C">
        <w:rPr>
          <w:spacing w:val="-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14:paraId="02DCBA23" w14:textId="77777777" w:rsidR="00230DCF" w:rsidRPr="0014143C" w:rsidRDefault="00230DCF" w:rsidP="00230DCF">
      <w:pPr>
        <w:tabs>
          <w:tab w:val="left" w:pos="851"/>
        </w:tabs>
        <w:ind w:firstLine="567"/>
        <w:jc w:val="both"/>
        <w:rPr>
          <w:spacing w:val="-2"/>
        </w:rPr>
      </w:pPr>
      <w:r w:rsidRPr="0014143C">
        <w:rPr>
          <w:spacing w:val="-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14:paraId="02DCBA24" w14:textId="77777777" w:rsidR="00230DCF" w:rsidRPr="0014143C" w:rsidRDefault="00230DCF" w:rsidP="00230DCF">
      <w:pPr>
        <w:tabs>
          <w:tab w:val="left" w:pos="851"/>
        </w:tabs>
        <w:ind w:firstLine="567"/>
        <w:jc w:val="both"/>
        <w:rPr>
          <w:spacing w:val="-2"/>
        </w:rPr>
      </w:pPr>
      <w:r w:rsidRPr="0014143C">
        <w:rPr>
          <w:spacing w:val="-2"/>
        </w:rPr>
        <w:lastRenderedPageBreak/>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14:paraId="02DCBA25" w14:textId="77777777" w:rsidR="00230DCF" w:rsidRPr="0014143C" w:rsidRDefault="00230DCF" w:rsidP="00230DCF">
      <w:pPr>
        <w:tabs>
          <w:tab w:val="left" w:pos="851"/>
        </w:tabs>
        <w:ind w:firstLine="567"/>
        <w:jc w:val="both"/>
        <w:rPr>
          <w:spacing w:val="-2"/>
        </w:rPr>
      </w:pPr>
      <w:r w:rsidRPr="0014143C">
        <w:rPr>
          <w:spacing w:val="-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14:paraId="02DCBA26" w14:textId="77777777" w:rsidR="00230DCF" w:rsidRPr="0014143C" w:rsidRDefault="00230DCF" w:rsidP="00230DCF">
      <w:pPr>
        <w:tabs>
          <w:tab w:val="left" w:pos="851"/>
        </w:tabs>
        <w:ind w:firstLine="567"/>
        <w:jc w:val="both"/>
        <w:rPr>
          <w:spacing w:val="-2"/>
        </w:rPr>
      </w:pPr>
      <w:r w:rsidRPr="0014143C">
        <w:rPr>
          <w:spacing w:val="-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02DCBA27" w14:textId="77777777" w:rsidR="00230DCF" w:rsidRPr="0014143C" w:rsidRDefault="00230DCF" w:rsidP="00230DCF">
      <w:pPr>
        <w:tabs>
          <w:tab w:val="left" w:pos="851"/>
        </w:tabs>
        <w:ind w:firstLine="567"/>
        <w:jc w:val="both"/>
        <w:rPr>
          <w:spacing w:val="-2"/>
        </w:rPr>
      </w:pPr>
      <w:r w:rsidRPr="0014143C">
        <w:rPr>
          <w:spacing w:val="-2"/>
        </w:rPr>
        <w:t>д) иные требования, необходимые для сохранения и восстановления (регенерации) охраняемого природного ландшафта.</w:t>
      </w:r>
    </w:p>
    <w:p w14:paraId="02DCBA28" w14:textId="77777777" w:rsidR="00230DCF" w:rsidRPr="0014143C" w:rsidRDefault="00230DCF" w:rsidP="00230DCF">
      <w:pPr>
        <w:tabs>
          <w:tab w:val="left" w:pos="851"/>
        </w:tabs>
        <w:ind w:firstLine="567"/>
        <w:jc w:val="both"/>
        <w:rPr>
          <w:spacing w:val="-2"/>
        </w:rPr>
      </w:pPr>
    </w:p>
    <w:p w14:paraId="02DCBA29" w14:textId="32AE44CD" w:rsidR="006F6645" w:rsidRPr="0014143C" w:rsidRDefault="006F6645" w:rsidP="00BA4C03">
      <w:pPr>
        <w:pStyle w:val="a"/>
      </w:pPr>
      <w:bookmarkStart w:id="435" w:name="_Toc531808813"/>
      <w:bookmarkStart w:id="436" w:name="_Toc175001405"/>
      <w:r w:rsidRPr="006F6645">
        <w:t>Защитные зоны объектов культурного наследия</w:t>
      </w:r>
      <w:bookmarkEnd w:id="435"/>
      <w:bookmarkEnd w:id="436"/>
    </w:p>
    <w:p w14:paraId="02DCBA2A" w14:textId="77777777" w:rsidR="006F6645" w:rsidRPr="0014143C" w:rsidRDefault="006F6645" w:rsidP="006F6645">
      <w:pPr>
        <w:tabs>
          <w:tab w:val="left" w:pos="851"/>
        </w:tabs>
        <w:spacing w:before="120"/>
        <w:ind w:firstLine="567"/>
        <w:jc w:val="both"/>
        <w:rPr>
          <w:b/>
        </w:rPr>
      </w:pPr>
      <w:r w:rsidRPr="0014143C">
        <w:rPr>
          <w:b/>
        </w:rPr>
        <w:t>Регламентирующий документ.</w:t>
      </w:r>
    </w:p>
    <w:p w14:paraId="02DCBA2B" w14:textId="77777777" w:rsidR="006F6645" w:rsidRDefault="006F6645" w:rsidP="006F6645">
      <w:pPr>
        <w:tabs>
          <w:tab w:val="left" w:pos="851"/>
        </w:tabs>
        <w:spacing w:before="120"/>
        <w:ind w:firstLine="567"/>
        <w:jc w:val="both"/>
      </w:pPr>
      <w:r w:rsidRPr="006F6645">
        <w:t xml:space="preserve">Федеральный закон от 25.06.2002 № 73-ФЗ </w:t>
      </w:r>
      <w:r w:rsidR="00BB7751">
        <w:t>«</w:t>
      </w:r>
      <w:r w:rsidRPr="006F6645">
        <w:t>Об объектах культурного наследия (памятниках истории и культуры) народов Российской Федерации</w:t>
      </w:r>
      <w:r w:rsidR="00BB7751">
        <w:t>»</w:t>
      </w:r>
      <w:r w:rsidRPr="006F6645">
        <w:t>, ст. 34</w:t>
      </w:r>
      <w:r>
        <w:t>.1</w:t>
      </w:r>
      <w:r w:rsidRPr="006F6645">
        <w:t>.</w:t>
      </w:r>
    </w:p>
    <w:p w14:paraId="02DCBA2C" w14:textId="77777777" w:rsidR="00EC383E" w:rsidRDefault="00EC383E" w:rsidP="006F6645">
      <w:pPr>
        <w:tabs>
          <w:tab w:val="left" w:pos="851"/>
        </w:tabs>
        <w:spacing w:before="120"/>
        <w:ind w:firstLine="567"/>
        <w:jc w:val="both"/>
      </w:pPr>
      <w:r w:rsidRPr="00EC383E">
        <w:t xml:space="preserve">Федеральный закон от 05.04.2016 </w:t>
      </w:r>
      <w:r>
        <w:t>№</w:t>
      </w:r>
      <w:r w:rsidRPr="00EC383E">
        <w:t xml:space="preserve"> 95-ФЗ </w:t>
      </w:r>
      <w:r w:rsidR="00BB7751">
        <w:t>«</w:t>
      </w:r>
      <w:r w:rsidRPr="00EC383E">
        <w:t xml:space="preserve">О внесении изменений в Федеральный закон </w:t>
      </w:r>
      <w:r w:rsidR="00BB7751">
        <w:t>«</w:t>
      </w:r>
      <w:r w:rsidRPr="00EC383E">
        <w:t>Об объектах культурного наследия (памятниках истории и культуры) народов Российской Федерации</w:t>
      </w:r>
      <w:r w:rsidR="00BB7751">
        <w:t>»</w:t>
      </w:r>
      <w:r w:rsidRPr="00EC383E">
        <w:t xml:space="preserve"> и статью 15 Федерального закона </w:t>
      </w:r>
      <w:r w:rsidR="00BB7751">
        <w:t>«</w:t>
      </w:r>
      <w:r w:rsidRPr="00EC383E">
        <w:t>О государственном кадастре недвижимости</w:t>
      </w:r>
      <w:r w:rsidR="00BB7751">
        <w:t>»</w:t>
      </w:r>
      <w:r w:rsidRPr="006F6645">
        <w:t>, ст. 3</w:t>
      </w:r>
      <w:r>
        <w:t>.</w:t>
      </w:r>
    </w:p>
    <w:p w14:paraId="02DCBA2D" w14:textId="77777777" w:rsidR="006F6645" w:rsidRPr="0014143C" w:rsidRDefault="006F6645" w:rsidP="006F6645">
      <w:pPr>
        <w:tabs>
          <w:tab w:val="left" w:pos="851"/>
        </w:tabs>
        <w:spacing w:before="120"/>
        <w:ind w:firstLine="567"/>
        <w:jc w:val="both"/>
      </w:pPr>
      <w:r w:rsidRPr="0014143C">
        <w:rPr>
          <w:b/>
        </w:rPr>
        <w:t>Порядок установления и размеры.</w:t>
      </w:r>
    </w:p>
    <w:p w14:paraId="02DCBA2E" w14:textId="77777777" w:rsidR="006F6645" w:rsidRPr="006F6645" w:rsidRDefault="006F6645" w:rsidP="006F6645">
      <w:pPr>
        <w:tabs>
          <w:tab w:val="left" w:pos="851"/>
        </w:tabs>
        <w:ind w:firstLine="567"/>
        <w:jc w:val="both"/>
        <w:rPr>
          <w:spacing w:val="-2"/>
        </w:rPr>
      </w:pPr>
      <w:r w:rsidRPr="006F6645">
        <w:rPr>
          <w:spacing w:val="-2"/>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2DCBA2F" w14:textId="77777777" w:rsidR="006F6645" w:rsidRPr="006F6645" w:rsidRDefault="006F6645" w:rsidP="006F6645">
      <w:pPr>
        <w:tabs>
          <w:tab w:val="left" w:pos="851"/>
        </w:tabs>
        <w:ind w:firstLine="567"/>
        <w:jc w:val="both"/>
        <w:rPr>
          <w:spacing w:val="-2"/>
        </w:rPr>
      </w:pPr>
      <w:r w:rsidRPr="006F6645">
        <w:rPr>
          <w:spacing w:val="-2"/>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25.06.2002 № 73-ФЗ требования и ограничения.</w:t>
      </w:r>
    </w:p>
    <w:p w14:paraId="02DCBA30" w14:textId="77777777" w:rsidR="006F6645" w:rsidRPr="006F6645" w:rsidRDefault="006F6645" w:rsidP="006F6645">
      <w:pPr>
        <w:tabs>
          <w:tab w:val="left" w:pos="851"/>
        </w:tabs>
        <w:ind w:firstLine="567"/>
        <w:jc w:val="both"/>
        <w:rPr>
          <w:spacing w:val="-2"/>
        </w:rPr>
      </w:pPr>
      <w:r w:rsidRPr="006F6645">
        <w:rPr>
          <w:spacing w:val="-2"/>
        </w:rPr>
        <w:t>3. Границы защитной зоны объекта культурного наследия устанавливаются:</w:t>
      </w:r>
    </w:p>
    <w:p w14:paraId="02DCBA31" w14:textId="77777777" w:rsidR="006F6645" w:rsidRPr="006F6645" w:rsidRDefault="006F6645" w:rsidP="006F6645">
      <w:pPr>
        <w:tabs>
          <w:tab w:val="left" w:pos="851"/>
        </w:tabs>
        <w:ind w:firstLine="567"/>
        <w:jc w:val="both"/>
        <w:rPr>
          <w:spacing w:val="-2"/>
        </w:rPr>
      </w:pPr>
      <w:r w:rsidRPr="006F6645">
        <w:rPr>
          <w:spacing w:val="-2"/>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2DCBA32" w14:textId="77777777" w:rsidR="006F6645" w:rsidRPr="006F6645" w:rsidRDefault="006F6645" w:rsidP="006F6645">
      <w:pPr>
        <w:tabs>
          <w:tab w:val="left" w:pos="851"/>
        </w:tabs>
        <w:ind w:firstLine="567"/>
        <w:jc w:val="both"/>
        <w:rPr>
          <w:spacing w:val="-2"/>
        </w:rPr>
      </w:pPr>
      <w:r w:rsidRPr="006F6645">
        <w:rPr>
          <w:spacing w:val="-2"/>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02DCBA33" w14:textId="77777777" w:rsidR="006F6645" w:rsidRPr="006F6645" w:rsidRDefault="006F6645" w:rsidP="006F6645">
      <w:pPr>
        <w:tabs>
          <w:tab w:val="left" w:pos="851"/>
        </w:tabs>
        <w:ind w:firstLine="567"/>
        <w:jc w:val="both"/>
        <w:rPr>
          <w:spacing w:val="-2"/>
        </w:rPr>
      </w:pPr>
      <w:r w:rsidRPr="006F6645">
        <w:rPr>
          <w:spacing w:val="-2"/>
        </w:rPr>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w:t>
      </w:r>
      <w:r w:rsidRPr="006F6645">
        <w:rPr>
          <w:spacing w:val="-2"/>
        </w:rPr>
        <w:lastRenderedPageBreak/>
        <w:t>линии общего контура ансамбля, образуемого соединением внешних точек наиболее удаленных элементов ансамбля, включая парковую территорию.</w:t>
      </w:r>
    </w:p>
    <w:p w14:paraId="02DCBA34" w14:textId="77777777" w:rsidR="006F6645" w:rsidRPr="006F6645" w:rsidRDefault="006F6645" w:rsidP="006F6645">
      <w:pPr>
        <w:tabs>
          <w:tab w:val="left" w:pos="851"/>
        </w:tabs>
        <w:ind w:firstLine="567"/>
        <w:jc w:val="both"/>
        <w:rPr>
          <w:spacing w:val="-2"/>
        </w:rPr>
      </w:pPr>
      <w:r w:rsidRPr="006F6645">
        <w:rPr>
          <w:spacing w:val="-2"/>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02DCBA35" w14:textId="77777777" w:rsidR="006F6645" w:rsidRDefault="006F6645" w:rsidP="006F6645">
      <w:pPr>
        <w:tabs>
          <w:tab w:val="left" w:pos="851"/>
        </w:tabs>
        <w:ind w:firstLine="567"/>
        <w:jc w:val="both"/>
        <w:rPr>
          <w:spacing w:val="-2"/>
        </w:rPr>
      </w:pPr>
      <w:r w:rsidRPr="006F6645">
        <w:rPr>
          <w:spacing w:val="-2"/>
        </w:rPr>
        <w:t xml:space="preserve">6. </w:t>
      </w:r>
      <w:r w:rsidR="009E0A44" w:rsidRPr="009E0A44">
        <w:rPr>
          <w:spacing w:val="-2"/>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w:t>
      </w:r>
      <w:r w:rsidR="009E0A44" w:rsidRPr="006F6645">
        <w:rPr>
          <w:spacing w:val="-2"/>
        </w:rPr>
        <w:t>Федерального закона от 25.06.2002 № 73-ФЗ</w:t>
      </w:r>
      <w:r w:rsidR="009E0A44" w:rsidRPr="009E0A44">
        <w:rPr>
          <w:spacing w:val="-2"/>
        </w:rPr>
        <w:t>.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02DCBA36" w14:textId="77777777" w:rsidR="006F6645" w:rsidRDefault="006F6645" w:rsidP="006F6645">
      <w:pPr>
        <w:tabs>
          <w:tab w:val="left" w:pos="851"/>
        </w:tabs>
        <w:ind w:firstLine="567"/>
        <w:jc w:val="both"/>
        <w:rPr>
          <w:spacing w:val="-2"/>
        </w:rPr>
      </w:pPr>
      <w:r>
        <w:rPr>
          <w:spacing w:val="-2"/>
        </w:rPr>
        <w:t xml:space="preserve">7. </w:t>
      </w:r>
      <w:r w:rsidRPr="006F6645">
        <w:rPr>
          <w:spacing w:val="-2"/>
        </w:rPr>
        <w:t xml:space="preserve">В отношении объекта культурного наследия, включенного в реестр, требования к установлению границ защитной зоны не применяются в случае расположения такого объекта в границах предусмотренных пунктом 2 статьи 34 Федерального закона от 25 июня 2002 года </w:t>
      </w:r>
      <w:r w:rsidR="00EC383E">
        <w:rPr>
          <w:spacing w:val="-2"/>
        </w:rPr>
        <w:t>№</w:t>
      </w:r>
      <w:r w:rsidRPr="006F6645">
        <w:rPr>
          <w:spacing w:val="-2"/>
        </w:rPr>
        <w:t xml:space="preserve">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пунктом 1 статьи 34 Федерального закона от 25 июня 2002 года </w:t>
      </w:r>
      <w:r w:rsidR="00EC383E">
        <w:rPr>
          <w:spacing w:val="-2"/>
        </w:rPr>
        <w:t>№</w:t>
      </w:r>
      <w:r w:rsidRPr="006F6645">
        <w:rPr>
          <w:spacing w:val="-2"/>
        </w:rPr>
        <w:t xml:space="preserve">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14:paraId="02DCBA37" w14:textId="77777777" w:rsidR="006F6645" w:rsidRPr="0014143C" w:rsidRDefault="006F6645" w:rsidP="006F6645">
      <w:pPr>
        <w:tabs>
          <w:tab w:val="left" w:pos="851"/>
        </w:tabs>
        <w:spacing w:before="120"/>
        <w:ind w:firstLine="567"/>
        <w:jc w:val="both"/>
        <w:rPr>
          <w:b/>
        </w:rPr>
      </w:pPr>
      <w:r w:rsidRPr="0014143C">
        <w:rPr>
          <w:b/>
        </w:rPr>
        <w:t>Режим использования территории.</w:t>
      </w:r>
    </w:p>
    <w:p w14:paraId="02DCBA38" w14:textId="77777777" w:rsidR="006F6645" w:rsidRDefault="006F6645" w:rsidP="006F6645">
      <w:pPr>
        <w:tabs>
          <w:tab w:val="left" w:pos="851"/>
        </w:tabs>
        <w:ind w:firstLine="567"/>
        <w:jc w:val="both"/>
        <w:rPr>
          <w:spacing w:val="-2"/>
        </w:rPr>
      </w:pPr>
      <w:r>
        <w:rPr>
          <w:spacing w:val="-2"/>
        </w:rPr>
        <w:t>В</w:t>
      </w:r>
      <w:r w:rsidRPr="006F6645">
        <w:rPr>
          <w:spacing w:val="-2"/>
        </w:rPr>
        <w:t xml:space="preserve"> границах </w:t>
      </w:r>
      <w:r w:rsidR="00EC6204" w:rsidRPr="006F6645">
        <w:rPr>
          <w:spacing w:val="-2"/>
        </w:rPr>
        <w:t>защитн</w:t>
      </w:r>
      <w:r w:rsidR="00EC6204">
        <w:rPr>
          <w:spacing w:val="-2"/>
        </w:rPr>
        <w:t>ых</w:t>
      </w:r>
      <w:r w:rsidR="00EC6204" w:rsidRPr="006F6645">
        <w:rPr>
          <w:spacing w:val="-2"/>
        </w:rPr>
        <w:t xml:space="preserve"> зон</w:t>
      </w:r>
      <w:r w:rsidRPr="006F6645">
        <w:rPr>
          <w:spacing w:val="-2"/>
        </w:rPr>
        <w:t xml:space="preserve">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2DCBA39" w14:textId="77777777" w:rsidR="00E00DE5" w:rsidRDefault="00E00DE5" w:rsidP="006F6645">
      <w:pPr>
        <w:tabs>
          <w:tab w:val="left" w:pos="851"/>
        </w:tabs>
        <w:ind w:firstLine="567"/>
        <w:jc w:val="both"/>
        <w:rPr>
          <w:spacing w:val="-2"/>
        </w:rPr>
      </w:pPr>
      <w:r>
        <w:rPr>
          <w:spacing w:val="-2"/>
        </w:rPr>
        <w:t>З</w:t>
      </w:r>
      <w:r w:rsidRPr="00E00DE5">
        <w:rPr>
          <w:spacing w:val="-2"/>
        </w:rPr>
        <w:t>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w:t>
      </w:r>
      <w:r>
        <w:rPr>
          <w:spacing w:val="-2"/>
        </w:rPr>
        <w:t>.</w:t>
      </w:r>
    </w:p>
    <w:p w14:paraId="02DCBA3A" w14:textId="77777777" w:rsidR="006F6645" w:rsidRPr="00590FBA" w:rsidRDefault="006F6645" w:rsidP="006F6645">
      <w:pPr>
        <w:tabs>
          <w:tab w:val="left" w:pos="851"/>
        </w:tabs>
        <w:ind w:firstLine="567"/>
        <w:jc w:val="both"/>
        <w:rPr>
          <w:spacing w:val="-2"/>
        </w:rPr>
      </w:pPr>
    </w:p>
    <w:p w14:paraId="02DCBA3B" w14:textId="5AC0C113" w:rsidR="009209A8" w:rsidRPr="0014143C" w:rsidRDefault="009209A8" w:rsidP="00BA4C03">
      <w:pPr>
        <w:pStyle w:val="a"/>
      </w:pPr>
      <w:bookmarkStart w:id="437" w:name="_Toc414831606"/>
      <w:bookmarkStart w:id="438" w:name="_Toc531808814"/>
      <w:bookmarkStart w:id="439" w:name="_Toc175001406"/>
      <w:r w:rsidRPr="0014143C">
        <w:t>Береговые полосы</w:t>
      </w:r>
      <w:bookmarkEnd w:id="437"/>
      <w:bookmarkEnd w:id="438"/>
      <w:bookmarkEnd w:id="439"/>
    </w:p>
    <w:p w14:paraId="02DCBA3C" w14:textId="77777777" w:rsidR="009209A8" w:rsidRPr="0014143C" w:rsidRDefault="009209A8" w:rsidP="009209A8">
      <w:pPr>
        <w:spacing w:before="120"/>
        <w:ind w:firstLine="709"/>
        <w:jc w:val="both"/>
        <w:rPr>
          <w:b/>
        </w:rPr>
      </w:pPr>
      <w:r w:rsidRPr="0014143C">
        <w:rPr>
          <w:b/>
        </w:rPr>
        <w:t>Регламентирующий документ.</w:t>
      </w:r>
    </w:p>
    <w:p w14:paraId="02DCBA3D" w14:textId="60DCE871" w:rsidR="009209A8" w:rsidRPr="0014143C" w:rsidRDefault="003D1FDF" w:rsidP="009209A8">
      <w:pPr>
        <w:ind w:firstLine="709"/>
        <w:jc w:val="both"/>
        <w:rPr>
          <w:rFonts w:eastAsia="MS Mincho"/>
        </w:rPr>
      </w:pPr>
      <w:r w:rsidRPr="0014143C">
        <w:rPr>
          <w:rFonts w:eastAsia="MS Mincho"/>
        </w:rPr>
        <w:t>Водный кодекс Российской Федерации от 03.06.2006</w:t>
      </w:r>
      <w:r>
        <w:rPr>
          <w:rFonts w:eastAsia="MS Mincho"/>
        </w:rPr>
        <w:t xml:space="preserve"> </w:t>
      </w:r>
      <w:r w:rsidRPr="0014143C">
        <w:rPr>
          <w:rFonts w:eastAsia="MS Mincho"/>
        </w:rPr>
        <w:t>г</w:t>
      </w:r>
      <w:r>
        <w:rPr>
          <w:rFonts w:eastAsia="MS Mincho"/>
        </w:rPr>
        <w:t>.</w:t>
      </w:r>
      <w:r w:rsidRPr="0014143C">
        <w:rPr>
          <w:rFonts w:eastAsia="MS Mincho"/>
        </w:rPr>
        <w:t xml:space="preserve"> № 74-ФЗ</w:t>
      </w:r>
      <w:r w:rsidR="009209A8" w:rsidRPr="0014143C">
        <w:t>, ст. 6, 61</w:t>
      </w:r>
      <w:r w:rsidR="009209A8" w:rsidRPr="0014143C">
        <w:rPr>
          <w:rFonts w:eastAsia="MS Mincho"/>
        </w:rPr>
        <w:t>.</w:t>
      </w:r>
    </w:p>
    <w:p w14:paraId="02DCBA3E" w14:textId="77777777" w:rsidR="009209A8" w:rsidRPr="0014143C" w:rsidRDefault="009209A8" w:rsidP="009209A8">
      <w:pPr>
        <w:spacing w:before="120"/>
        <w:ind w:firstLine="709"/>
        <w:jc w:val="both"/>
      </w:pPr>
      <w:r w:rsidRPr="0014143C">
        <w:rPr>
          <w:b/>
        </w:rPr>
        <w:t>Порядок установления и размеры.</w:t>
      </w:r>
    </w:p>
    <w:p w14:paraId="02DCBA3F" w14:textId="77777777" w:rsidR="009209A8" w:rsidRPr="0014143C" w:rsidRDefault="009209A8" w:rsidP="009209A8">
      <w:pPr>
        <w:ind w:firstLine="709"/>
        <w:jc w:val="both"/>
      </w:pPr>
      <w:r w:rsidRPr="0014143C">
        <w:t xml:space="preserve">Полоса земли вдоль береговой линии </w:t>
      </w:r>
      <w:r w:rsidR="00067370" w:rsidRPr="00067370">
        <w:t>(границы водного объекта)</w:t>
      </w:r>
      <w:r w:rsidR="00067370">
        <w:t xml:space="preserve"> </w:t>
      </w:r>
      <w:r w:rsidRPr="0014143C">
        <w:t>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2DCBA40" w14:textId="77777777" w:rsidR="009209A8" w:rsidRPr="0014143C" w:rsidRDefault="009209A8" w:rsidP="009209A8">
      <w:pPr>
        <w:ind w:firstLine="709"/>
        <w:jc w:val="both"/>
      </w:pPr>
      <w:bookmarkStart w:id="440" w:name="p125"/>
      <w:bookmarkEnd w:id="440"/>
      <w:r w:rsidRPr="0014143C">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02DCBA41" w14:textId="77777777" w:rsidR="009209A8" w:rsidRPr="0014143C" w:rsidRDefault="009209A8" w:rsidP="009209A8">
      <w:pPr>
        <w:spacing w:before="120"/>
        <w:ind w:firstLine="709"/>
        <w:jc w:val="both"/>
        <w:rPr>
          <w:b/>
        </w:rPr>
      </w:pPr>
      <w:bookmarkStart w:id="441" w:name="p126"/>
      <w:bookmarkEnd w:id="441"/>
      <w:r w:rsidRPr="0014143C">
        <w:rPr>
          <w:b/>
        </w:rPr>
        <w:lastRenderedPageBreak/>
        <w:t>Режим использования территории.</w:t>
      </w:r>
    </w:p>
    <w:p w14:paraId="02DCBA42" w14:textId="0B75E7CD" w:rsidR="009209A8" w:rsidRPr="0014143C" w:rsidRDefault="009209A8" w:rsidP="009209A8">
      <w:pPr>
        <w:ind w:firstLine="709"/>
        <w:jc w:val="both"/>
      </w:pPr>
      <w:r w:rsidRPr="0014143C">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02DCBA43" w14:textId="77777777" w:rsidR="009209A8" w:rsidRPr="0014143C" w:rsidRDefault="009209A8" w:rsidP="009209A8">
      <w:pPr>
        <w:ind w:firstLine="709"/>
        <w:jc w:val="both"/>
      </w:pPr>
      <w:r w:rsidRPr="0014143C">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02DCBA44" w14:textId="77777777" w:rsidR="009209A8" w:rsidRPr="0014143C" w:rsidRDefault="009209A8" w:rsidP="009209A8">
      <w:pPr>
        <w:ind w:firstLine="709"/>
        <w:jc w:val="both"/>
      </w:pPr>
    </w:p>
    <w:p w14:paraId="02DCBA45" w14:textId="2FBBEEB0" w:rsidR="009209A8" w:rsidRPr="0014143C" w:rsidRDefault="009209A8" w:rsidP="00BA4C03">
      <w:pPr>
        <w:pStyle w:val="a"/>
      </w:pPr>
      <w:bookmarkStart w:id="442" w:name="_Toc531808815"/>
      <w:bookmarkStart w:id="443" w:name="_Toc175001407"/>
      <w:r w:rsidRPr="0014143C">
        <w:t>Особо охраняемые природные территории</w:t>
      </w:r>
      <w:bookmarkEnd w:id="442"/>
      <w:bookmarkEnd w:id="443"/>
    </w:p>
    <w:p w14:paraId="02DCBA46" w14:textId="77777777" w:rsidR="009209A8" w:rsidRPr="0014143C" w:rsidRDefault="009209A8" w:rsidP="009209A8">
      <w:pPr>
        <w:tabs>
          <w:tab w:val="left" w:pos="851"/>
        </w:tabs>
        <w:spacing w:before="120"/>
        <w:ind w:firstLine="567"/>
        <w:jc w:val="both"/>
        <w:rPr>
          <w:b/>
        </w:rPr>
      </w:pPr>
      <w:r w:rsidRPr="0014143C">
        <w:rPr>
          <w:b/>
        </w:rPr>
        <w:t>Регламентирующий документ.</w:t>
      </w:r>
    </w:p>
    <w:p w14:paraId="02DCBA47" w14:textId="1AF98BDB" w:rsidR="009209A8" w:rsidRPr="0014143C" w:rsidRDefault="009209A8" w:rsidP="009209A8">
      <w:pPr>
        <w:tabs>
          <w:tab w:val="left" w:pos="851"/>
        </w:tabs>
        <w:ind w:firstLine="567"/>
        <w:jc w:val="both"/>
      </w:pPr>
      <w:r w:rsidRPr="0014143C">
        <w:t xml:space="preserve">Градостроительный кодекс </w:t>
      </w:r>
      <w:r w:rsidR="005806BD" w:rsidRPr="0014143C">
        <w:rPr>
          <w:iCs/>
        </w:rPr>
        <w:t>Российской Федерации</w:t>
      </w:r>
      <w:r w:rsidRPr="0014143C">
        <w:t>.</w:t>
      </w:r>
    </w:p>
    <w:p w14:paraId="02DCBA48" w14:textId="523F4FB4" w:rsidR="009209A8" w:rsidRPr="0014143C" w:rsidRDefault="009209A8" w:rsidP="009209A8">
      <w:pPr>
        <w:tabs>
          <w:tab w:val="left" w:pos="851"/>
        </w:tabs>
        <w:ind w:firstLine="567"/>
        <w:jc w:val="both"/>
      </w:pPr>
      <w:r w:rsidRPr="0014143C">
        <w:t xml:space="preserve">Земельный кодекс </w:t>
      </w:r>
      <w:r w:rsidR="005806BD" w:rsidRPr="0014143C">
        <w:rPr>
          <w:iCs/>
        </w:rPr>
        <w:t>Российской Федерации</w:t>
      </w:r>
      <w:r w:rsidRPr="0014143C">
        <w:t>.</w:t>
      </w:r>
    </w:p>
    <w:p w14:paraId="02DCBA49" w14:textId="19709D6B" w:rsidR="009209A8" w:rsidRDefault="009209A8" w:rsidP="009209A8">
      <w:pPr>
        <w:tabs>
          <w:tab w:val="left" w:pos="851"/>
        </w:tabs>
        <w:ind w:firstLine="567"/>
        <w:jc w:val="both"/>
      </w:pPr>
      <w:r w:rsidRPr="0014143C">
        <w:t>Федеральный закон от 14 марта 1995 г. № 33-ФЗ "Об особо охраняемых природных территориях".</w:t>
      </w:r>
    </w:p>
    <w:p w14:paraId="02DCBA4C" w14:textId="77777777" w:rsidR="009209A8" w:rsidRPr="0014143C" w:rsidRDefault="009209A8" w:rsidP="009209A8">
      <w:pPr>
        <w:tabs>
          <w:tab w:val="left" w:pos="851"/>
        </w:tabs>
        <w:spacing w:before="120"/>
        <w:ind w:firstLine="567"/>
        <w:jc w:val="both"/>
      </w:pPr>
      <w:r w:rsidRPr="0014143C">
        <w:rPr>
          <w:b/>
        </w:rPr>
        <w:t>Порядок установления и размеры.</w:t>
      </w:r>
    </w:p>
    <w:p w14:paraId="02DCBA4D" w14:textId="77777777" w:rsidR="009209A8" w:rsidRPr="0014143C" w:rsidRDefault="009209A8" w:rsidP="009209A8">
      <w:pPr>
        <w:tabs>
          <w:tab w:val="left" w:pos="851"/>
        </w:tabs>
        <w:ind w:firstLine="567"/>
        <w:jc w:val="both"/>
        <w:rPr>
          <w:bCs/>
        </w:rPr>
      </w:pPr>
      <w:r w:rsidRPr="0014143C">
        <w:rPr>
          <w:iCs/>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14:paraId="02DCBA50" w14:textId="77777777" w:rsidR="009209A8" w:rsidRPr="0014143C" w:rsidRDefault="009209A8" w:rsidP="009209A8">
      <w:pPr>
        <w:tabs>
          <w:tab w:val="left" w:pos="851"/>
        </w:tabs>
        <w:spacing w:before="120"/>
        <w:ind w:firstLine="567"/>
        <w:jc w:val="both"/>
        <w:rPr>
          <w:b/>
        </w:rPr>
      </w:pPr>
      <w:r w:rsidRPr="0014143C">
        <w:rPr>
          <w:b/>
        </w:rPr>
        <w:t>Режим использования территории.</w:t>
      </w:r>
    </w:p>
    <w:p w14:paraId="235633E1" w14:textId="5D6047B2" w:rsidR="004D2CF3" w:rsidRPr="009F3BFC" w:rsidRDefault="004D2CF3" w:rsidP="004D2CF3">
      <w:pPr>
        <w:tabs>
          <w:tab w:val="left" w:pos="851"/>
        </w:tabs>
        <w:ind w:firstLine="567"/>
        <w:jc w:val="both"/>
        <w:rPr>
          <w:iCs/>
        </w:rPr>
      </w:pPr>
      <w:r w:rsidRPr="00000D4E">
        <w:rPr>
          <w:iCs/>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35BD8F1C" w14:textId="58613FA0" w:rsidR="00B83BED" w:rsidRPr="00B83BED" w:rsidRDefault="00B83BED" w:rsidP="00B83BED">
      <w:pPr>
        <w:tabs>
          <w:tab w:val="left" w:pos="851"/>
        </w:tabs>
        <w:spacing w:before="120"/>
        <w:ind w:firstLine="567"/>
        <w:jc w:val="both"/>
        <w:rPr>
          <w:b/>
        </w:rPr>
      </w:pPr>
      <w:bookmarkStart w:id="444" w:name="_Hlk81923655"/>
      <w:r w:rsidRPr="00B83BED">
        <w:rPr>
          <w:b/>
        </w:rPr>
        <w:t xml:space="preserve">Режим особой охраны территорий </w:t>
      </w:r>
      <w:bookmarkEnd w:id="444"/>
      <w:r w:rsidRPr="00B83BED">
        <w:rPr>
          <w:b/>
        </w:rPr>
        <w:t>государственных природных заказников</w:t>
      </w:r>
      <w:r>
        <w:rPr>
          <w:b/>
        </w:rPr>
        <w:t>.</w:t>
      </w:r>
    </w:p>
    <w:p w14:paraId="0817DA73" w14:textId="0AE3877A" w:rsidR="00B83BED" w:rsidRDefault="00B83BED" w:rsidP="00B83BED">
      <w:pPr>
        <w:tabs>
          <w:tab w:val="left" w:pos="851"/>
        </w:tabs>
        <w:spacing w:before="120"/>
        <w:ind w:firstLine="567"/>
        <w:jc w:val="both"/>
        <w:rPr>
          <w:bCs/>
        </w:rPr>
      </w:pPr>
      <w:r w:rsidRPr="00B83BED">
        <w:rPr>
          <w:bCs/>
        </w:rPr>
        <w:t>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14:paraId="49C0122E" w14:textId="24025231" w:rsidR="00B83BED" w:rsidRPr="00B83BED" w:rsidRDefault="00B83BED" w:rsidP="00B83BED">
      <w:pPr>
        <w:tabs>
          <w:tab w:val="left" w:pos="851"/>
        </w:tabs>
        <w:spacing w:before="120"/>
        <w:ind w:firstLine="567"/>
        <w:jc w:val="both"/>
        <w:rPr>
          <w:bCs/>
        </w:rPr>
      </w:pPr>
      <w:r w:rsidRPr="00B83BED">
        <w:rPr>
          <w:bCs/>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14:paraId="0C2E71F2" w14:textId="10338858" w:rsidR="00B83BED" w:rsidRPr="00B83BED" w:rsidRDefault="00B83BED" w:rsidP="00B83BED">
      <w:pPr>
        <w:tabs>
          <w:tab w:val="left" w:pos="851"/>
        </w:tabs>
        <w:spacing w:before="120"/>
        <w:ind w:firstLine="567"/>
        <w:jc w:val="both"/>
        <w:rPr>
          <w:bCs/>
        </w:rPr>
      </w:pPr>
      <w:r w:rsidRPr="00B83BED">
        <w:rPr>
          <w:bCs/>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14:paraId="35F7E8D3" w14:textId="0912CB81" w:rsidR="00B83BED" w:rsidRPr="00B83BED" w:rsidRDefault="00B83BED" w:rsidP="00B83BED">
      <w:pPr>
        <w:tabs>
          <w:tab w:val="left" w:pos="851"/>
        </w:tabs>
        <w:spacing w:before="120"/>
        <w:ind w:firstLine="567"/>
        <w:jc w:val="both"/>
        <w:rPr>
          <w:b/>
        </w:rPr>
      </w:pPr>
      <w:r w:rsidRPr="00B83BED">
        <w:rPr>
          <w:b/>
        </w:rPr>
        <w:t>Режим особой охраны территорий памятников природы</w:t>
      </w:r>
      <w:r>
        <w:rPr>
          <w:b/>
        </w:rPr>
        <w:t>.</w:t>
      </w:r>
    </w:p>
    <w:p w14:paraId="2B531F9E" w14:textId="318CA310" w:rsidR="00B83BED" w:rsidRDefault="00B83BED" w:rsidP="00B83BED">
      <w:pPr>
        <w:tabs>
          <w:tab w:val="left" w:pos="851"/>
        </w:tabs>
        <w:ind w:firstLine="567"/>
        <w:jc w:val="both"/>
      </w:pPr>
      <w:r w:rsidRPr="00B83BED">
        <w:lastRenderedPageBreak/>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14:paraId="328BE5A8" w14:textId="6AA3DC9B" w:rsidR="00B83BED" w:rsidRPr="0014143C" w:rsidRDefault="00B83BED" w:rsidP="00B83BED">
      <w:pPr>
        <w:tabs>
          <w:tab w:val="left" w:pos="851"/>
        </w:tabs>
        <w:ind w:firstLine="567"/>
        <w:jc w:val="both"/>
      </w:pPr>
      <w: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02DCBA79" w14:textId="77777777" w:rsidR="009209A8" w:rsidRPr="0014143C" w:rsidRDefault="009209A8" w:rsidP="009209A8">
      <w:pPr>
        <w:tabs>
          <w:tab w:val="left" w:pos="851"/>
        </w:tabs>
        <w:ind w:firstLine="567"/>
        <w:jc w:val="both"/>
      </w:pPr>
    </w:p>
    <w:p w14:paraId="02DCBA7A" w14:textId="57C0A848" w:rsidR="007A76CD" w:rsidRPr="0014143C" w:rsidRDefault="007A76CD" w:rsidP="00BA4C03">
      <w:pPr>
        <w:pStyle w:val="a"/>
      </w:pPr>
      <w:bookmarkStart w:id="445" w:name="_Toc531808816"/>
      <w:bookmarkStart w:id="446" w:name="_Toc175001408"/>
      <w:r w:rsidRPr="00F16BB6">
        <w:t>Лесопарковые зоны</w:t>
      </w:r>
      <w:bookmarkEnd w:id="445"/>
      <w:bookmarkEnd w:id="446"/>
    </w:p>
    <w:p w14:paraId="02DCBA7B" w14:textId="77777777" w:rsidR="007A76CD" w:rsidRPr="0014143C" w:rsidRDefault="007A76CD" w:rsidP="007A76CD">
      <w:pPr>
        <w:spacing w:before="120"/>
        <w:ind w:firstLine="709"/>
        <w:jc w:val="both"/>
        <w:rPr>
          <w:b/>
        </w:rPr>
      </w:pPr>
      <w:r w:rsidRPr="0014143C">
        <w:rPr>
          <w:b/>
        </w:rPr>
        <w:t>Регламентирующий документ.</w:t>
      </w:r>
    </w:p>
    <w:p w14:paraId="02DCBA7C" w14:textId="678AF847" w:rsidR="007A76CD" w:rsidRDefault="007A76CD" w:rsidP="007A76CD">
      <w:pPr>
        <w:ind w:firstLine="709"/>
        <w:jc w:val="both"/>
        <w:rPr>
          <w:rFonts w:eastAsia="MS Mincho"/>
        </w:rPr>
      </w:pPr>
      <w:r w:rsidRPr="00F16BB6">
        <w:rPr>
          <w:rFonts w:eastAsia="MS Mincho"/>
        </w:rPr>
        <w:t xml:space="preserve">"Лесной кодекс Российской Федерации" от 04.12.2006 </w:t>
      </w:r>
      <w:r>
        <w:rPr>
          <w:rFonts w:eastAsia="MS Mincho"/>
        </w:rPr>
        <w:t>№</w:t>
      </w:r>
      <w:r w:rsidRPr="00F16BB6">
        <w:rPr>
          <w:rFonts w:eastAsia="MS Mincho"/>
        </w:rPr>
        <w:t xml:space="preserve"> 200-ФЗ</w:t>
      </w:r>
      <w:r w:rsidRPr="0014143C">
        <w:t xml:space="preserve">, ст. </w:t>
      </w:r>
      <w:r>
        <w:t>1</w:t>
      </w:r>
      <w:r w:rsidR="00596CA5">
        <w:t>14</w:t>
      </w:r>
      <w:r w:rsidRPr="0014143C">
        <w:rPr>
          <w:rFonts w:eastAsia="MS Mincho"/>
        </w:rPr>
        <w:t>.</w:t>
      </w:r>
    </w:p>
    <w:p w14:paraId="02DCBA7D" w14:textId="6A43ED82" w:rsidR="007A76CD" w:rsidRPr="0014143C" w:rsidRDefault="00596CA5" w:rsidP="00596CA5">
      <w:pPr>
        <w:ind w:firstLine="709"/>
        <w:jc w:val="both"/>
        <w:rPr>
          <w:rFonts w:eastAsia="MS Mincho"/>
        </w:rPr>
      </w:pPr>
      <w:r w:rsidRPr="00596CA5">
        <w:rPr>
          <w:rFonts w:eastAsia="MS Mincho"/>
        </w:rPr>
        <w:t xml:space="preserve">Постановление Правительства РФ от 21 декабря 2019 г. </w:t>
      </w:r>
      <w:r>
        <w:rPr>
          <w:rFonts w:eastAsia="MS Mincho"/>
        </w:rPr>
        <w:t>№</w:t>
      </w:r>
      <w:r w:rsidRPr="00596CA5">
        <w:rPr>
          <w:rFonts w:eastAsia="MS Mincho"/>
        </w:rPr>
        <w:t xml:space="preserve"> 1755</w:t>
      </w:r>
      <w:r>
        <w:rPr>
          <w:rFonts w:eastAsia="MS Mincho"/>
        </w:rPr>
        <w:t xml:space="preserve"> </w:t>
      </w:r>
      <w:r w:rsidRPr="00596CA5">
        <w:rPr>
          <w:rFonts w:eastAsia="MS Mincho"/>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007A76CD">
        <w:rPr>
          <w:rFonts w:eastAsia="MS Mincho"/>
        </w:rPr>
        <w:t>.</w:t>
      </w:r>
    </w:p>
    <w:p w14:paraId="02DCBA7E" w14:textId="77777777" w:rsidR="007A76CD" w:rsidRPr="0014143C" w:rsidRDefault="007A76CD" w:rsidP="007A76CD">
      <w:pPr>
        <w:spacing w:before="120"/>
        <w:ind w:firstLine="709"/>
        <w:jc w:val="both"/>
      </w:pPr>
      <w:r w:rsidRPr="0014143C">
        <w:rPr>
          <w:b/>
        </w:rPr>
        <w:t>Порядок установления и размеры.</w:t>
      </w:r>
    </w:p>
    <w:p w14:paraId="02DCBA80" w14:textId="4505F924" w:rsidR="007A76CD" w:rsidRDefault="00596CA5" w:rsidP="007A76CD">
      <w:pPr>
        <w:ind w:firstLine="709"/>
        <w:jc w:val="both"/>
      </w:pPr>
      <w:r>
        <w:t>Л</w:t>
      </w:r>
      <w:r w:rsidRPr="00596CA5">
        <w:t xml:space="preserve">еса, расположенные в лесопарковых зонах </w:t>
      </w:r>
      <w:r>
        <w:t xml:space="preserve">– </w:t>
      </w:r>
      <w:r w:rsidRPr="00596CA5">
        <w:t>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r w:rsidR="007A76CD" w:rsidRPr="00F16BB6">
        <w:t>.</w:t>
      </w:r>
    </w:p>
    <w:p w14:paraId="02DCBA81" w14:textId="214B47D4" w:rsidR="007A76CD" w:rsidRPr="0014143C" w:rsidRDefault="00596CA5" w:rsidP="007A76CD">
      <w:pPr>
        <w:ind w:firstLine="709"/>
        <w:jc w:val="both"/>
      </w:pPr>
      <w:r w:rsidRPr="00596CA5">
        <w:t>Изменение границ земель, на которых расположены леса в лесопарковых зонах, и определение функциональных зон в лесах, расположенных в лесопарковых зонах, осуществляются на основании проектной документации, утвержденной орган</w:t>
      </w:r>
      <w:r>
        <w:t>ом</w:t>
      </w:r>
      <w:r w:rsidRPr="00596CA5">
        <w:t xml:space="preserve"> государственной власти </w:t>
      </w:r>
      <w:r w:rsidR="00441964">
        <w:t>Свердловской области</w:t>
      </w:r>
      <w:r w:rsidRPr="00596CA5">
        <w:t>, осуществляющ</w:t>
      </w:r>
      <w:r>
        <w:t>им</w:t>
      </w:r>
      <w:r w:rsidRPr="00596CA5">
        <w:t xml:space="preserve"> полномочия в области лесных отношений</w:t>
      </w:r>
      <w:r w:rsidR="007A76CD" w:rsidRPr="00F16BB6">
        <w:t>.</w:t>
      </w:r>
    </w:p>
    <w:p w14:paraId="02DCBA82" w14:textId="77777777" w:rsidR="007A76CD" w:rsidRPr="0014143C" w:rsidRDefault="007A76CD" w:rsidP="007A76CD">
      <w:pPr>
        <w:spacing w:before="120"/>
        <w:ind w:firstLine="709"/>
        <w:jc w:val="both"/>
        <w:rPr>
          <w:b/>
        </w:rPr>
      </w:pPr>
      <w:r w:rsidRPr="0014143C">
        <w:rPr>
          <w:b/>
        </w:rPr>
        <w:t>Режим использования территории.</w:t>
      </w:r>
    </w:p>
    <w:p w14:paraId="543453CE" w14:textId="77777777" w:rsidR="00596CA5" w:rsidRPr="00596CA5" w:rsidRDefault="00596CA5" w:rsidP="00596CA5">
      <w:pPr>
        <w:ind w:firstLine="709"/>
        <w:jc w:val="both"/>
      </w:pPr>
      <w:r w:rsidRPr="00596CA5">
        <w:t>В лесах, расположенных в лесопарковых зонах, запрещаются:</w:t>
      </w:r>
    </w:p>
    <w:p w14:paraId="23333BD5" w14:textId="77777777" w:rsidR="00596CA5" w:rsidRPr="00596CA5" w:rsidRDefault="00596CA5" w:rsidP="00596CA5">
      <w:pPr>
        <w:ind w:firstLine="709"/>
        <w:jc w:val="both"/>
      </w:pPr>
      <w:r w:rsidRPr="00596CA5">
        <w:t>1) использование токсичных химических препаратов;</w:t>
      </w:r>
    </w:p>
    <w:p w14:paraId="16264AA5" w14:textId="77777777" w:rsidR="00596CA5" w:rsidRPr="00596CA5" w:rsidRDefault="00596CA5" w:rsidP="00596CA5">
      <w:pPr>
        <w:ind w:firstLine="709"/>
        <w:jc w:val="both"/>
      </w:pPr>
      <w:r w:rsidRPr="00596CA5">
        <w:t>2) осуществление видов деятельности в сфере охотничьего хозяйства;</w:t>
      </w:r>
    </w:p>
    <w:p w14:paraId="66C8F431" w14:textId="77777777" w:rsidR="00596CA5" w:rsidRPr="00596CA5" w:rsidRDefault="00596CA5" w:rsidP="00596CA5">
      <w:pPr>
        <w:ind w:firstLine="709"/>
        <w:jc w:val="both"/>
      </w:pPr>
      <w:r w:rsidRPr="00596CA5">
        <w:t>3) ведение сельского хозяйства;</w:t>
      </w:r>
    </w:p>
    <w:p w14:paraId="120AC86F" w14:textId="77777777" w:rsidR="00596CA5" w:rsidRPr="00596CA5" w:rsidRDefault="00596CA5" w:rsidP="00596CA5">
      <w:pPr>
        <w:ind w:firstLine="709"/>
        <w:jc w:val="both"/>
      </w:pPr>
      <w:r w:rsidRPr="00596CA5">
        <w:t>4) разведка и добыча полезных ископаемых;</w:t>
      </w:r>
    </w:p>
    <w:p w14:paraId="2B3F48BA" w14:textId="39356754" w:rsidR="00596CA5" w:rsidRPr="00596CA5" w:rsidRDefault="00596CA5" w:rsidP="00596CA5">
      <w:pPr>
        <w:ind w:firstLine="709"/>
        <w:jc w:val="both"/>
      </w:pPr>
      <w:r w:rsidRPr="00596CA5">
        <w:t xml:space="preserve">5) </w:t>
      </w:r>
      <w:r w:rsidR="00D012B7" w:rsidRPr="00D012B7">
        <w:t>строительство объектов капитального строительства, за исключением велосипедных и беговых дорожек и гидротехнических сооружений</w:t>
      </w:r>
      <w:r w:rsidRPr="00596CA5">
        <w:t>.</w:t>
      </w:r>
    </w:p>
    <w:p w14:paraId="02DCBA89" w14:textId="4B65B445" w:rsidR="007A76CD" w:rsidRPr="0014143C" w:rsidRDefault="00596CA5" w:rsidP="00596CA5">
      <w:pPr>
        <w:ind w:firstLine="709"/>
        <w:jc w:val="both"/>
      </w:pPr>
      <w:r w:rsidRPr="00596CA5">
        <w:t>В целях охраны лесов, расположенных в лесопарковых зонах, допускается возведение ограждений на землях, на которых располагаются такие леса.</w:t>
      </w:r>
    </w:p>
    <w:p w14:paraId="02DCBA8A" w14:textId="77777777" w:rsidR="007A76CD" w:rsidRPr="0014143C" w:rsidRDefault="007A76CD" w:rsidP="007A76CD">
      <w:pPr>
        <w:ind w:firstLine="709"/>
        <w:jc w:val="both"/>
      </w:pPr>
    </w:p>
    <w:p w14:paraId="02DCBA8B" w14:textId="1504C3E6" w:rsidR="007A76CD" w:rsidRPr="0014143C" w:rsidRDefault="007A76CD" w:rsidP="00BA4C03">
      <w:pPr>
        <w:pStyle w:val="a"/>
      </w:pPr>
      <w:bookmarkStart w:id="447" w:name="_Toc531808817"/>
      <w:bookmarkStart w:id="448" w:name="_Toc175001409"/>
      <w:r w:rsidRPr="00F16BB6">
        <w:t>Зеленые зоны</w:t>
      </w:r>
      <w:bookmarkEnd w:id="447"/>
      <w:bookmarkEnd w:id="448"/>
    </w:p>
    <w:p w14:paraId="02DCBA8C" w14:textId="77777777" w:rsidR="007A76CD" w:rsidRPr="0014143C" w:rsidRDefault="007A76CD" w:rsidP="007A76CD">
      <w:pPr>
        <w:spacing w:before="120"/>
        <w:ind w:firstLine="709"/>
        <w:jc w:val="both"/>
        <w:rPr>
          <w:b/>
        </w:rPr>
      </w:pPr>
      <w:r w:rsidRPr="0014143C">
        <w:rPr>
          <w:b/>
        </w:rPr>
        <w:t>Регламентирующий документ.</w:t>
      </w:r>
    </w:p>
    <w:p w14:paraId="02DCBA8D" w14:textId="5A428722" w:rsidR="007A76CD" w:rsidRDefault="007A76CD" w:rsidP="007A76CD">
      <w:pPr>
        <w:ind w:firstLine="709"/>
        <w:jc w:val="both"/>
        <w:rPr>
          <w:rFonts w:eastAsia="MS Mincho"/>
        </w:rPr>
      </w:pPr>
      <w:r w:rsidRPr="00F16BB6">
        <w:rPr>
          <w:rFonts w:eastAsia="MS Mincho"/>
        </w:rPr>
        <w:t xml:space="preserve">"Лесной кодекс Российской Федерации" от 04.12.2006 </w:t>
      </w:r>
      <w:r>
        <w:rPr>
          <w:rFonts w:eastAsia="MS Mincho"/>
        </w:rPr>
        <w:t>№</w:t>
      </w:r>
      <w:r w:rsidRPr="00F16BB6">
        <w:rPr>
          <w:rFonts w:eastAsia="MS Mincho"/>
        </w:rPr>
        <w:t xml:space="preserve"> 200-ФЗ</w:t>
      </w:r>
      <w:r w:rsidRPr="0014143C">
        <w:t xml:space="preserve">, ст. </w:t>
      </w:r>
      <w:r>
        <w:t>1</w:t>
      </w:r>
      <w:r w:rsidR="00596CA5">
        <w:t>14</w:t>
      </w:r>
      <w:r w:rsidRPr="0014143C">
        <w:rPr>
          <w:rFonts w:eastAsia="MS Mincho"/>
        </w:rPr>
        <w:t>.</w:t>
      </w:r>
    </w:p>
    <w:p w14:paraId="4630FE54" w14:textId="42CB77F9" w:rsidR="00596CA5" w:rsidRDefault="00596CA5" w:rsidP="00596CA5">
      <w:pPr>
        <w:ind w:firstLine="709"/>
        <w:jc w:val="both"/>
        <w:rPr>
          <w:rFonts w:eastAsia="MS Mincho"/>
        </w:rPr>
      </w:pPr>
      <w:r w:rsidRPr="00596CA5">
        <w:rPr>
          <w:rFonts w:eastAsia="MS Mincho"/>
        </w:rPr>
        <w:t xml:space="preserve">Постановление Правительства РФ от 21 декабря 2019 г. </w:t>
      </w:r>
      <w:r>
        <w:rPr>
          <w:rFonts w:eastAsia="MS Mincho"/>
        </w:rPr>
        <w:t>№</w:t>
      </w:r>
      <w:r w:rsidRPr="00596CA5">
        <w:rPr>
          <w:rFonts w:eastAsia="MS Mincho"/>
        </w:rPr>
        <w:t xml:space="preserve"> 1755</w:t>
      </w:r>
      <w:r>
        <w:rPr>
          <w:rFonts w:eastAsia="MS Mincho"/>
        </w:rPr>
        <w:t xml:space="preserve"> </w:t>
      </w:r>
      <w:r w:rsidRPr="00596CA5">
        <w:rPr>
          <w:rFonts w:eastAsia="MS Mincho"/>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Pr>
          <w:rFonts w:eastAsia="MS Mincho"/>
        </w:rPr>
        <w:t>.</w:t>
      </w:r>
    </w:p>
    <w:p w14:paraId="02DCBA8F" w14:textId="77777777" w:rsidR="007A76CD" w:rsidRPr="0014143C" w:rsidRDefault="007A76CD" w:rsidP="007A76CD">
      <w:pPr>
        <w:spacing w:before="120"/>
        <w:ind w:firstLine="709"/>
        <w:jc w:val="both"/>
      </w:pPr>
      <w:r w:rsidRPr="0014143C">
        <w:rPr>
          <w:b/>
        </w:rPr>
        <w:t>Порядок установления и размеры.</w:t>
      </w:r>
    </w:p>
    <w:p w14:paraId="33A7E7CA" w14:textId="64850D91" w:rsidR="00ED7434" w:rsidRDefault="00ED7434" w:rsidP="00ED7434">
      <w:pPr>
        <w:ind w:firstLine="709"/>
        <w:jc w:val="both"/>
      </w:pPr>
      <w:r>
        <w:t>Л</w:t>
      </w:r>
      <w:r w:rsidRPr="00596CA5">
        <w:t xml:space="preserve">еса, расположенные в </w:t>
      </w:r>
      <w:r w:rsidRPr="00ED7434">
        <w:t xml:space="preserve">зеленых зонах </w:t>
      </w:r>
      <w:r>
        <w:t xml:space="preserve">– </w:t>
      </w:r>
      <w:r w:rsidRPr="00ED7434">
        <w:t>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r w:rsidRPr="00F16BB6">
        <w:t>.</w:t>
      </w:r>
    </w:p>
    <w:p w14:paraId="4B740487" w14:textId="4990B16A" w:rsidR="00ED7434" w:rsidRPr="0014143C" w:rsidRDefault="00ED7434" w:rsidP="00ED7434">
      <w:pPr>
        <w:ind w:firstLine="709"/>
        <w:jc w:val="both"/>
      </w:pPr>
      <w:r w:rsidRPr="00596CA5">
        <w:t xml:space="preserve">Изменение границ земель, на которых расположены леса в </w:t>
      </w:r>
      <w:r w:rsidRPr="00ED7434">
        <w:t>зеленых зонах</w:t>
      </w:r>
      <w:r w:rsidRPr="00596CA5">
        <w:t>, осуществляются на основании проектной документации, утвержденной орган</w:t>
      </w:r>
      <w:r>
        <w:t>ом</w:t>
      </w:r>
      <w:r w:rsidRPr="00596CA5">
        <w:t xml:space="preserve"> </w:t>
      </w:r>
      <w:r w:rsidRPr="00596CA5">
        <w:lastRenderedPageBreak/>
        <w:t xml:space="preserve">государственной власти </w:t>
      </w:r>
      <w:r w:rsidR="00441964">
        <w:t>Свердловской области</w:t>
      </w:r>
      <w:r w:rsidRPr="00596CA5">
        <w:t>, осуществляющ</w:t>
      </w:r>
      <w:r>
        <w:t>им</w:t>
      </w:r>
      <w:r w:rsidRPr="00596CA5">
        <w:t xml:space="preserve"> полномочия в области лесных отношений</w:t>
      </w:r>
      <w:r w:rsidRPr="00F16BB6">
        <w:t>.</w:t>
      </w:r>
    </w:p>
    <w:p w14:paraId="02DCBA93" w14:textId="77777777" w:rsidR="007A76CD" w:rsidRPr="0014143C" w:rsidRDefault="007A76CD" w:rsidP="007A76CD">
      <w:pPr>
        <w:spacing w:before="120"/>
        <w:ind w:firstLine="709"/>
        <w:jc w:val="both"/>
        <w:rPr>
          <w:b/>
        </w:rPr>
      </w:pPr>
      <w:r w:rsidRPr="0014143C">
        <w:rPr>
          <w:b/>
        </w:rPr>
        <w:t>Режим использования территории.</w:t>
      </w:r>
    </w:p>
    <w:p w14:paraId="548F2803" w14:textId="77777777" w:rsidR="00ED7434" w:rsidRPr="00ED7434" w:rsidRDefault="00ED7434" w:rsidP="00ED7434">
      <w:pPr>
        <w:ind w:firstLine="709"/>
        <w:jc w:val="both"/>
      </w:pPr>
      <w:r w:rsidRPr="00ED7434">
        <w:t>В лесах, расположенных в зеленых зонах, запрещаются:</w:t>
      </w:r>
    </w:p>
    <w:p w14:paraId="4DAD4AAB" w14:textId="77777777" w:rsidR="00ED7434" w:rsidRPr="00596CA5" w:rsidRDefault="00ED7434" w:rsidP="00ED7434">
      <w:pPr>
        <w:ind w:firstLine="709"/>
        <w:jc w:val="both"/>
      </w:pPr>
      <w:r w:rsidRPr="00596CA5">
        <w:t>1) использование токсичных химических препаратов;</w:t>
      </w:r>
    </w:p>
    <w:p w14:paraId="5558BD42" w14:textId="5775E616" w:rsidR="00ED7434" w:rsidRPr="00596CA5" w:rsidRDefault="00ED7434" w:rsidP="00ED7434">
      <w:pPr>
        <w:ind w:firstLine="709"/>
        <w:jc w:val="both"/>
      </w:pPr>
      <w:r w:rsidRPr="00596CA5">
        <w:t>2) разведка и добыча полезных ископаемых;</w:t>
      </w:r>
    </w:p>
    <w:p w14:paraId="6442FA63" w14:textId="24DF4FF3" w:rsidR="00ED7434" w:rsidRPr="00ED7434" w:rsidRDefault="00D012B7" w:rsidP="00ED7434">
      <w:pPr>
        <w:ind w:firstLine="709"/>
        <w:jc w:val="both"/>
      </w:pPr>
      <w:r>
        <w:t>3</w:t>
      </w:r>
      <w:r w:rsidR="00ED7434" w:rsidRPr="00ED7434">
        <w:t>) ведение сельского хозяйства, за исключением сенокошения и пчеловодства, а также возведение изгородей в целях сенокошения и пчеловодства;</w:t>
      </w:r>
    </w:p>
    <w:p w14:paraId="0D0383F5" w14:textId="77777777" w:rsidR="00D012B7" w:rsidRPr="00ED7434" w:rsidRDefault="00D012B7" w:rsidP="00D012B7">
      <w:pPr>
        <w:ind w:firstLine="709"/>
        <w:jc w:val="both"/>
      </w:pPr>
      <w:r>
        <w:t>4</w:t>
      </w:r>
      <w:r w:rsidR="00ED7434" w:rsidRPr="00ED7434">
        <w:t>)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r w:rsidRPr="00ED7434">
        <w:t>;</w:t>
      </w:r>
    </w:p>
    <w:p w14:paraId="02DCBA9A" w14:textId="7E62E156" w:rsidR="007A76CD" w:rsidRDefault="00D012B7" w:rsidP="00D012B7">
      <w:pPr>
        <w:ind w:firstLine="709"/>
        <w:jc w:val="both"/>
      </w:pPr>
      <w:r>
        <w:t>5</w:t>
      </w:r>
      <w:r w:rsidRPr="00ED7434">
        <w:t xml:space="preserve">) </w:t>
      </w:r>
      <w:r w:rsidRPr="00D012B7">
        <w:t>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объектов охотничьей инфраструктуры</w:t>
      </w:r>
      <w:r w:rsidRPr="00ED7434">
        <w:t>.</w:t>
      </w:r>
    </w:p>
    <w:p w14:paraId="554A20D9" w14:textId="77777777" w:rsidR="009B685E" w:rsidRPr="0014143C" w:rsidRDefault="009B685E" w:rsidP="009B685E">
      <w:pPr>
        <w:tabs>
          <w:tab w:val="left" w:pos="1876"/>
        </w:tabs>
        <w:ind w:firstLine="567"/>
        <w:jc w:val="both"/>
        <w:rPr>
          <w:bCs/>
        </w:rPr>
      </w:pPr>
    </w:p>
    <w:p w14:paraId="02DCBA9B" w14:textId="72DC1E0D" w:rsidR="007A76CD" w:rsidRPr="0014143C" w:rsidRDefault="007A76CD" w:rsidP="00BA4C03">
      <w:pPr>
        <w:pStyle w:val="a"/>
      </w:pPr>
      <w:bookmarkStart w:id="449" w:name="_Toc531808818"/>
      <w:bookmarkStart w:id="450" w:name="_Toc175001410"/>
      <w:r w:rsidRPr="0014143C">
        <w:t>Территории объектов культурного наследия</w:t>
      </w:r>
      <w:bookmarkEnd w:id="449"/>
      <w:bookmarkEnd w:id="450"/>
    </w:p>
    <w:p w14:paraId="02DCBA9C" w14:textId="77777777" w:rsidR="007A76CD" w:rsidRPr="0014143C" w:rsidRDefault="007A76CD" w:rsidP="007A76CD">
      <w:pPr>
        <w:tabs>
          <w:tab w:val="left" w:pos="851"/>
        </w:tabs>
        <w:spacing w:before="120"/>
        <w:ind w:firstLine="567"/>
        <w:jc w:val="both"/>
        <w:rPr>
          <w:b/>
        </w:rPr>
      </w:pPr>
      <w:r w:rsidRPr="0014143C">
        <w:rPr>
          <w:b/>
        </w:rPr>
        <w:t>Регламентирующий документ.</w:t>
      </w:r>
    </w:p>
    <w:p w14:paraId="02DCBA9D" w14:textId="77777777" w:rsidR="007A76CD" w:rsidRPr="0014143C" w:rsidRDefault="007A76CD" w:rsidP="007A76CD">
      <w:pPr>
        <w:tabs>
          <w:tab w:val="left" w:pos="851"/>
        </w:tabs>
        <w:ind w:firstLine="567"/>
        <w:jc w:val="both"/>
      </w:pPr>
      <w:r w:rsidRPr="0014143C">
        <w:t xml:space="preserve">Федеральный закон от 25.06.2002 № 73-ФЗ </w:t>
      </w:r>
      <w:r w:rsidR="00BB7751">
        <w:t>«</w:t>
      </w:r>
      <w:r w:rsidRPr="0014143C">
        <w:t>Об объектах культурного наследия (памятниках истории и культуры) народов Российской Федерации</w:t>
      </w:r>
      <w:r w:rsidR="00BB7751">
        <w:t>»</w:t>
      </w:r>
      <w:r w:rsidRPr="0014143C">
        <w:t xml:space="preserve"> ст. 3.1, 5.1, 36.</w:t>
      </w:r>
    </w:p>
    <w:p w14:paraId="02DCBA9E" w14:textId="77777777" w:rsidR="007A76CD" w:rsidRPr="0014143C" w:rsidRDefault="007A76CD" w:rsidP="007A76CD">
      <w:pPr>
        <w:tabs>
          <w:tab w:val="left" w:pos="851"/>
        </w:tabs>
        <w:spacing w:before="120"/>
        <w:ind w:firstLine="567"/>
        <w:jc w:val="both"/>
      </w:pPr>
      <w:r w:rsidRPr="0014143C">
        <w:rPr>
          <w:b/>
        </w:rPr>
        <w:t>Порядок установления и размеры.</w:t>
      </w:r>
    </w:p>
    <w:p w14:paraId="02DCBA9F" w14:textId="77777777" w:rsidR="007A76CD" w:rsidRPr="0014143C" w:rsidRDefault="007A76CD" w:rsidP="007A76CD">
      <w:pPr>
        <w:tabs>
          <w:tab w:val="left" w:pos="851"/>
        </w:tabs>
        <w:ind w:firstLine="567"/>
        <w:jc w:val="both"/>
        <w:rPr>
          <w:iCs/>
        </w:rPr>
      </w:pPr>
      <w:r w:rsidRPr="0014143C">
        <w:rPr>
          <w:iCs/>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14143C">
        <w:t>Федеральным законом от 25.06.2002 № 73-ФЗ</w:t>
      </w:r>
      <w:r w:rsidRPr="0014143C">
        <w:rPr>
          <w:iCs/>
        </w:rPr>
        <w:t>.</w:t>
      </w:r>
    </w:p>
    <w:p w14:paraId="02DCBAA0" w14:textId="77777777" w:rsidR="007A76CD" w:rsidRPr="0014143C" w:rsidRDefault="007A76CD" w:rsidP="007A76CD">
      <w:pPr>
        <w:tabs>
          <w:tab w:val="left" w:pos="851"/>
        </w:tabs>
        <w:ind w:firstLine="567"/>
        <w:jc w:val="both"/>
        <w:rPr>
          <w:iCs/>
        </w:rPr>
      </w:pPr>
      <w:r w:rsidRPr="0014143C">
        <w:rPr>
          <w:iCs/>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02DCBAA1" w14:textId="77777777" w:rsidR="007A76CD" w:rsidRPr="0014143C" w:rsidRDefault="007A76CD" w:rsidP="007A76CD">
      <w:pPr>
        <w:tabs>
          <w:tab w:val="left" w:pos="851"/>
        </w:tabs>
        <w:ind w:firstLine="567"/>
        <w:jc w:val="both"/>
        <w:rPr>
          <w:iCs/>
        </w:rPr>
      </w:pPr>
      <w:r w:rsidRPr="0014143C">
        <w:rPr>
          <w:iCs/>
        </w:rPr>
        <w:t>Границы территории объекта культурного наследия могут не совпадать с границами существующих земельных участков.</w:t>
      </w:r>
    </w:p>
    <w:p w14:paraId="02DCBAA2" w14:textId="77777777" w:rsidR="007A76CD" w:rsidRPr="0014143C" w:rsidRDefault="007A76CD" w:rsidP="007A76CD">
      <w:pPr>
        <w:tabs>
          <w:tab w:val="left" w:pos="851"/>
        </w:tabs>
        <w:ind w:firstLine="567"/>
        <w:jc w:val="both"/>
        <w:rPr>
          <w:iCs/>
        </w:rPr>
      </w:pPr>
      <w:r w:rsidRPr="0014143C">
        <w:rPr>
          <w:iCs/>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02DCBAA3" w14:textId="66938644" w:rsidR="007A76CD" w:rsidRPr="0014143C" w:rsidRDefault="007A76CD" w:rsidP="007A76CD">
      <w:pPr>
        <w:tabs>
          <w:tab w:val="left" w:pos="851"/>
        </w:tabs>
        <w:ind w:firstLine="567"/>
        <w:jc w:val="both"/>
        <w:rPr>
          <w:iCs/>
        </w:rPr>
      </w:pPr>
      <w:r w:rsidRPr="0014143C">
        <w:rPr>
          <w:iCs/>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14143C">
        <w:t>от 25.06.2002 № 73-ФЗ</w:t>
      </w:r>
      <w:r w:rsidRPr="0014143C">
        <w:rPr>
          <w:iCs/>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(Федеральный закон от 22.10.2014 № 315-ФЗ).</w:t>
      </w:r>
    </w:p>
    <w:p w14:paraId="02DCBAA4" w14:textId="77777777" w:rsidR="007A76CD" w:rsidRPr="0014143C" w:rsidRDefault="007A76CD" w:rsidP="007A76CD">
      <w:pPr>
        <w:tabs>
          <w:tab w:val="left" w:pos="851"/>
        </w:tabs>
        <w:ind w:firstLine="567"/>
        <w:jc w:val="both"/>
        <w:rPr>
          <w:iCs/>
        </w:rPr>
      </w:pPr>
    </w:p>
    <w:p w14:paraId="02DCBAA5" w14:textId="77777777" w:rsidR="007A76CD" w:rsidRPr="0014143C" w:rsidRDefault="007A76CD" w:rsidP="007A76CD">
      <w:pPr>
        <w:tabs>
          <w:tab w:val="left" w:pos="851"/>
        </w:tabs>
        <w:ind w:firstLine="567"/>
        <w:jc w:val="both"/>
        <w:rPr>
          <w:iCs/>
        </w:rPr>
      </w:pPr>
      <w:r w:rsidRPr="0014143C">
        <w:rPr>
          <w:iCs/>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02DCBAA6" w14:textId="77777777" w:rsidR="007A76CD" w:rsidRPr="0014143C" w:rsidRDefault="007A76CD" w:rsidP="007A76CD">
      <w:pPr>
        <w:tabs>
          <w:tab w:val="left" w:pos="851"/>
        </w:tabs>
        <w:ind w:firstLine="567"/>
        <w:jc w:val="both"/>
        <w:rPr>
          <w:iCs/>
        </w:rPr>
      </w:pPr>
      <w:r w:rsidRPr="0014143C">
        <w:rPr>
          <w:iCs/>
        </w:rPr>
        <w:lastRenderedPageBreak/>
        <w:t>Границы территории объекта археологического наследия определяются на основании археологических полевых работ.</w:t>
      </w:r>
    </w:p>
    <w:p w14:paraId="02DCBAA7" w14:textId="77777777" w:rsidR="007A76CD" w:rsidRPr="0014143C" w:rsidRDefault="007A76CD" w:rsidP="007A76CD">
      <w:pPr>
        <w:tabs>
          <w:tab w:val="left" w:pos="851"/>
        </w:tabs>
        <w:ind w:firstLine="567"/>
        <w:jc w:val="both"/>
        <w:rPr>
          <w:iCs/>
        </w:rPr>
      </w:pPr>
      <w:r w:rsidRPr="0014143C">
        <w:rPr>
          <w:iCs/>
        </w:rPr>
        <w:t>4. Проект границ территории объекта культурного наследия оформляется в графической форме и в текстовой форме (в виде схемы границ).</w:t>
      </w:r>
    </w:p>
    <w:p w14:paraId="02DCBAA8" w14:textId="77777777" w:rsidR="007A76CD" w:rsidRPr="0014143C" w:rsidRDefault="007A76CD" w:rsidP="007A76CD">
      <w:pPr>
        <w:tabs>
          <w:tab w:val="left" w:pos="851"/>
        </w:tabs>
        <w:ind w:firstLine="567"/>
        <w:jc w:val="both"/>
        <w:rPr>
          <w:iCs/>
        </w:rPr>
      </w:pPr>
      <w:r w:rsidRPr="0014143C">
        <w:rPr>
          <w:iCs/>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02DCBAA9" w14:textId="5A84267B" w:rsidR="007A76CD" w:rsidRPr="0014143C" w:rsidRDefault="007A76CD" w:rsidP="007A76CD">
      <w:pPr>
        <w:tabs>
          <w:tab w:val="left" w:pos="851"/>
        </w:tabs>
        <w:ind w:firstLine="567"/>
        <w:jc w:val="both"/>
        <w:rPr>
          <w:iCs/>
        </w:rPr>
      </w:pPr>
      <w:r w:rsidRPr="0014143C">
        <w:rPr>
          <w:iCs/>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w:t>
      </w:r>
      <w:r w:rsidR="007D74C6">
        <w:rPr>
          <w:iCs/>
        </w:rPr>
        <w:t xml:space="preserve">исполнительного органа </w:t>
      </w:r>
      <w:r w:rsidR="00441964">
        <w:rPr>
          <w:iCs/>
        </w:rPr>
        <w:t>Свердловской области</w:t>
      </w:r>
      <w:r w:rsidRPr="0014143C">
        <w:rPr>
          <w:iCs/>
        </w:rPr>
        <w:t>,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14:paraId="02DCBAAA" w14:textId="2C057BD5" w:rsidR="007A76CD" w:rsidRPr="0014143C" w:rsidRDefault="007A76CD" w:rsidP="007A76CD">
      <w:pPr>
        <w:tabs>
          <w:tab w:val="left" w:pos="851"/>
        </w:tabs>
        <w:ind w:firstLine="567"/>
        <w:jc w:val="both"/>
        <w:rPr>
          <w:iCs/>
        </w:rPr>
      </w:pPr>
      <w:r w:rsidRPr="0014143C">
        <w:rPr>
          <w:iCs/>
        </w:rPr>
        <w:t xml:space="preserve">Границы территории выявленного объекта культурного наследия утверждаются актом </w:t>
      </w:r>
      <w:r w:rsidR="007D74C6">
        <w:rPr>
          <w:iCs/>
        </w:rPr>
        <w:t xml:space="preserve">исполнительного органа </w:t>
      </w:r>
      <w:r w:rsidR="00441964">
        <w:rPr>
          <w:iCs/>
        </w:rPr>
        <w:t>Свердловской области</w:t>
      </w:r>
      <w:r w:rsidRPr="0014143C">
        <w:rPr>
          <w:iCs/>
        </w:rPr>
        <w:t xml:space="preserve">,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w:t>
      </w:r>
      <w:r w:rsidR="00441964">
        <w:rPr>
          <w:iCs/>
        </w:rPr>
        <w:t>Свердловской области</w:t>
      </w:r>
      <w:r w:rsidRPr="0014143C">
        <w:rPr>
          <w:iCs/>
        </w:rPr>
        <w:t>.</w:t>
      </w:r>
    </w:p>
    <w:p w14:paraId="02DCBAAB" w14:textId="77777777" w:rsidR="007A76CD" w:rsidRPr="0014143C" w:rsidRDefault="007A76CD" w:rsidP="007A76CD">
      <w:pPr>
        <w:tabs>
          <w:tab w:val="left" w:pos="851"/>
        </w:tabs>
        <w:ind w:firstLine="567"/>
        <w:jc w:val="both"/>
        <w:rPr>
          <w:iCs/>
        </w:rPr>
      </w:pPr>
      <w:r w:rsidRPr="0014143C">
        <w:rPr>
          <w:iCs/>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14143C">
        <w:t>Федеральным законом от 25.06.2002 № 73-ФЗ</w:t>
      </w:r>
      <w:r w:rsidRPr="0014143C">
        <w:rPr>
          <w:iCs/>
        </w:rPr>
        <w:t xml:space="preserve"> для утверждения границ территории объекта культурного наследия.</w:t>
      </w:r>
    </w:p>
    <w:p w14:paraId="02DCBAAC" w14:textId="2F9DE7DD" w:rsidR="007A76CD" w:rsidRPr="0014143C" w:rsidRDefault="007A76CD" w:rsidP="007A76CD">
      <w:pPr>
        <w:tabs>
          <w:tab w:val="left" w:pos="851"/>
        </w:tabs>
        <w:ind w:firstLine="567"/>
        <w:jc w:val="both"/>
        <w:rPr>
          <w:iCs/>
        </w:rPr>
      </w:pPr>
      <w:r w:rsidRPr="0014143C">
        <w:rPr>
          <w:iCs/>
        </w:rP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w:t>
      </w:r>
      <w:r w:rsidR="00304131">
        <w:rPr>
          <w:iCs/>
        </w:rPr>
        <w:t xml:space="preserve">части </w:t>
      </w:r>
      <w:r w:rsidRPr="0014143C">
        <w:rPr>
          <w:iCs/>
        </w:rPr>
        <w:t>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w:t>
      </w:r>
      <w:r w:rsidR="009E0A44">
        <w:rPr>
          <w:iCs/>
        </w:rPr>
        <w:t>е</w:t>
      </w:r>
      <w:r w:rsidRPr="0014143C">
        <w:rPr>
          <w:iCs/>
        </w:rPr>
        <w:t xml:space="preserve">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14:paraId="02DCBAAD" w14:textId="77777777" w:rsidR="007A76CD" w:rsidRPr="0014143C" w:rsidRDefault="007A76CD" w:rsidP="007A76CD">
      <w:pPr>
        <w:tabs>
          <w:tab w:val="left" w:pos="851"/>
        </w:tabs>
        <w:ind w:firstLine="567"/>
        <w:jc w:val="both"/>
        <w:rPr>
          <w:spacing w:val="-2"/>
        </w:rPr>
      </w:pPr>
      <w:r w:rsidRPr="0014143C">
        <w:rPr>
          <w:iC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w:t>
      </w:r>
      <w:r w:rsidRPr="0014143C">
        <w:rPr>
          <w:iCs/>
        </w:rPr>
        <w:lastRenderedPageBreak/>
        <w:t xml:space="preserve">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14143C">
        <w:t>от 25.06.2002 № 73-ФЗ</w:t>
      </w:r>
      <w:r w:rsidRPr="0014143C">
        <w:rPr>
          <w:iCs/>
        </w:rPr>
        <w:t>.</w:t>
      </w:r>
    </w:p>
    <w:p w14:paraId="02DCBAAE" w14:textId="77777777" w:rsidR="007A76CD" w:rsidRPr="0014143C" w:rsidRDefault="007A76CD" w:rsidP="007A76CD">
      <w:pPr>
        <w:tabs>
          <w:tab w:val="left" w:pos="851"/>
        </w:tabs>
        <w:spacing w:before="120"/>
        <w:ind w:firstLine="567"/>
        <w:jc w:val="both"/>
        <w:rPr>
          <w:b/>
        </w:rPr>
      </w:pPr>
      <w:r w:rsidRPr="0014143C">
        <w:rPr>
          <w:b/>
        </w:rPr>
        <w:t>Режим использования территории.</w:t>
      </w:r>
    </w:p>
    <w:p w14:paraId="02DCBAAF" w14:textId="77777777" w:rsidR="007A76CD" w:rsidRPr="0014143C" w:rsidRDefault="007A76CD" w:rsidP="007A76CD">
      <w:pPr>
        <w:tabs>
          <w:tab w:val="left" w:pos="851"/>
        </w:tabs>
        <w:spacing w:before="120"/>
        <w:ind w:firstLine="567"/>
        <w:jc w:val="both"/>
        <w:rPr>
          <w:b/>
        </w:rPr>
      </w:pPr>
      <w:r w:rsidRPr="0014143C">
        <w:rPr>
          <w:b/>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02DCBAB0" w14:textId="77777777" w:rsidR="007A76CD" w:rsidRPr="0014143C" w:rsidRDefault="007A76CD" w:rsidP="007A76CD">
      <w:pPr>
        <w:tabs>
          <w:tab w:val="left" w:pos="851"/>
        </w:tabs>
        <w:spacing w:before="120"/>
        <w:ind w:firstLine="567"/>
        <w:jc w:val="both"/>
      </w:pPr>
      <w:r w:rsidRPr="0014143C">
        <w:t>1. В границах территории объекта культурного наследия:</w:t>
      </w:r>
    </w:p>
    <w:p w14:paraId="02DCBAB1" w14:textId="795C0168" w:rsidR="007A76CD" w:rsidRPr="0014143C" w:rsidRDefault="007A76CD" w:rsidP="007A76CD">
      <w:pPr>
        <w:tabs>
          <w:tab w:val="left" w:pos="851"/>
        </w:tabs>
        <w:spacing w:before="120"/>
        <w:ind w:firstLine="567"/>
        <w:jc w:val="both"/>
      </w:pPr>
      <w:r w:rsidRPr="0014143C">
        <w:t xml:space="preserve">1) </w:t>
      </w:r>
      <w:r w:rsidR="00BB1C08" w:rsidRPr="00BB1C08">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r w:rsidRPr="0014143C">
        <w:t>;</w:t>
      </w:r>
    </w:p>
    <w:p w14:paraId="02DCBAB2" w14:textId="3724C0BF" w:rsidR="007A76CD" w:rsidRPr="0014143C" w:rsidRDefault="007A76CD" w:rsidP="007A76CD">
      <w:pPr>
        <w:tabs>
          <w:tab w:val="left" w:pos="851"/>
        </w:tabs>
        <w:spacing w:before="120"/>
        <w:ind w:firstLine="567"/>
        <w:jc w:val="both"/>
      </w:pPr>
      <w:r w:rsidRPr="0014143C">
        <w:t xml:space="preserve">2) </w:t>
      </w:r>
      <w:r w:rsidR="00BB1C08" w:rsidRPr="00BB1C08">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r w:rsidRPr="0014143C">
        <w:t>;</w:t>
      </w:r>
    </w:p>
    <w:p w14:paraId="02DCBAB3" w14:textId="77777777" w:rsidR="007A76CD" w:rsidRPr="0014143C" w:rsidRDefault="007A76CD" w:rsidP="007A76CD">
      <w:pPr>
        <w:tabs>
          <w:tab w:val="left" w:pos="851"/>
        </w:tabs>
        <w:spacing w:before="120"/>
        <w:ind w:firstLine="567"/>
        <w:jc w:val="both"/>
      </w:pPr>
      <w:r w:rsidRPr="0014143C">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02DCBAB4" w14:textId="748D949A" w:rsidR="007A76CD" w:rsidRPr="0014143C" w:rsidRDefault="007A76CD" w:rsidP="007A76CD">
      <w:pPr>
        <w:tabs>
          <w:tab w:val="left" w:pos="851"/>
        </w:tabs>
        <w:spacing w:before="120"/>
        <w:ind w:firstLine="567"/>
        <w:jc w:val="both"/>
      </w:pPr>
      <w:r w:rsidRPr="0014143C">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w:t>
      </w:r>
      <w:r w:rsidR="00304131">
        <w:t xml:space="preserve">части </w:t>
      </w:r>
      <w:r w:rsidRPr="0014143C">
        <w:t>статьи.</w:t>
      </w:r>
    </w:p>
    <w:p w14:paraId="02DCBAB5" w14:textId="5FFF7897" w:rsidR="007A76CD" w:rsidRDefault="007A76CD" w:rsidP="007A76CD">
      <w:pPr>
        <w:tabs>
          <w:tab w:val="left" w:pos="851"/>
        </w:tabs>
        <w:spacing w:before="120"/>
        <w:ind w:firstLine="567"/>
        <w:jc w:val="both"/>
      </w:pPr>
      <w:r w:rsidRPr="0014143C">
        <w:lastRenderedPageBreak/>
        <w:t xml:space="preserve">3. </w:t>
      </w:r>
      <w:r w:rsidR="00363672" w:rsidRPr="00363672">
        <w:t>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устанавливаются:</w:t>
      </w:r>
    </w:p>
    <w:p w14:paraId="02DCBAB6" w14:textId="77777777" w:rsidR="007A76CD" w:rsidRPr="0014143C" w:rsidRDefault="007A76CD" w:rsidP="007A76CD">
      <w:pPr>
        <w:tabs>
          <w:tab w:val="left" w:pos="851"/>
        </w:tabs>
        <w:spacing w:before="120"/>
        <w:ind w:firstLine="567"/>
        <w:jc w:val="both"/>
      </w:pPr>
      <w:r w:rsidRPr="0014143C">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14:paraId="02DCBAB7" w14:textId="7E3536B9" w:rsidR="007A76CD" w:rsidRPr="0014143C" w:rsidRDefault="007A76CD" w:rsidP="007A76CD">
      <w:pPr>
        <w:tabs>
          <w:tab w:val="left" w:pos="851"/>
        </w:tabs>
        <w:spacing w:before="120"/>
        <w:ind w:firstLine="567"/>
        <w:jc w:val="both"/>
      </w:pPr>
      <w:r w:rsidRPr="0014143C">
        <w:t xml:space="preserve">2) </w:t>
      </w:r>
      <w:r w:rsidR="007D74C6">
        <w:t xml:space="preserve">исполнительным органом </w:t>
      </w:r>
      <w:r w:rsidR="00441964">
        <w:t>Свердловской области</w:t>
      </w:r>
      <w:r w:rsidRPr="0014143C">
        <w:t>,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14:paraId="02DCBAB8" w14:textId="77777777" w:rsidR="007A76CD" w:rsidRPr="0014143C" w:rsidRDefault="007A76CD" w:rsidP="007A76CD">
      <w:pPr>
        <w:tabs>
          <w:tab w:val="left" w:pos="851"/>
        </w:tabs>
        <w:spacing w:before="120"/>
        <w:ind w:firstLine="567"/>
        <w:jc w:val="both"/>
      </w:pPr>
      <w:r w:rsidRPr="0014143C">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14:paraId="02DCBAB9" w14:textId="77777777" w:rsidR="007A76CD" w:rsidRDefault="007A76CD" w:rsidP="007A76CD">
      <w:pPr>
        <w:tabs>
          <w:tab w:val="left" w:pos="851"/>
        </w:tabs>
        <w:spacing w:before="120"/>
        <w:ind w:firstLine="567"/>
        <w:jc w:val="both"/>
      </w:pPr>
      <w:r w:rsidRPr="0014143C">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14:paraId="7A40148A" w14:textId="23604039" w:rsidR="00BB1C08" w:rsidRDefault="00BB1C08" w:rsidP="00BB1C08">
      <w:pPr>
        <w:tabs>
          <w:tab w:val="left" w:pos="851"/>
        </w:tabs>
        <w:spacing w:before="120"/>
        <w:ind w:firstLine="567"/>
        <w:jc w:val="both"/>
      </w:pPr>
      <w:r>
        <w:t xml:space="preserve">4.1. На территорию выявленного объекта культурного наследия, не являющегося достопримечательным местом, распространяются требования к осуществлению деятельности в границах территории объекта культурного наследия, предусмотренные подпунктами 1 и 3 пункта 1 настоящей </w:t>
      </w:r>
      <w:r w:rsidR="00016E6C">
        <w:t xml:space="preserve">части </w:t>
      </w:r>
      <w:r>
        <w:t>статьи.</w:t>
      </w:r>
    </w:p>
    <w:p w14:paraId="20339E5B" w14:textId="294777FB" w:rsidR="00BB1C08" w:rsidRDefault="00BB1C08" w:rsidP="00BB1C08">
      <w:pPr>
        <w:tabs>
          <w:tab w:val="left" w:pos="851"/>
        </w:tabs>
        <w:spacing w:before="120"/>
        <w:ind w:firstLine="567"/>
        <w:jc w:val="both"/>
      </w:pPr>
      <w:r>
        <w:t xml:space="preserve">На территорию выявленного объекта культурного наследия - достопримечательного места распространяется требование к осуществлению деятельности в границах территории объекта культурного наследия, предусмотренное подпунктом 3 пункта 1 настоящей </w:t>
      </w:r>
      <w:r w:rsidR="00016E6C">
        <w:t xml:space="preserve">части </w:t>
      </w:r>
      <w:r>
        <w:t>статьи.</w:t>
      </w:r>
    </w:p>
    <w:p w14:paraId="05749A4E" w14:textId="77777777" w:rsidR="00E96326" w:rsidRDefault="00BB1C08" w:rsidP="00BB1C08">
      <w:pPr>
        <w:tabs>
          <w:tab w:val="left" w:pos="851"/>
        </w:tabs>
        <w:spacing w:before="120"/>
        <w:ind w:firstLine="567"/>
        <w:jc w:val="both"/>
      </w:pPr>
      <w:r>
        <w:t>4.2. На территории выявленного объекта культурного наследия - достопримечательного места разрешаются:</w:t>
      </w:r>
    </w:p>
    <w:p w14:paraId="542B82FD" w14:textId="77777777" w:rsidR="00E96326" w:rsidRDefault="00BB1C08" w:rsidP="00BB1C08">
      <w:pPr>
        <w:tabs>
          <w:tab w:val="left" w:pos="851"/>
        </w:tabs>
        <w:spacing w:before="120"/>
        <w:ind w:firstLine="567"/>
        <w:jc w:val="both"/>
      </w:pPr>
      <w:r>
        <w:t>1) работы по сохранению памятников и ансамблей, находящихся в границах территории достопримечательного места;</w:t>
      </w:r>
    </w:p>
    <w:p w14:paraId="3CDFB02F" w14:textId="77777777" w:rsidR="00E96326" w:rsidRDefault="00BB1C08" w:rsidP="00BB1C08">
      <w:pPr>
        <w:tabs>
          <w:tab w:val="left" w:pos="851"/>
        </w:tabs>
        <w:spacing w:before="120"/>
        <w:ind w:firstLine="567"/>
        <w:jc w:val="both"/>
      </w:pPr>
      <w:r>
        <w:t>2) работы, направленные на обеспечение сохранности историко-градостроительной или природной среды выявленного объекта культурного наследия - достопримечательного места;</w:t>
      </w:r>
    </w:p>
    <w:p w14:paraId="255D0BFC" w14:textId="77777777" w:rsidR="00E96326" w:rsidRDefault="00BB1C08" w:rsidP="00BB1C08">
      <w:pPr>
        <w:tabs>
          <w:tab w:val="left" w:pos="851"/>
        </w:tabs>
        <w:spacing w:before="120"/>
        <w:ind w:firstLine="567"/>
        <w:jc w:val="both"/>
      </w:pPr>
      <w:r>
        <w:t>3) текущий ремонт, капитальный ремонт и реконструкция объектов капитального строительства без увеличения их объемно-пространственных характеристик;</w:t>
      </w:r>
    </w:p>
    <w:p w14:paraId="642BFA0A" w14:textId="3263B99F" w:rsidR="00BB1C08" w:rsidRPr="0014143C" w:rsidRDefault="00BB1C08" w:rsidP="00BB1C08">
      <w:pPr>
        <w:tabs>
          <w:tab w:val="left" w:pos="851"/>
        </w:tabs>
        <w:spacing w:before="120"/>
        <w:ind w:firstLine="567"/>
        <w:jc w:val="both"/>
      </w:pPr>
      <w:r>
        <w:t xml:space="preserve">4) строительство объектов капитального строительства в целях воссоздания утраченной градостроительной среды или в рамках применения специальных мер, направленных на сохранение и регенерацию историко-градостроительной или природной среды объектов культурного наследия, а также ограниченное строительство и реконструкция объектов капитального строительства при условии соблюдения режимов использования земель и земельных участков, требований к градостроительным регламентам в границах территорий зон охраны объектов культурного наследия, в которых расположен выявленный объект культурного наследия - достопримечательное место, в случае, если такие режимы установлены, данные требования утверждены после </w:t>
      </w:r>
      <w:r>
        <w:lastRenderedPageBreak/>
        <w:t>включения выявленного объекта культурного наследия - достопримечательного места в перечень выявленных объектов культурного наследия.</w:t>
      </w:r>
    </w:p>
    <w:p w14:paraId="67204839" w14:textId="219A3BB2" w:rsidR="00E96326" w:rsidRDefault="00E96326" w:rsidP="00E96326">
      <w:pPr>
        <w:tabs>
          <w:tab w:val="left" w:pos="851"/>
        </w:tabs>
        <w:spacing w:before="120"/>
        <w:ind w:firstLine="567"/>
        <w:jc w:val="both"/>
      </w:pPr>
      <w:r>
        <w:t xml:space="preserve">5.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w:t>
      </w:r>
      <w:r w:rsidRPr="0014143C">
        <w:t>Федеральным законом от 25.06.2002 № 73-ФЗ</w:t>
      </w:r>
      <w:r>
        <w:t xml:space="preserve">, земляных, строительных, мелиоративных, хозяйственных работ, указанных в статье 30 </w:t>
      </w:r>
      <w:r w:rsidRPr="0014143C">
        <w:t>Федерального закона от 25.06.2002 № 73-ФЗ</w:t>
      </w:r>
      <w:r>
        <w:t xml:space="preserve">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17B282AE" w14:textId="16BA3912" w:rsidR="00E96326" w:rsidRPr="0014143C" w:rsidRDefault="00E96326" w:rsidP="00E96326">
      <w:pPr>
        <w:tabs>
          <w:tab w:val="left" w:pos="851"/>
        </w:tabs>
        <w:spacing w:before="120"/>
        <w:ind w:firstLine="567"/>
        <w:jc w:val="both"/>
      </w:pPr>
      <w:r>
        <w:t xml:space="preserve">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w:t>
      </w:r>
      <w:r w:rsidRPr="0014143C">
        <w:t>Федеральным законом от 25.06.2002 № 73-ФЗ</w:t>
      </w:r>
      <w:r>
        <w:t>.</w:t>
      </w:r>
    </w:p>
    <w:p w14:paraId="02DCBABC" w14:textId="77777777" w:rsidR="007A76CD" w:rsidRPr="0014143C" w:rsidRDefault="007A76CD" w:rsidP="007A76CD">
      <w:pPr>
        <w:tabs>
          <w:tab w:val="left" w:pos="851"/>
        </w:tabs>
        <w:spacing w:before="120"/>
        <w:ind w:firstLine="567"/>
        <w:jc w:val="both"/>
        <w:rPr>
          <w:b/>
        </w:rPr>
      </w:pPr>
      <w:r w:rsidRPr="0014143C">
        <w:rPr>
          <w:b/>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14:paraId="02DCBABD" w14:textId="5CFA7D9A" w:rsidR="007A76CD" w:rsidRPr="0014143C" w:rsidRDefault="007A76CD" w:rsidP="007A76CD">
      <w:pPr>
        <w:tabs>
          <w:tab w:val="left" w:pos="851"/>
        </w:tabs>
        <w:spacing w:before="120"/>
        <w:ind w:firstLine="567"/>
        <w:jc w:val="both"/>
      </w:pPr>
      <w:r w:rsidRPr="0014143C">
        <w:t xml:space="preserve">1. Проектирование и проведение земляных, строительных, мелиоративных, хозяйственных работ, указанных в статье 30 Федерального закона от 25.06.2002 № 73-ФЗ </w:t>
      </w:r>
      <w:r w:rsidR="00BB1C08" w:rsidRPr="00BB1C08">
        <w:t>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статьей 56.1 Федерального закона от 25.06.2002 № 73-ФЗ</w:t>
      </w:r>
      <w:r w:rsidRPr="0014143C">
        <w:t>.</w:t>
      </w:r>
    </w:p>
    <w:p w14:paraId="02DCBABE" w14:textId="77777777" w:rsidR="007A76CD" w:rsidRPr="0014143C" w:rsidRDefault="007A76CD" w:rsidP="007A76CD">
      <w:pPr>
        <w:tabs>
          <w:tab w:val="left" w:pos="851"/>
        </w:tabs>
        <w:spacing w:before="120"/>
        <w:ind w:firstLine="567"/>
        <w:jc w:val="both"/>
      </w:pPr>
      <w:r w:rsidRPr="0014143C">
        <w:t xml:space="preserve">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w:t>
      </w:r>
      <w:r w:rsidRPr="0014143C">
        <w:lastRenderedPageBreak/>
        <w:t>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02DCBABF" w14:textId="77777777" w:rsidR="007A76CD" w:rsidRPr="0014143C" w:rsidRDefault="007A76CD" w:rsidP="007A76CD">
      <w:pPr>
        <w:tabs>
          <w:tab w:val="left" w:pos="851"/>
        </w:tabs>
        <w:spacing w:before="120"/>
        <w:ind w:firstLine="567"/>
        <w:jc w:val="both"/>
      </w:pPr>
      <w:r w:rsidRPr="0014143C">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2DCBAC0" w14:textId="5DBA1617" w:rsidR="007A76CD" w:rsidRPr="0014143C" w:rsidRDefault="007A76CD" w:rsidP="007A76CD">
      <w:pPr>
        <w:tabs>
          <w:tab w:val="left" w:pos="851"/>
        </w:tabs>
        <w:spacing w:before="120"/>
        <w:ind w:firstLine="567"/>
        <w:jc w:val="both"/>
      </w:pPr>
      <w:r w:rsidRPr="0014143C">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w:t>
      </w:r>
      <w:r w:rsidR="00B33F7F" w:rsidRPr="00B33F7F">
        <w:t xml:space="preserve">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w:t>
      </w:r>
      <w:r w:rsidR="00B33F7F">
        <w:t>№</w:t>
      </w:r>
      <w:r w:rsidR="00B33F7F" w:rsidRPr="00B33F7F">
        <w:t xml:space="preserve"> 63-ФЗ "Об электронной подписи"</w:t>
      </w:r>
      <w:r w:rsidRPr="0014143C">
        <w:t>.</w:t>
      </w:r>
    </w:p>
    <w:p w14:paraId="02DCBAC1" w14:textId="77777777" w:rsidR="007A76CD" w:rsidRPr="0014143C" w:rsidRDefault="007A76CD" w:rsidP="007A76CD">
      <w:pPr>
        <w:tabs>
          <w:tab w:val="left" w:pos="851"/>
        </w:tabs>
        <w:spacing w:before="120"/>
        <w:ind w:firstLine="567"/>
        <w:jc w:val="both"/>
      </w:pPr>
      <w:r w:rsidRPr="0014143C">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02DCBAC2" w14:textId="77777777" w:rsidR="007A76CD" w:rsidRPr="0014143C" w:rsidRDefault="007A76CD" w:rsidP="007A76CD">
      <w:pPr>
        <w:tabs>
          <w:tab w:val="left" w:pos="851"/>
        </w:tabs>
        <w:spacing w:before="120"/>
        <w:ind w:firstLine="567"/>
        <w:jc w:val="both"/>
      </w:pPr>
      <w:r w:rsidRPr="0014143C">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02DCBAC3" w14:textId="77777777" w:rsidR="007A76CD" w:rsidRPr="0014143C" w:rsidRDefault="007A76CD" w:rsidP="007A76CD">
      <w:pPr>
        <w:tabs>
          <w:tab w:val="left" w:pos="851"/>
        </w:tabs>
        <w:spacing w:before="120"/>
        <w:ind w:firstLine="567"/>
        <w:jc w:val="both"/>
      </w:pPr>
      <w:r w:rsidRPr="0014143C">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14:paraId="02DCBAC4" w14:textId="09EC4E98" w:rsidR="007A76CD" w:rsidRPr="0014143C" w:rsidRDefault="007A76CD" w:rsidP="007A76CD">
      <w:pPr>
        <w:tabs>
          <w:tab w:val="left" w:pos="851"/>
        </w:tabs>
        <w:spacing w:before="120"/>
        <w:ind w:firstLine="567"/>
        <w:jc w:val="both"/>
      </w:pPr>
      <w:r w:rsidRPr="0014143C">
        <w:t xml:space="preserve">6. В случае отнесения объекта, обнаруженного в ходе указанных в пункте 4 настоящей </w:t>
      </w:r>
      <w:r w:rsidR="00304131">
        <w:t xml:space="preserve">части </w:t>
      </w:r>
      <w:r w:rsidRPr="0014143C">
        <w:t xml:space="preserve">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w:t>
      </w:r>
      <w:r w:rsidR="00304131" w:rsidRPr="00304131">
        <w:t xml:space="preserve">части </w:t>
      </w:r>
      <w:r w:rsidRPr="0014143C">
        <w:t xml:space="preserve">статьи, о включении такого объекта в перечень выявленных </w:t>
      </w:r>
      <w:r w:rsidRPr="0014143C">
        <w:lastRenderedPageBreak/>
        <w:t>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14:paraId="02DCBAC5" w14:textId="72DE1D2B" w:rsidR="007A76CD" w:rsidRPr="0014143C" w:rsidRDefault="007A76CD" w:rsidP="007A76CD">
      <w:pPr>
        <w:tabs>
          <w:tab w:val="left" w:pos="851"/>
        </w:tabs>
        <w:spacing w:before="120"/>
        <w:ind w:firstLine="567"/>
        <w:jc w:val="both"/>
      </w:pPr>
      <w:r w:rsidRPr="0014143C">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w:t>
      </w:r>
      <w:r w:rsidR="00304131" w:rsidRPr="00304131">
        <w:t xml:space="preserve">части </w:t>
      </w:r>
      <w:r w:rsidRPr="0014143C">
        <w:t>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02DCBAC6" w14:textId="61BBA7B4" w:rsidR="007A76CD" w:rsidRPr="0014143C" w:rsidRDefault="007A76CD" w:rsidP="007A76CD">
      <w:pPr>
        <w:tabs>
          <w:tab w:val="left" w:pos="851"/>
        </w:tabs>
        <w:spacing w:before="120"/>
        <w:ind w:firstLine="567"/>
        <w:jc w:val="both"/>
      </w:pPr>
      <w:r w:rsidRPr="0014143C">
        <w:t xml:space="preserve">В случае принятия решения об отказе во включении указанного в пункте 4 настоящей </w:t>
      </w:r>
      <w:r w:rsidR="00304131" w:rsidRPr="00304131">
        <w:t xml:space="preserve">части </w:t>
      </w:r>
      <w:r w:rsidRPr="0014143C">
        <w:t xml:space="preserve">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w:t>
      </w:r>
      <w:r w:rsidR="00304131" w:rsidRPr="00304131">
        <w:t xml:space="preserve">части </w:t>
      </w:r>
      <w:r w:rsidRPr="0014143C">
        <w:t>статьи.</w:t>
      </w:r>
    </w:p>
    <w:p w14:paraId="02DCBAC7" w14:textId="77777777" w:rsidR="007A76CD" w:rsidRPr="0014143C" w:rsidRDefault="007A76CD" w:rsidP="007A76CD">
      <w:pPr>
        <w:tabs>
          <w:tab w:val="left" w:pos="851"/>
        </w:tabs>
        <w:spacing w:before="120"/>
        <w:ind w:firstLine="567"/>
        <w:jc w:val="both"/>
      </w:pPr>
      <w:r w:rsidRPr="0014143C">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02DCBAC8" w14:textId="77777777" w:rsidR="007A76CD" w:rsidRPr="0014143C" w:rsidRDefault="007A76CD" w:rsidP="007A76CD">
      <w:pPr>
        <w:tabs>
          <w:tab w:val="left" w:pos="851"/>
        </w:tabs>
        <w:spacing w:before="120"/>
        <w:ind w:firstLine="567"/>
        <w:jc w:val="both"/>
      </w:pPr>
      <w:r w:rsidRPr="0014143C">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02DCBAC9" w14:textId="77777777" w:rsidR="007A76CD" w:rsidRPr="0014143C" w:rsidRDefault="007A76CD" w:rsidP="007A76CD">
      <w:pPr>
        <w:tabs>
          <w:tab w:val="left" w:pos="851"/>
        </w:tabs>
        <w:spacing w:before="120"/>
        <w:ind w:firstLine="567"/>
        <w:jc w:val="both"/>
      </w:pPr>
      <w:r w:rsidRPr="0014143C">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02DCBACA" w14:textId="77777777" w:rsidR="007A76CD" w:rsidRPr="0014143C" w:rsidRDefault="007A76CD" w:rsidP="007A76CD">
      <w:pPr>
        <w:tabs>
          <w:tab w:val="left" w:pos="851"/>
        </w:tabs>
        <w:spacing w:before="120"/>
        <w:ind w:firstLine="567"/>
        <w:jc w:val="both"/>
      </w:pPr>
      <w:r w:rsidRPr="0014143C">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02DCBACB" w14:textId="77777777" w:rsidR="007A76CD" w:rsidRPr="0014143C" w:rsidRDefault="007A76CD" w:rsidP="007A76CD">
      <w:pPr>
        <w:tabs>
          <w:tab w:val="left" w:pos="851"/>
        </w:tabs>
        <w:spacing w:before="120"/>
        <w:ind w:firstLine="567"/>
        <w:jc w:val="both"/>
      </w:pPr>
      <w:r w:rsidRPr="0014143C">
        <w:lastRenderedPageBreak/>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02DCBACC" w14:textId="77777777" w:rsidR="007A76CD" w:rsidRPr="0014143C" w:rsidRDefault="007A76CD" w:rsidP="007A76CD">
      <w:pPr>
        <w:tabs>
          <w:tab w:val="left" w:pos="851"/>
        </w:tabs>
        <w:spacing w:before="120"/>
        <w:ind w:firstLine="567"/>
        <w:jc w:val="both"/>
      </w:pPr>
      <w:r w:rsidRPr="0014143C">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14:paraId="02DCBACD" w14:textId="77777777" w:rsidR="007A76CD" w:rsidRPr="0014143C" w:rsidRDefault="007A76CD" w:rsidP="007A76CD">
      <w:pPr>
        <w:tabs>
          <w:tab w:val="left" w:pos="851"/>
        </w:tabs>
        <w:spacing w:before="120"/>
        <w:ind w:firstLine="567"/>
        <w:jc w:val="both"/>
      </w:pPr>
    </w:p>
    <w:p w14:paraId="02DCBACE" w14:textId="0179CE37" w:rsidR="007A76CD" w:rsidRPr="0014143C" w:rsidRDefault="007A76CD" w:rsidP="00BA4C03">
      <w:pPr>
        <w:pStyle w:val="a"/>
      </w:pPr>
      <w:bookmarkStart w:id="451" w:name="_Toc531808819"/>
      <w:bookmarkStart w:id="452" w:name="_Toc175001411"/>
      <w:bookmarkStart w:id="453" w:name="_Toc398890987"/>
      <w:bookmarkStart w:id="454" w:name="_Toc414831611"/>
      <w:r w:rsidRPr="0014143C">
        <w:t>Площади залегания полезных ископаемых</w:t>
      </w:r>
      <w:bookmarkEnd w:id="451"/>
      <w:bookmarkEnd w:id="452"/>
    </w:p>
    <w:p w14:paraId="02DCBACF" w14:textId="77777777" w:rsidR="007A76CD" w:rsidRPr="0014143C" w:rsidRDefault="007A76CD" w:rsidP="007A76CD">
      <w:pPr>
        <w:tabs>
          <w:tab w:val="left" w:pos="851"/>
        </w:tabs>
        <w:spacing w:before="120"/>
        <w:ind w:firstLine="567"/>
        <w:jc w:val="both"/>
        <w:rPr>
          <w:b/>
        </w:rPr>
      </w:pPr>
      <w:r w:rsidRPr="0014143C">
        <w:rPr>
          <w:b/>
        </w:rPr>
        <w:t>Регламентирующий документ.</w:t>
      </w:r>
    </w:p>
    <w:p w14:paraId="02DCBAD0" w14:textId="4B7AEFE3" w:rsidR="007A76CD" w:rsidRPr="0014143C" w:rsidRDefault="007A76CD" w:rsidP="007A76CD">
      <w:pPr>
        <w:tabs>
          <w:tab w:val="left" w:pos="851"/>
        </w:tabs>
        <w:ind w:firstLine="567"/>
        <w:jc w:val="both"/>
      </w:pPr>
      <w:r w:rsidRPr="0014143C">
        <w:t xml:space="preserve">Градостроительный кодекс </w:t>
      </w:r>
      <w:r w:rsidR="00262181">
        <w:t>Российской Федерации</w:t>
      </w:r>
      <w:r w:rsidRPr="0014143C">
        <w:t>.</w:t>
      </w:r>
    </w:p>
    <w:p w14:paraId="02DCBAD1" w14:textId="46903492" w:rsidR="007A76CD" w:rsidRPr="0014143C" w:rsidRDefault="007A76CD" w:rsidP="007A76CD">
      <w:pPr>
        <w:tabs>
          <w:tab w:val="left" w:pos="851"/>
        </w:tabs>
        <w:ind w:firstLine="567"/>
        <w:jc w:val="both"/>
      </w:pPr>
      <w:r w:rsidRPr="0014143C">
        <w:t xml:space="preserve">Земельный кодекс </w:t>
      </w:r>
      <w:r w:rsidR="00262181">
        <w:t>Российской Федерации</w:t>
      </w:r>
      <w:r w:rsidRPr="0014143C">
        <w:t>.</w:t>
      </w:r>
    </w:p>
    <w:p w14:paraId="02DCBAD2" w14:textId="45C32968" w:rsidR="007A76CD" w:rsidRPr="0014143C" w:rsidRDefault="007A76CD" w:rsidP="007A76CD">
      <w:pPr>
        <w:tabs>
          <w:tab w:val="left" w:pos="851"/>
        </w:tabs>
        <w:ind w:firstLine="567"/>
        <w:jc w:val="both"/>
      </w:pPr>
      <w:r w:rsidRPr="0014143C">
        <w:t xml:space="preserve">Закон </w:t>
      </w:r>
      <w:r w:rsidR="00262181">
        <w:t>Российской Федерации</w:t>
      </w:r>
      <w:r w:rsidRPr="0014143C">
        <w:t xml:space="preserve"> "О недрах" от 21.02.1992 № 2395-1, ст. 25.</w:t>
      </w:r>
    </w:p>
    <w:p w14:paraId="02DCBAD3" w14:textId="77777777" w:rsidR="007A76CD" w:rsidRPr="0014143C" w:rsidRDefault="007A76CD" w:rsidP="007A76CD">
      <w:pPr>
        <w:tabs>
          <w:tab w:val="left" w:pos="851"/>
        </w:tabs>
        <w:spacing w:before="120"/>
        <w:ind w:firstLine="567"/>
        <w:jc w:val="both"/>
        <w:rPr>
          <w:b/>
        </w:rPr>
      </w:pPr>
      <w:r w:rsidRPr="0014143C">
        <w:rPr>
          <w:b/>
        </w:rPr>
        <w:t>Порядок установления и размеры, режим использования территории.</w:t>
      </w:r>
    </w:p>
    <w:p w14:paraId="4D0A37B2" w14:textId="77777777" w:rsidR="008D02EA" w:rsidRDefault="008D02EA" w:rsidP="008D02EA">
      <w:pPr>
        <w:tabs>
          <w:tab w:val="left" w:pos="851"/>
        </w:tabs>
        <w:ind w:firstLine="567"/>
        <w:jc w:val="both"/>
      </w:pPr>
      <w:r>
        <w:t>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Федерации, подготовку, утверждение и размещение на своем официальном сайте в информационно-телекоммуникационной сети "Интернет" специальных карт (схем) с использованием единой электронной картографической основы, создаваемой в соответствии с законодательством о геодезии и картографии. На специальных картах (схемах) в отношении земель, земельных участков, расположенных за границами населенных пунктов, отображаются месторождения полезных ископаемых, запасы которых учтены государственным балансом запасов полезных ископаемых, а также границы участков недр, предоставленных в пользование в виде горного отвода.</w:t>
      </w:r>
    </w:p>
    <w:p w14:paraId="4A3849BF" w14:textId="2E11B3C2" w:rsidR="008D02EA" w:rsidRDefault="008D02EA" w:rsidP="008D02EA">
      <w:pPr>
        <w:tabs>
          <w:tab w:val="left" w:pos="851"/>
        </w:tabs>
        <w:ind w:firstLine="567"/>
        <w:jc w:val="both"/>
      </w:pPr>
      <w:r>
        <w:t xml:space="preserve">Если в соответствии со специальными картами (схемами)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федеральным органом управления государственным фондом недр или его территориальным органом, а в отношении земельных участков, расположенных в границах месторождений общераспространенных полезных ископаемых, запасы которых учтены государственным балансом запасов полезных ископаемых, и (или) в границах участков недр местного значения, предоставленных в пользование в виде горного отвода, - с комиссией, создаваемой органом государственной власти соответствующего </w:t>
      </w:r>
      <w:r w:rsidR="00441964">
        <w:t>Свердловской области</w:t>
      </w:r>
      <w:r>
        <w:t>, за исключением случаев, указанных ниже.</w:t>
      </w:r>
    </w:p>
    <w:p w14:paraId="6EC50B20" w14:textId="08E74EC2" w:rsidR="008D02EA" w:rsidRDefault="008D02EA" w:rsidP="008D02EA">
      <w:pPr>
        <w:tabs>
          <w:tab w:val="left" w:pos="851"/>
        </w:tabs>
        <w:ind w:firstLine="567"/>
        <w:jc w:val="both"/>
      </w:pPr>
      <w:r>
        <w:t>Согласование строительства объектов капитального строительства не требуется в случаях:</w:t>
      </w:r>
    </w:p>
    <w:p w14:paraId="1848B374" w14:textId="570580ED" w:rsidR="008D02EA" w:rsidRDefault="008D02EA" w:rsidP="008D02EA">
      <w:pPr>
        <w:tabs>
          <w:tab w:val="left" w:pos="851"/>
        </w:tabs>
        <w:ind w:firstLine="567"/>
        <w:jc w:val="both"/>
      </w:pPr>
      <w:r>
        <w:t>1) строительства пользователем недр объектов капитального строительства на земельных участках, необходимых для разведки и добычи полезных ископаемых, предусмотренных утвержденными техническими проектами, установленными статьей 23.2 Закона Российской Федерации</w:t>
      </w:r>
      <w:r w:rsidRPr="0014143C">
        <w:t xml:space="preserve"> "О недрах"</w:t>
      </w:r>
      <w:r>
        <w:t>;</w:t>
      </w:r>
    </w:p>
    <w:p w14:paraId="3819211D" w14:textId="433C0450" w:rsidR="008D02EA" w:rsidRDefault="008D02EA" w:rsidP="008D02EA">
      <w:pPr>
        <w:tabs>
          <w:tab w:val="left" w:pos="851"/>
        </w:tabs>
        <w:ind w:firstLine="567"/>
        <w:jc w:val="both"/>
      </w:pPr>
      <w:r>
        <w:lastRenderedPageBreak/>
        <w:t>2) постановки запасов полезных ископаемых на государственный баланс в порядке, установленном статьей 31 Закона Российской Федерации</w:t>
      </w:r>
      <w:r w:rsidRPr="0014143C">
        <w:t xml:space="preserve"> "О недрах"</w:t>
      </w:r>
      <w:r>
        <w:t>, после выдачи разрешения на строительство объекта капитального строительства либо после завершения строительства объекта капитального строительства, для строительства которого не требовалось получение разрешения на его строительство.</w:t>
      </w:r>
    </w:p>
    <w:p w14:paraId="37182350" w14:textId="21BCC695" w:rsidR="008D02EA" w:rsidRDefault="008D02EA" w:rsidP="008D02EA">
      <w:pPr>
        <w:tabs>
          <w:tab w:val="left" w:pos="851"/>
        </w:tabs>
        <w:ind w:firstLine="567"/>
        <w:jc w:val="both"/>
      </w:pPr>
      <w:r>
        <w:t>Согласование строительства объектов капитального строительства не допускается в случаях, если строительство и эксплуатация таких объектов будут препятствовать извлечению из недр запасов полезных ископаемых (за исключением линейных объектов, на строительство которых получено согласие пользователя недр), приведут к снижению качества полезных ископаемых и (или) повлекут за собой загрязнение недр.</w:t>
      </w:r>
    </w:p>
    <w:p w14:paraId="02DCBAD6" w14:textId="5F599CEE" w:rsidR="007A76CD" w:rsidRPr="0014143C" w:rsidRDefault="008D02EA" w:rsidP="008D02EA">
      <w:pPr>
        <w:tabs>
          <w:tab w:val="left" w:pos="851"/>
        </w:tabs>
        <w:ind w:firstLine="567"/>
        <w:jc w:val="both"/>
      </w:pPr>
      <w:r>
        <w:t>Порядок согласования строительства объектов капитального строительства</w:t>
      </w:r>
      <w:r w:rsidR="0005178E">
        <w:t xml:space="preserve"> </w:t>
      </w:r>
      <w:r>
        <w:t>в границах земельных участков, необходимых для разведки и добычи полезных ископаемых, основания для отказа в таком согласовании устанавливаются Правительством Российской Федерации.</w:t>
      </w:r>
    </w:p>
    <w:p w14:paraId="02DCBAD7" w14:textId="77777777" w:rsidR="007A76CD" w:rsidRPr="0014143C" w:rsidRDefault="007A76CD" w:rsidP="007A76CD">
      <w:pPr>
        <w:tabs>
          <w:tab w:val="left" w:pos="851"/>
        </w:tabs>
        <w:ind w:firstLine="567"/>
        <w:jc w:val="both"/>
      </w:pPr>
    </w:p>
    <w:p w14:paraId="02DCBAD8" w14:textId="38E8C044" w:rsidR="007A76CD" w:rsidRPr="0014143C" w:rsidRDefault="007A76CD" w:rsidP="00BA4C03">
      <w:pPr>
        <w:pStyle w:val="a"/>
      </w:pPr>
      <w:bookmarkStart w:id="455" w:name="_Toc531808820"/>
      <w:bookmarkStart w:id="456" w:name="_Toc175001412"/>
      <w:bookmarkEnd w:id="453"/>
      <w:bookmarkEnd w:id="454"/>
      <w:r>
        <w:t>С</w:t>
      </w:r>
      <w:r w:rsidRPr="00570431">
        <w:t>анитарны</w:t>
      </w:r>
      <w:r>
        <w:t>е</w:t>
      </w:r>
      <w:r w:rsidRPr="00570431">
        <w:t xml:space="preserve"> разрыв</w:t>
      </w:r>
      <w:r>
        <w:t>ы</w:t>
      </w:r>
      <w:r w:rsidRPr="00570431">
        <w:t xml:space="preserve"> опасных коммуникаций</w:t>
      </w:r>
      <w:bookmarkEnd w:id="455"/>
      <w:bookmarkEnd w:id="456"/>
    </w:p>
    <w:p w14:paraId="02DCBAD9" w14:textId="77777777" w:rsidR="007A76CD" w:rsidRPr="0014143C" w:rsidRDefault="007A76CD" w:rsidP="007A76CD">
      <w:pPr>
        <w:spacing w:before="120"/>
        <w:ind w:firstLine="567"/>
        <w:jc w:val="both"/>
        <w:rPr>
          <w:b/>
        </w:rPr>
      </w:pPr>
      <w:r w:rsidRPr="0014143C">
        <w:rPr>
          <w:b/>
        </w:rPr>
        <w:t>Регламентирующий документ.</w:t>
      </w:r>
    </w:p>
    <w:p w14:paraId="02DCBADA" w14:textId="1211C423" w:rsidR="007A76CD" w:rsidRPr="00C25FCD" w:rsidRDefault="007A76CD" w:rsidP="007A76CD">
      <w:pPr>
        <w:ind w:firstLine="567"/>
        <w:jc w:val="both"/>
        <w:rPr>
          <w:i/>
          <w:iCs/>
        </w:rPr>
      </w:pPr>
      <w:r w:rsidRPr="00C25FCD">
        <w:rPr>
          <w:i/>
          <w:iCs/>
        </w:rPr>
        <w:t>СанПиН 2.2.1/2.1.1.1200-03 «Санитарно-защитные зоны и санитарная классификация предприятий, сооружений и иных объектов» (</w:t>
      </w:r>
      <w:r w:rsidR="00B11D2B" w:rsidRPr="00C25FCD">
        <w:rPr>
          <w:i/>
          <w:iCs/>
        </w:rPr>
        <w:t>Т</w:t>
      </w:r>
      <w:r w:rsidRPr="00C25FCD">
        <w:rPr>
          <w:i/>
          <w:iCs/>
        </w:rPr>
        <w:t>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r w:rsidR="00937C86" w:rsidRPr="00C25FCD">
        <w:rPr>
          <w:i/>
          <w:iCs/>
        </w:rPr>
        <w:t xml:space="preserve">. </w:t>
      </w:r>
      <w:r w:rsidR="00392BC8">
        <w:rPr>
          <w:i/>
          <w:iCs/>
        </w:rPr>
        <w:t>У</w:t>
      </w:r>
      <w:r w:rsidR="00392BC8" w:rsidRPr="00C25FCD">
        <w:rPr>
          <w:i/>
          <w:iCs/>
        </w:rPr>
        <w:t xml:space="preserve">трачивают силу с </w:t>
      </w:r>
      <w:r w:rsidR="00392BC8">
        <w:rPr>
          <w:i/>
          <w:iCs/>
        </w:rPr>
        <w:t>01.01.2025</w:t>
      </w:r>
      <w:r w:rsidR="00392BC8"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92BC8">
        <w:rPr>
          <w:i/>
          <w:iCs/>
        </w:rPr>
        <w:t xml:space="preserve">. В соответствии с </w:t>
      </w:r>
      <w:r w:rsidR="00392BC8" w:rsidRPr="00EE38DB">
        <w:rPr>
          <w:bCs/>
          <w:i/>
          <w:iCs/>
        </w:rPr>
        <w:t>част</w:t>
      </w:r>
      <w:r w:rsidR="00392BC8">
        <w:rPr>
          <w:bCs/>
          <w:i/>
          <w:iCs/>
        </w:rPr>
        <w:t>ями</w:t>
      </w:r>
      <w:r w:rsidR="00392BC8" w:rsidRPr="00EE38DB">
        <w:rPr>
          <w:bCs/>
          <w:i/>
          <w:iCs/>
        </w:rPr>
        <w:t xml:space="preserve"> 1, 2 и 3 статьи 15 Федерального закона "Об обязательных требованиях в Российской Федерации"</w:t>
      </w:r>
      <w:r w:rsidR="00392BC8">
        <w:rPr>
          <w:bCs/>
          <w:i/>
          <w:iCs/>
        </w:rPr>
        <w:t xml:space="preserve">, </w:t>
      </w:r>
      <w:r w:rsidR="00392BC8">
        <w:rPr>
          <w:i/>
          <w:iCs/>
        </w:rPr>
        <w:t>о</w:t>
      </w:r>
      <w:r w:rsidR="00392BC8"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00392BC8" w:rsidRPr="00C25FCD">
        <w:rPr>
          <w:i/>
          <w:iCs/>
        </w:rPr>
        <w:t>).</w:t>
      </w:r>
    </w:p>
    <w:p w14:paraId="02DCBADB" w14:textId="77777777" w:rsidR="007A76CD" w:rsidRPr="0014143C" w:rsidRDefault="007A76CD" w:rsidP="007A76CD">
      <w:pPr>
        <w:spacing w:before="120"/>
        <w:ind w:firstLine="567"/>
        <w:jc w:val="both"/>
      </w:pPr>
      <w:r w:rsidRPr="0014143C">
        <w:rPr>
          <w:b/>
        </w:rPr>
        <w:t>Порядок установления и размеры.</w:t>
      </w:r>
      <w:r w:rsidRPr="0014143C">
        <w:t xml:space="preserve"> </w:t>
      </w:r>
    </w:p>
    <w:p w14:paraId="02DCBADC" w14:textId="77777777" w:rsidR="007A76CD" w:rsidRDefault="007A76CD" w:rsidP="007A76CD">
      <w:pPr>
        <w:ind w:firstLine="567"/>
        <w:jc w:val="both"/>
      </w:pPr>
      <w:r w:rsidRPr="007C1576">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1EC674F7" w14:textId="3E81DE6E" w:rsidR="00751125" w:rsidRDefault="00751125" w:rsidP="007A76CD">
      <w:pPr>
        <w:ind w:firstLine="567"/>
        <w:jc w:val="both"/>
      </w:pPr>
      <w:r w:rsidRPr="00995D8A">
        <w:rPr>
          <w:spacing w:val="-2"/>
        </w:rPr>
        <w:t>Для объектов, являющихся источниками воздействия на среду обитания, для которых СанПиН 2.2.1/2.1.1.1200-03 не установлены размеры санитарно-защитной зоны и рекомендуемые разрывы, разрабатывается проект ориентировочного размера санитарно-защитной зоны.</w:t>
      </w:r>
    </w:p>
    <w:p w14:paraId="02DCBADD" w14:textId="47B89BC4" w:rsidR="007A76CD" w:rsidRDefault="007A76CD" w:rsidP="007A76CD">
      <w:pPr>
        <w:ind w:firstLine="567"/>
        <w:jc w:val="both"/>
      </w:pPr>
      <w:r w:rsidRPr="00E7528C">
        <w:t>Рекомендуемые минимальные разрывы устанавливаются в соответствии с главой VII</w:t>
      </w:r>
      <w:r>
        <w:t>.</w:t>
      </w:r>
      <w:r w:rsidRPr="00E7528C">
        <w:t xml:space="preserve"> </w:t>
      </w:r>
      <w:r>
        <w:t>«</w:t>
      </w:r>
      <w:r w:rsidRPr="00E7528C">
        <w:t>Санитарная классификация промышленных объектов и производств</w:t>
      </w:r>
      <w:r>
        <w:t>,</w:t>
      </w:r>
      <w:r w:rsidRPr="00E7528C">
        <w:t xml:space="preserve"> тепловых электрических станций, складских зданий и сооружений и размеры ориентировочных санитарно-защитных зон для них</w:t>
      </w:r>
      <w:r>
        <w:t>»</w:t>
      </w:r>
      <w:r w:rsidRPr="00E7528C">
        <w:t xml:space="preserve"> </w:t>
      </w:r>
      <w:r w:rsidRPr="0014143C">
        <w:t>СанПиН 2.2.1/2.1.1.1200-03</w:t>
      </w:r>
      <w:r w:rsidR="00937C86">
        <w:t xml:space="preserve"> (</w:t>
      </w:r>
      <w:r w:rsidR="001026D7">
        <w:t xml:space="preserve">утрачивают силу с </w:t>
      </w:r>
      <w:r w:rsidR="003F5983">
        <w:t>01.01.2025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00937C86" w:rsidRPr="00445E46">
        <w:lastRenderedPageBreak/>
        <w:t>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ADE" w14:textId="77777777" w:rsidR="007A76CD" w:rsidRDefault="007A76CD" w:rsidP="007A76CD">
      <w:pPr>
        <w:ind w:firstLine="709"/>
        <w:jc w:val="both"/>
      </w:pPr>
      <w:r w:rsidRPr="00D27DCA">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02DCBADF" w14:textId="77777777" w:rsidR="007A76CD" w:rsidRDefault="007A76CD" w:rsidP="007A76CD">
      <w:pPr>
        <w:ind w:firstLine="709"/>
        <w:jc w:val="both"/>
      </w:pPr>
    </w:p>
    <w:p w14:paraId="02DCBAE0" w14:textId="77777777" w:rsidR="007A76CD" w:rsidRPr="000C02DE" w:rsidRDefault="007A76CD" w:rsidP="007A76CD">
      <w:pPr>
        <w:ind w:firstLine="709"/>
        <w:jc w:val="both"/>
      </w:pPr>
      <w:r w:rsidRPr="000C02DE">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14:paraId="02DCBAE1" w14:textId="77777777" w:rsidR="007A76CD" w:rsidRPr="000C02DE" w:rsidRDefault="007A76CD" w:rsidP="007A76CD">
      <w:pPr>
        <w:ind w:firstLine="709"/>
        <w:jc w:val="both"/>
      </w:pPr>
      <w:r w:rsidRPr="000C02DE">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14:paraId="02DCBAE2" w14:textId="77777777" w:rsidR="007A76CD" w:rsidRPr="000C02DE" w:rsidRDefault="007A76CD" w:rsidP="007A76CD">
      <w:pPr>
        <w:ind w:firstLine="709"/>
        <w:jc w:val="both"/>
      </w:pPr>
      <w:r w:rsidRPr="000C02DE">
        <w:t>- 20 м - для ВЛ напряжением 330 кВ;</w:t>
      </w:r>
    </w:p>
    <w:p w14:paraId="02DCBAE3" w14:textId="77777777" w:rsidR="007A76CD" w:rsidRPr="000C02DE" w:rsidRDefault="007A76CD" w:rsidP="007A76CD">
      <w:pPr>
        <w:ind w:firstLine="709"/>
        <w:jc w:val="both"/>
      </w:pPr>
      <w:r w:rsidRPr="000C02DE">
        <w:t>- 30 м - для ВЛ напряжением 500 кВ;</w:t>
      </w:r>
    </w:p>
    <w:p w14:paraId="02DCBAE4" w14:textId="77777777" w:rsidR="007A76CD" w:rsidRPr="000C02DE" w:rsidRDefault="007A76CD" w:rsidP="007A76CD">
      <w:pPr>
        <w:ind w:firstLine="709"/>
        <w:jc w:val="both"/>
      </w:pPr>
      <w:r w:rsidRPr="000C02DE">
        <w:t>- 40 м - для ВЛ напряжением 750 кВ;</w:t>
      </w:r>
    </w:p>
    <w:p w14:paraId="02DCBAE5" w14:textId="77777777" w:rsidR="007A76CD" w:rsidRPr="000C02DE" w:rsidRDefault="007A76CD" w:rsidP="007A76CD">
      <w:pPr>
        <w:ind w:firstLine="709"/>
        <w:jc w:val="both"/>
      </w:pPr>
      <w:r w:rsidRPr="000C02DE">
        <w:t>- 55 м - для ВЛ напряжением 1150 кВ.</w:t>
      </w:r>
    </w:p>
    <w:p w14:paraId="02DCBAE6" w14:textId="77777777" w:rsidR="007A76CD" w:rsidRDefault="007A76CD" w:rsidP="007A76CD">
      <w:pPr>
        <w:ind w:firstLine="709"/>
        <w:jc w:val="both"/>
      </w:pPr>
      <w:r w:rsidRPr="000C02DE">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14:paraId="02DCBAE7" w14:textId="77777777" w:rsidR="007A76CD" w:rsidRDefault="007A76CD" w:rsidP="007A76CD">
      <w:pPr>
        <w:ind w:firstLine="709"/>
        <w:jc w:val="both"/>
      </w:pPr>
    </w:p>
    <w:p w14:paraId="1DE075BE" w14:textId="77777777" w:rsidR="00937C86" w:rsidRDefault="007A76CD" w:rsidP="007A76CD">
      <w:pPr>
        <w:keepNext/>
        <w:spacing w:before="240"/>
        <w:ind w:firstLine="709"/>
        <w:jc w:val="right"/>
        <w:outlineLvl w:val="3"/>
      </w:pPr>
      <w:bookmarkStart w:id="457" w:name="sub_711"/>
      <w:r w:rsidRPr="000C02DE">
        <w:rPr>
          <w:b/>
          <w:bCs/>
        </w:rPr>
        <w:t>Таблица 7.1.1</w:t>
      </w:r>
      <w:r>
        <w:rPr>
          <w:b/>
          <w:bCs/>
        </w:rPr>
        <w:t xml:space="preserve"> </w:t>
      </w:r>
      <w:r w:rsidRPr="0014143C">
        <w:rPr>
          <w:b/>
          <w:bCs/>
        </w:rPr>
        <w:t>СанПиН 2.2.1/2.1.1.1200-03</w:t>
      </w:r>
      <w:r w:rsidRPr="000C02DE">
        <w:rPr>
          <w:b/>
          <w:bCs/>
        </w:rPr>
        <w:t>.</w:t>
      </w:r>
      <w:bookmarkEnd w:id="457"/>
      <w:r>
        <w:rPr>
          <w:b/>
          <w:bCs/>
        </w:rPr>
        <w:t xml:space="preserve"> </w:t>
      </w:r>
      <w:r w:rsidRPr="000C02DE">
        <w:rPr>
          <w:b/>
          <w:bCs/>
        </w:rPr>
        <w:t>Разрыв от сооружений для хранения легкового автотранспорта до объектов застройки</w:t>
      </w:r>
      <w:r w:rsidR="00937C86">
        <w:t xml:space="preserve"> </w:t>
      </w:r>
    </w:p>
    <w:p w14:paraId="02DCBAE9" w14:textId="7B059924" w:rsidR="007A76CD" w:rsidRPr="000C02DE" w:rsidRDefault="00937C86" w:rsidP="007A76CD">
      <w:pPr>
        <w:keepNext/>
        <w:spacing w:before="240"/>
        <w:ind w:firstLine="709"/>
        <w:jc w:val="right"/>
        <w:outlineLvl w:val="3"/>
        <w:rPr>
          <w:b/>
          <w:bCs/>
        </w:rPr>
      </w:pPr>
      <w:r>
        <w:t>(</w:t>
      </w:r>
      <w:r w:rsidR="001026D7">
        <w:t xml:space="preserve">утрачивают силу с </w:t>
      </w:r>
      <w:r w:rsidR="003F5983">
        <w:t>01.01.2025</w:t>
      </w:r>
      <w:r>
        <w:t xml:space="preserve"> </w:t>
      </w:r>
      <w:r w:rsidRPr="00B112B7">
        <w:t xml:space="preserve">в связи с изданием </w:t>
      </w:r>
      <w:r w:rsidRPr="00445E46">
        <w:t>Постановлени</w:t>
      </w:r>
      <w:r>
        <w:t>я</w:t>
      </w:r>
      <w:r w:rsidRPr="00445E46">
        <w:t xml:space="preserve"> Главного государственного санитарного врача РФ от 28 января 2021 г. № 3</w:t>
      </w:r>
      <w:r>
        <w:t xml:space="preserve"> </w:t>
      </w:r>
      <w:r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07"/>
        <w:gridCol w:w="1323"/>
        <w:gridCol w:w="1305"/>
        <w:gridCol w:w="1359"/>
        <w:gridCol w:w="1317"/>
        <w:gridCol w:w="1359"/>
      </w:tblGrid>
      <w:tr w:rsidR="007A76CD" w:rsidRPr="000C02DE" w14:paraId="02DCBAEC" w14:textId="77777777" w:rsidTr="00920507">
        <w:tc>
          <w:tcPr>
            <w:tcW w:w="1519" w:type="pct"/>
            <w:vMerge w:val="restart"/>
            <w:tcBorders>
              <w:top w:val="single" w:sz="4" w:space="0" w:color="auto"/>
              <w:bottom w:val="single" w:sz="4" w:space="0" w:color="auto"/>
              <w:right w:val="single" w:sz="4" w:space="0" w:color="auto"/>
            </w:tcBorders>
            <w:vAlign w:val="center"/>
          </w:tcPr>
          <w:p w14:paraId="02DCBAEA" w14:textId="77777777" w:rsidR="007A76CD" w:rsidRPr="000C02DE" w:rsidRDefault="007A76CD" w:rsidP="00920507">
            <w:pPr>
              <w:jc w:val="center"/>
            </w:pPr>
            <w:r w:rsidRPr="000C02DE">
              <w:t>Объекты, до которых исчисляется разрыв</w:t>
            </w:r>
          </w:p>
        </w:tc>
        <w:tc>
          <w:tcPr>
            <w:tcW w:w="3481" w:type="pct"/>
            <w:gridSpan w:val="5"/>
            <w:tcBorders>
              <w:top w:val="single" w:sz="4" w:space="0" w:color="auto"/>
              <w:left w:val="single" w:sz="4" w:space="0" w:color="auto"/>
              <w:bottom w:val="single" w:sz="4" w:space="0" w:color="auto"/>
            </w:tcBorders>
            <w:vAlign w:val="center"/>
          </w:tcPr>
          <w:p w14:paraId="02DCBAEB" w14:textId="77777777" w:rsidR="007A76CD" w:rsidRPr="000C02DE" w:rsidRDefault="007A76CD" w:rsidP="00920507">
            <w:pPr>
              <w:jc w:val="center"/>
            </w:pPr>
            <w:r w:rsidRPr="000C02DE">
              <w:t>Расстояние, м</w:t>
            </w:r>
          </w:p>
        </w:tc>
      </w:tr>
      <w:tr w:rsidR="007A76CD" w:rsidRPr="000C02DE" w14:paraId="02DCBAEF" w14:textId="77777777" w:rsidTr="00920507">
        <w:tc>
          <w:tcPr>
            <w:tcW w:w="1519" w:type="pct"/>
            <w:vMerge/>
            <w:tcBorders>
              <w:top w:val="single" w:sz="4" w:space="0" w:color="auto"/>
              <w:bottom w:val="single" w:sz="4" w:space="0" w:color="auto"/>
              <w:right w:val="single" w:sz="4" w:space="0" w:color="auto"/>
            </w:tcBorders>
            <w:vAlign w:val="center"/>
          </w:tcPr>
          <w:p w14:paraId="02DCBAED" w14:textId="77777777" w:rsidR="007A76CD" w:rsidRPr="000C02DE" w:rsidRDefault="007A76CD" w:rsidP="00920507">
            <w:pPr>
              <w:jc w:val="center"/>
            </w:pPr>
          </w:p>
        </w:tc>
        <w:tc>
          <w:tcPr>
            <w:tcW w:w="3481" w:type="pct"/>
            <w:gridSpan w:val="5"/>
            <w:tcBorders>
              <w:top w:val="single" w:sz="4" w:space="0" w:color="auto"/>
              <w:left w:val="single" w:sz="4" w:space="0" w:color="auto"/>
              <w:bottom w:val="single" w:sz="4" w:space="0" w:color="auto"/>
            </w:tcBorders>
            <w:vAlign w:val="center"/>
          </w:tcPr>
          <w:p w14:paraId="02DCBAEE" w14:textId="77777777" w:rsidR="007A76CD" w:rsidRPr="000C02DE" w:rsidRDefault="007A76CD" w:rsidP="00920507">
            <w:pPr>
              <w:jc w:val="center"/>
            </w:pPr>
            <w:r w:rsidRPr="000C02DE">
              <w:t>Открытые автостоянки и паркинги вместимостью, машино-мест</w:t>
            </w:r>
          </w:p>
        </w:tc>
      </w:tr>
      <w:tr w:rsidR="007A76CD" w:rsidRPr="000C02DE" w14:paraId="02DCBAF6" w14:textId="77777777" w:rsidTr="00920507">
        <w:tc>
          <w:tcPr>
            <w:tcW w:w="1519" w:type="pct"/>
            <w:vMerge/>
            <w:tcBorders>
              <w:top w:val="single" w:sz="4" w:space="0" w:color="auto"/>
              <w:bottom w:val="single" w:sz="4" w:space="0" w:color="auto"/>
              <w:right w:val="single" w:sz="4" w:space="0" w:color="auto"/>
            </w:tcBorders>
            <w:vAlign w:val="center"/>
          </w:tcPr>
          <w:p w14:paraId="02DCBAF0" w14:textId="77777777" w:rsidR="007A76CD" w:rsidRPr="000C02DE" w:rsidRDefault="007A76CD" w:rsidP="00920507">
            <w:pPr>
              <w:jc w:val="center"/>
            </w:pPr>
          </w:p>
        </w:tc>
        <w:tc>
          <w:tcPr>
            <w:tcW w:w="691" w:type="pct"/>
            <w:tcBorders>
              <w:top w:val="single" w:sz="4" w:space="0" w:color="auto"/>
              <w:left w:val="single" w:sz="4" w:space="0" w:color="auto"/>
              <w:bottom w:val="single" w:sz="4" w:space="0" w:color="auto"/>
              <w:right w:val="single" w:sz="4" w:space="0" w:color="auto"/>
            </w:tcBorders>
            <w:vAlign w:val="center"/>
          </w:tcPr>
          <w:p w14:paraId="02DCBAF1" w14:textId="77777777" w:rsidR="007A76CD" w:rsidRPr="000C02DE" w:rsidRDefault="007A76CD" w:rsidP="00920507">
            <w:pPr>
              <w:jc w:val="center"/>
            </w:pPr>
            <w:r w:rsidRPr="000C02DE">
              <w:t>10 и менее</w:t>
            </w:r>
          </w:p>
        </w:tc>
        <w:tc>
          <w:tcPr>
            <w:tcW w:w="682" w:type="pct"/>
            <w:tcBorders>
              <w:top w:val="single" w:sz="4" w:space="0" w:color="auto"/>
              <w:left w:val="single" w:sz="4" w:space="0" w:color="auto"/>
              <w:bottom w:val="single" w:sz="4" w:space="0" w:color="auto"/>
              <w:right w:val="single" w:sz="4" w:space="0" w:color="auto"/>
            </w:tcBorders>
            <w:vAlign w:val="center"/>
          </w:tcPr>
          <w:p w14:paraId="02DCBAF2" w14:textId="77777777" w:rsidR="007A76CD" w:rsidRPr="000C02DE" w:rsidRDefault="007A76CD" w:rsidP="00920507">
            <w:pPr>
              <w:jc w:val="center"/>
            </w:pPr>
            <w:r w:rsidRPr="000C02DE">
              <w:t>11-50</w:t>
            </w:r>
          </w:p>
        </w:tc>
        <w:tc>
          <w:tcPr>
            <w:tcW w:w="710" w:type="pct"/>
            <w:tcBorders>
              <w:top w:val="single" w:sz="4" w:space="0" w:color="auto"/>
              <w:left w:val="single" w:sz="4" w:space="0" w:color="auto"/>
              <w:bottom w:val="single" w:sz="4" w:space="0" w:color="auto"/>
              <w:right w:val="single" w:sz="4" w:space="0" w:color="auto"/>
            </w:tcBorders>
            <w:vAlign w:val="center"/>
          </w:tcPr>
          <w:p w14:paraId="02DCBAF3" w14:textId="77777777" w:rsidR="007A76CD" w:rsidRPr="000C02DE" w:rsidRDefault="007A76CD" w:rsidP="00920507">
            <w:pPr>
              <w:jc w:val="center"/>
            </w:pPr>
            <w:r w:rsidRPr="000C02DE">
              <w:t>51-100</w:t>
            </w:r>
          </w:p>
        </w:tc>
        <w:tc>
          <w:tcPr>
            <w:tcW w:w="688" w:type="pct"/>
            <w:tcBorders>
              <w:top w:val="single" w:sz="4" w:space="0" w:color="auto"/>
              <w:left w:val="single" w:sz="4" w:space="0" w:color="auto"/>
              <w:bottom w:val="single" w:sz="4" w:space="0" w:color="auto"/>
              <w:right w:val="single" w:sz="4" w:space="0" w:color="auto"/>
            </w:tcBorders>
            <w:vAlign w:val="center"/>
          </w:tcPr>
          <w:p w14:paraId="02DCBAF4" w14:textId="77777777" w:rsidR="007A76CD" w:rsidRPr="000C02DE" w:rsidRDefault="007A76CD" w:rsidP="00920507">
            <w:pPr>
              <w:jc w:val="center"/>
            </w:pPr>
            <w:r w:rsidRPr="000C02DE">
              <w:t>101-300</w:t>
            </w:r>
          </w:p>
        </w:tc>
        <w:tc>
          <w:tcPr>
            <w:tcW w:w="710" w:type="pct"/>
            <w:tcBorders>
              <w:top w:val="single" w:sz="4" w:space="0" w:color="auto"/>
              <w:left w:val="single" w:sz="4" w:space="0" w:color="auto"/>
              <w:bottom w:val="single" w:sz="4" w:space="0" w:color="auto"/>
            </w:tcBorders>
            <w:vAlign w:val="center"/>
          </w:tcPr>
          <w:p w14:paraId="02DCBAF5" w14:textId="77777777" w:rsidR="007A76CD" w:rsidRPr="000C02DE" w:rsidRDefault="007A76CD" w:rsidP="00920507">
            <w:pPr>
              <w:jc w:val="center"/>
            </w:pPr>
            <w:r w:rsidRPr="000C02DE">
              <w:t>свыше 300</w:t>
            </w:r>
          </w:p>
        </w:tc>
      </w:tr>
      <w:tr w:rsidR="007A76CD" w:rsidRPr="000C02DE" w14:paraId="02DCBAFD" w14:textId="77777777" w:rsidTr="00920507">
        <w:tc>
          <w:tcPr>
            <w:tcW w:w="1519" w:type="pct"/>
            <w:tcBorders>
              <w:top w:val="single" w:sz="4" w:space="0" w:color="auto"/>
              <w:bottom w:val="single" w:sz="4" w:space="0" w:color="auto"/>
              <w:right w:val="single" w:sz="4" w:space="0" w:color="auto"/>
            </w:tcBorders>
          </w:tcPr>
          <w:p w14:paraId="02DCBAF7" w14:textId="77777777" w:rsidR="007A76CD" w:rsidRPr="000C02DE" w:rsidRDefault="007A76CD" w:rsidP="00920507">
            <w:pPr>
              <w:jc w:val="both"/>
            </w:pPr>
            <w:r w:rsidRPr="000C02DE">
              <w:t>Фасады жилых домов и торцы с окнами</w:t>
            </w:r>
          </w:p>
        </w:tc>
        <w:tc>
          <w:tcPr>
            <w:tcW w:w="691" w:type="pct"/>
            <w:tcBorders>
              <w:top w:val="single" w:sz="4" w:space="0" w:color="auto"/>
              <w:left w:val="single" w:sz="4" w:space="0" w:color="auto"/>
              <w:bottom w:val="single" w:sz="4" w:space="0" w:color="auto"/>
              <w:right w:val="single" w:sz="4" w:space="0" w:color="auto"/>
            </w:tcBorders>
          </w:tcPr>
          <w:p w14:paraId="02DCBAF8" w14:textId="77777777" w:rsidR="007A76CD" w:rsidRPr="000C02DE" w:rsidRDefault="007A76CD" w:rsidP="00920507">
            <w:pPr>
              <w:jc w:val="center"/>
            </w:pPr>
            <w:r w:rsidRPr="000C02DE">
              <w:t>10</w:t>
            </w:r>
          </w:p>
        </w:tc>
        <w:tc>
          <w:tcPr>
            <w:tcW w:w="682" w:type="pct"/>
            <w:tcBorders>
              <w:top w:val="single" w:sz="4" w:space="0" w:color="auto"/>
              <w:left w:val="single" w:sz="4" w:space="0" w:color="auto"/>
              <w:bottom w:val="single" w:sz="4" w:space="0" w:color="auto"/>
              <w:right w:val="single" w:sz="4" w:space="0" w:color="auto"/>
            </w:tcBorders>
          </w:tcPr>
          <w:p w14:paraId="02DCBAF9" w14:textId="77777777" w:rsidR="007A76CD" w:rsidRPr="000C02DE" w:rsidRDefault="007A76CD" w:rsidP="00920507">
            <w:pPr>
              <w:jc w:val="center"/>
            </w:pPr>
            <w:r w:rsidRPr="000C02DE">
              <w:t>15</w:t>
            </w:r>
          </w:p>
        </w:tc>
        <w:tc>
          <w:tcPr>
            <w:tcW w:w="710" w:type="pct"/>
            <w:tcBorders>
              <w:top w:val="single" w:sz="4" w:space="0" w:color="auto"/>
              <w:left w:val="single" w:sz="4" w:space="0" w:color="auto"/>
              <w:bottom w:val="single" w:sz="4" w:space="0" w:color="auto"/>
              <w:right w:val="single" w:sz="4" w:space="0" w:color="auto"/>
            </w:tcBorders>
          </w:tcPr>
          <w:p w14:paraId="02DCBAFA" w14:textId="77777777" w:rsidR="007A76CD" w:rsidRPr="000C02DE" w:rsidRDefault="007A76CD" w:rsidP="00920507">
            <w:pPr>
              <w:jc w:val="center"/>
            </w:pPr>
            <w:r w:rsidRPr="000C02DE">
              <w:t>25</w:t>
            </w:r>
          </w:p>
        </w:tc>
        <w:tc>
          <w:tcPr>
            <w:tcW w:w="688" w:type="pct"/>
            <w:tcBorders>
              <w:top w:val="single" w:sz="4" w:space="0" w:color="auto"/>
              <w:left w:val="single" w:sz="4" w:space="0" w:color="auto"/>
              <w:bottom w:val="single" w:sz="4" w:space="0" w:color="auto"/>
              <w:right w:val="single" w:sz="4" w:space="0" w:color="auto"/>
            </w:tcBorders>
          </w:tcPr>
          <w:p w14:paraId="02DCBAFB" w14:textId="77777777" w:rsidR="007A76CD" w:rsidRPr="000C02DE" w:rsidRDefault="007A76CD" w:rsidP="00920507">
            <w:pPr>
              <w:jc w:val="center"/>
            </w:pPr>
            <w:r w:rsidRPr="000C02DE">
              <w:t>35</w:t>
            </w:r>
          </w:p>
        </w:tc>
        <w:tc>
          <w:tcPr>
            <w:tcW w:w="710" w:type="pct"/>
            <w:tcBorders>
              <w:top w:val="single" w:sz="4" w:space="0" w:color="auto"/>
              <w:left w:val="single" w:sz="4" w:space="0" w:color="auto"/>
              <w:bottom w:val="single" w:sz="4" w:space="0" w:color="auto"/>
            </w:tcBorders>
          </w:tcPr>
          <w:p w14:paraId="02DCBAFC" w14:textId="77777777" w:rsidR="007A76CD" w:rsidRPr="000C02DE" w:rsidRDefault="007A76CD" w:rsidP="00920507">
            <w:pPr>
              <w:jc w:val="center"/>
            </w:pPr>
            <w:r w:rsidRPr="000C02DE">
              <w:t>50</w:t>
            </w:r>
          </w:p>
        </w:tc>
      </w:tr>
      <w:tr w:rsidR="007A76CD" w:rsidRPr="000C02DE" w14:paraId="02DCBB04" w14:textId="77777777" w:rsidTr="00920507">
        <w:tc>
          <w:tcPr>
            <w:tcW w:w="1519" w:type="pct"/>
            <w:tcBorders>
              <w:top w:val="single" w:sz="4" w:space="0" w:color="auto"/>
              <w:bottom w:val="single" w:sz="4" w:space="0" w:color="auto"/>
              <w:right w:val="single" w:sz="4" w:space="0" w:color="auto"/>
            </w:tcBorders>
          </w:tcPr>
          <w:p w14:paraId="02DCBAFE" w14:textId="77777777" w:rsidR="007A76CD" w:rsidRPr="000C02DE" w:rsidRDefault="007A76CD" w:rsidP="00920507">
            <w:pPr>
              <w:jc w:val="both"/>
            </w:pPr>
            <w:r w:rsidRPr="000C02DE">
              <w:t>Торцы жилых домов без окон</w:t>
            </w:r>
          </w:p>
        </w:tc>
        <w:tc>
          <w:tcPr>
            <w:tcW w:w="691" w:type="pct"/>
            <w:tcBorders>
              <w:top w:val="single" w:sz="4" w:space="0" w:color="auto"/>
              <w:left w:val="single" w:sz="4" w:space="0" w:color="auto"/>
              <w:bottom w:val="single" w:sz="4" w:space="0" w:color="auto"/>
              <w:right w:val="single" w:sz="4" w:space="0" w:color="auto"/>
            </w:tcBorders>
          </w:tcPr>
          <w:p w14:paraId="02DCBAFF" w14:textId="77777777" w:rsidR="007A76CD" w:rsidRPr="000C02DE" w:rsidRDefault="007A76CD" w:rsidP="00920507">
            <w:pPr>
              <w:jc w:val="center"/>
            </w:pPr>
            <w:r w:rsidRPr="000C02DE">
              <w:t>10</w:t>
            </w:r>
          </w:p>
        </w:tc>
        <w:tc>
          <w:tcPr>
            <w:tcW w:w="682" w:type="pct"/>
            <w:tcBorders>
              <w:top w:val="single" w:sz="4" w:space="0" w:color="auto"/>
              <w:left w:val="single" w:sz="4" w:space="0" w:color="auto"/>
              <w:bottom w:val="single" w:sz="4" w:space="0" w:color="auto"/>
              <w:right w:val="single" w:sz="4" w:space="0" w:color="auto"/>
            </w:tcBorders>
          </w:tcPr>
          <w:p w14:paraId="02DCBB00" w14:textId="77777777" w:rsidR="007A76CD" w:rsidRPr="000C02DE" w:rsidRDefault="007A76CD" w:rsidP="00920507">
            <w:pPr>
              <w:jc w:val="center"/>
            </w:pPr>
            <w:r w:rsidRPr="000C02DE">
              <w:t>10</w:t>
            </w:r>
          </w:p>
        </w:tc>
        <w:tc>
          <w:tcPr>
            <w:tcW w:w="710" w:type="pct"/>
            <w:tcBorders>
              <w:top w:val="single" w:sz="4" w:space="0" w:color="auto"/>
              <w:left w:val="single" w:sz="4" w:space="0" w:color="auto"/>
              <w:bottom w:val="single" w:sz="4" w:space="0" w:color="auto"/>
              <w:right w:val="single" w:sz="4" w:space="0" w:color="auto"/>
            </w:tcBorders>
          </w:tcPr>
          <w:p w14:paraId="02DCBB01" w14:textId="77777777" w:rsidR="007A76CD" w:rsidRPr="000C02DE" w:rsidRDefault="007A76CD" w:rsidP="00920507">
            <w:pPr>
              <w:jc w:val="center"/>
            </w:pPr>
            <w:r w:rsidRPr="000C02DE">
              <w:t>15</w:t>
            </w:r>
          </w:p>
        </w:tc>
        <w:tc>
          <w:tcPr>
            <w:tcW w:w="688" w:type="pct"/>
            <w:tcBorders>
              <w:top w:val="single" w:sz="4" w:space="0" w:color="auto"/>
              <w:left w:val="single" w:sz="4" w:space="0" w:color="auto"/>
              <w:bottom w:val="single" w:sz="4" w:space="0" w:color="auto"/>
              <w:right w:val="single" w:sz="4" w:space="0" w:color="auto"/>
            </w:tcBorders>
          </w:tcPr>
          <w:p w14:paraId="02DCBB02" w14:textId="77777777" w:rsidR="007A76CD" w:rsidRPr="000C02DE" w:rsidRDefault="007A76CD" w:rsidP="00920507">
            <w:pPr>
              <w:jc w:val="center"/>
            </w:pPr>
            <w:r w:rsidRPr="000C02DE">
              <w:t>25</w:t>
            </w:r>
          </w:p>
        </w:tc>
        <w:tc>
          <w:tcPr>
            <w:tcW w:w="710" w:type="pct"/>
            <w:tcBorders>
              <w:top w:val="single" w:sz="4" w:space="0" w:color="auto"/>
              <w:left w:val="single" w:sz="4" w:space="0" w:color="auto"/>
              <w:bottom w:val="single" w:sz="4" w:space="0" w:color="auto"/>
            </w:tcBorders>
          </w:tcPr>
          <w:p w14:paraId="02DCBB03" w14:textId="77777777" w:rsidR="007A76CD" w:rsidRPr="000C02DE" w:rsidRDefault="007A76CD" w:rsidP="00920507">
            <w:pPr>
              <w:jc w:val="center"/>
            </w:pPr>
            <w:r w:rsidRPr="000C02DE">
              <w:t>35</w:t>
            </w:r>
          </w:p>
        </w:tc>
      </w:tr>
      <w:tr w:rsidR="007A76CD" w:rsidRPr="000C02DE" w14:paraId="02DCBB0B" w14:textId="77777777" w:rsidTr="00920507">
        <w:tc>
          <w:tcPr>
            <w:tcW w:w="1519" w:type="pct"/>
            <w:tcBorders>
              <w:top w:val="single" w:sz="4" w:space="0" w:color="auto"/>
              <w:bottom w:val="single" w:sz="4" w:space="0" w:color="auto"/>
              <w:right w:val="single" w:sz="4" w:space="0" w:color="auto"/>
            </w:tcBorders>
          </w:tcPr>
          <w:p w14:paraId="02DCBB05" w14:textId="77777777" w:rsidR="007A76CD" w:rsidRPr="000C02DE" w:rsidRDefault="007A76CD" w:rsidP="00920507">
            <w:pPr>
              <w:jc w:val="both"/>
            </w:pPr>
            <w:r w:rsidRPr="000C02DE">
              <w:t xml:space="preserve">Территории школ, детских учреждений, ПТУ, техникумов, площадок для отдыха, </w:t>
            </w:r>
            <w:r w:rsidRPr="000C02DE">
              <w:lastRenderedPageBreak/>
              <w:t>игр и спорта, детских</w:t>
            </w:r>
          </w:p>
        </w:tc>
        <w:tc>
          <w:tcPr>
            <w:tcW w:w="691" w:type="pct"/>
            <w:tcBorders>
              <w:top w:val="single" w:sz="4" w:space="0" w:color="auto"/>
              <w:left w:val="single" w:sz="4" w:space="0" w:color="auto"/>
              <w:bottom w:val="single" w:sz="4" w:space="0" w:color="auto"/>
              <w:right w:val="single" w:sz="4" w:space="0" w:color="auto"/>
            </w:tcBorders>
          </w:tcPr>
          <w:p w14:paraId="02DCBB06" w14:textId="77777777" w:rsidR="007A76CD" w:rsidRPr="000C02DE" w:rsidRDefault="007A76CD" w:rsidP="00920507">
            <w:pPr>
              <w:jc w:val="center"/>
            </w:pPr>
            <w:r w:rsidRPr="000C02DE">
              <w:lastRenderedPageBreak/>
              <w:t>25</w:t>
            </w:r>
          </w:p>
        </w:tc>
        <w:tc>
          <w:tcPr>
            <w:tcW w:w="682" w:type="pct"/>
            <w:tcBorders>
              <w:top w:val="single" w:sz="4" w:space="0" w:color="auto"/>
              <w:left w:val="single" w:sz="4" w:space="0" w:color="auto"/>
              <w:bottom w:val="single" w:sz="4" w:space="0" w:color="auto"/>
              <w:right w:val="single" w:sz="4" w:space="0" w:color="auto"/>
            </w:tcBorders>
          </w:tcPr>
          <w:p w14:paraId="02DCBB07" w14:textId="77777777" w:rsidR="007A76CD" w:rsidRPr="000C02DE" w:rsidRDefault="007A76CD" w:rsidP="00920507">
            <w:pPr>
              <w:jc w:val="center"/>
            </w:pPr>
            <w:r w:rsidRPr="000C02DE">
              <w:t>50</w:t>
            </w:r>
          </w:p>
        </w:tc>
        <w:tc>
          <w:tcPr>
            <w:tcW w:w="710" w:type="pct"/>
            <w:tcBorders>
              <w:top w:val="single" w:sz="4" w:space="0" w:color="auto"/>
              <w:left w:val="single" w:sz="4" w:space="0" w:color="auto"/>
              <w:bottom w:val="single" w:sz="4" w:space="0" w:color="auto"/>
              <w:right w:val="single" w:sz="4" w:space="0" w:color="auto"/>
            </w:tcBorders>
          </w:tcPr>
          <w:p w14:paraId="02DCBB08" w14:textId="77777777" w:rsidR="007A76CD" w:rsidRPr="000C02DE" w:rsidRDefault="007A76CD" w:rsidP="00920507">
            <w:pPr>
              <w:jc w:val="center"/>
            </w:pPr>
            <w:r w:rsidRPr="000C02DE">
              <w:t>50</w:t>
            </w:r>
          </w:p>
        </w:tc>
        <w:tc>
          <w:tcPr>
            <w:tcW w:w="688" w:type="pct"/>
            <w:tcBorders>
              <w:top w:val="single" w:sz="4" w:space="0" w:color="auto"/>
              <w:left w:val="single" w:sz="4" w:space="0" w:color="auto"/>
              <w:bottom w:val="single" w:sz="4" w:space="0" w:color="auto"/>
              <w:right w:val="single" w:sz="4" w:space="0" w:color="auto"/>
            </w:tcBorders>
          </w:tcPr>
          <w:p w14:paraId="02DCBB09" w14:textId="77777777" w:rsidR="007A76CD" w:rsidRPr="000C02DE" w:rsidRDefault="007A76CD" w:rsidP="00920507">
            <w:pPr>
              <w:jc w:val="center"/>
            </w:pPr>
            <w:r w:rsidRPr="000C02DE">
              <w:t>50</w:t>
            </w:r>
          </w:p>
        </w:tc>
        <w:tc>
          <w:tcPr>
            <w:tcW w:w="710" w:type="pct"/>
            <w:tcBorders>
              <w:top w:val="single" w:sz="4" w:space="0" w:color="auto"/>
              <w:left w:val="single" w:sz="4" w:space="0" w:color="auto"/>
              <w:bottom w:val="single" w:sz="4" w:space="0" w:color="auto"/>
            </w:tcBorders>
          </w:tcPr>
          <w:p w14:paraId="02DCBB0A" w14:textId="77777777" w:rsidR="007A76CD" w:rsidRPr="000C02DE" w:rsidRDefault="007A76CD" w:rsidP="00920507">
            <w:pPr>
              <w:jc w:val="center"/>
            </w:pPr>
            <w:r w:rsidRPr="000C02DE">
              <w:t>50</w:t>
            </w:r>
          </w:p>
        </w:tc>
      </w:tr>
      <w:tr w:rsidR="007A76CD" w:rsidRPr="000C02DE" w14:paraId="02DCBB12" w14:textId="77777777" w:rsidTr="00920507">
        <w:tc>
          <w:tcPr>
            <w:tcW w:w="1519" w:type="pct"/>
            <w:tcBorders>
              <w:top w:val="single" w:sz="4" w:space="0" w:color="auto"/>
              <w:bottom w:val="single" w:sz="4" w:space="0" w:color="auto"/>
              <w:right w:val="single" w:sz="4" w:space="0" w:color="auto"/>
            </w:tcBorders>
          </w:tcPr>
          <w:p w14:paraId="02DCBB0C" w14:textId="77777777" w:rsidR="007A76CD" w:rsidRPr="000C02DE" w:rsidRDefault="007A76CD" w:rsidP="00920507">
            <w:pPr>
              <w:jc w:val="both"/>
            </w:pPr>
            <w:r w:rsidRPr="000C02DE">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691" w:type="pct"/>
            <w:tcBorders>
              <w:top w:val="single" w:sz="4" w:space="0" w:color="auto"/>
              <w:left w:val="single" w:sz="4" w:space="0" w:color="auto"/>
              <w:bottom w:val="single" w:sz="4" w:space="0" w:color="auto"/>
              <w:right w:val="single" w:sz="4" w:space="0" w:color="auto"/>
            </w:tcBorders>
          </w:tcPr>
          <w:p w14:paraId="02DCBB0D" w14:textId="77777777" w:rsidR="007A76CD" w:rsidRPr="000C02DE" w:rsidRDefault="007A76CD" w:rsidP="00920507">
            <w:pPr>
              <w:jc w:val="center"/>
            </w:pPr>
            <w:r w:rsidRPr="000C02DE">
              <w:t>25</w:t>
            </w:r>
          </w:p>
        </w:tc>
        <w:tc>
          <w:tcPr>
            <w:tcW w:w="682" w:type="pct"/>
            <w:tcBorders>
              <w:top w:val="single" w:sz="4" w:space="0" w:color="auto"/>
              <w:left w:val="single" w:sz="4" w:space="0" w:color="auto"/>
              <w:bottom w:val="single" w:sz="4" w:space="0" w:color="auto"/>
              <w:right w:val="single" w:sz="4" w:space="0" w:color="auto"/>
            </w:tcBorders>
          </w:tcPr>
          <w:p w14:paraId="02DCBB0E" w14:textId="77777777" w:rsidR="007A76CD" w:rsidRPr="000C02DE" w:rsidRDefault="007A76CD" w:rsidP="00920507">
            <w:pPr>
              <w:jc w:val="center"/>
            </w:pPr>
            <w:r w:rsidRPr="000C02DE">
              <w:t>50</w:t>
            </w:r>
          </w:p>
        </w:tc>
        <w:tc>
          <w:tcPr>
            <w:tcW w:w="710" w:type="pct"/>
            <w:tcBorders>
              <w:top w:val="single" w:sz="4" w:space="0" w:color="auto"/>
              <w:left w:val="single" w:sz="4" w:space="0" w:color="auto"/>
              <w:bottom w:val="single" w:sz="4" w:space="0" w:color="auto"/>
              <w:right w:val="single" w:sz="4" w:space="0" w:color="auto"/>
            </w:tcBorders>
          </w:tcPr>
          <w:p w14:paraId="02DCBB0F" w14:textId="77777777" w:rsidR="007A76CD" w:rsidRPr="000C02DE" w:rsidRDefault="007A76CD" w:rsidP="00920507">
            <w:pPr>
              <w:jc w:val="center"/>
            </w:pPr>
            <w:r w:rsidRPr="000C02DE">
              <w:t>по расчетам</w:t>
            </w:r>
          </w:p>
        </w:tc>
        <w:tc>
          <w:tcPr>
            <w:tcW w:w="688" w:type="pct"/>
            <w:tcBorders>
              <w:top w:val="single" w:sz="4" w:space="0" w:color="auto"/>
              <w:left w:val="single" w:sz="4" w:space="0" w:color="auto"/>
              <w:bottom w:val="single" w:sz="4" w:space="0" w:color="auto"/>
              <w:right w:val="single" w:sz="4" w:space="0" w:color="auto"/>
            </w:tcBorders>
          </w:tcPr>
          <w:p w14:paraId="02DCBB10" w14:textId="77777777" w:rsidR="007A76CD" w:rsidRPr="000C02DE" w:rsidRDefault="007A76CD" w:rsidP="00920507">
            <w:pPr>
              <w:jc w:val="center"/>
            </w:pPr>
            <w:r w:rsidRPr="000C02DE">
              <w:t>по расчетам</w:t>
            </w:r>
          </w:p>
        </w:tc>
        <w:tc>
          <w:tcPr>
            <w:tcW w:w="710" w:type="pct"/>
            <w:tcBorders>
              <w:top w:val="single" w:sz="4" w:space="0" w:color="auto"/>
              <w:left w:val="single" w:sz="4" w:space="0" w:color="auto"/>
              <w:bottom w:val="single" w:sz="4" w:space="0" w:color="auto"/>
            </w:tcBorders>
          </w:tcPr>
          <w:p w14:paraId="02DCBB11" w14:textId="77777777" w:rsidR="007A76CD" w:rsidRPr="000C02DE" w:rsidRDefault="007A76CD" w:rsidP="00920507">
            <w:pPr>
              <w:jc w:val="center"/>
            </w:pPr>
            <w:r w:rsidRPr="000C02DE">
              <w:t>по расчетам</w:t>
            </w:r>
          </w:p>
        </w:tc>
      </w:tr>
    </w:tbl>
    <w:p w14:paraId="02DCBB13" w14:textId="77777777" w:rsidR="007A76CD" w:rsidRPr="000C02DE" w:rsidRDefault="007A76CD" w:rsidP="007A76CD">
      <w:pPr>
        <w:ind w:firstLine="709"/>
        <w:jc w:val="both"/>
      </w:pPr>
      <w:r w:rsidRPr="000C02DE">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14:paraId="02DCBB14" w14:textId="77777777" w:rsidR="007A76CD" w:rsidRPr="000C02DE" w:rsidRDefault="007A76CD" w:rsidP="007A76CD">
      <w:pPr>
        <w:ind w:firstLine="709"/>
        <w:jc w:val="both"/>
      </w:pPr>
      <w:r w:rsidRPr="000C02DE">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14:paraId="02DCBB15" w14:textId="77777777" w:rsidR="007A76CD" w:rsidRPr="000C02DE" w:rsidRDefault="007A76CD" w:rsidP="007A76CD">
      <w:pPr>
        <w:ind w:firstLine="709"/>
        <w:jc w:val="both"/>
      </w:pPr>
      <w:r w:rsidRPr="000C02DE">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14:paraId="02DCBB16" w14:textId="77777777" w:rsidR="007A76CD" w:rsidRPr="000C02DE" w:rsidRDefault="007A76CD" w:rsidP="007A76CD">
      <w:pPr>
        <w:ind w:firstLine="709"/>
        <w:jc w:val="both"/>
      </w:pPr>
      <w:r w:rsidRPr="000C02DE">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14:paraId="02DCBB17" w14:textId="77777777" w:rsidR="007A76CD" w:rsidRPr="000C02DE" w:rsidRDefault="007A76CD" w:rsidP="007A76CD">
      <w:pPr>
        <w:ind w:firstLine="709"/>
        <w:jc w:val="both"/>
      </w:pPr>
      <w:r w:rsidRPr="000C02DE">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14:paraId="02DCBB18" w14:textId="77777777" w:rsidR="007A76CD" w:rsidRPr="000C02DE" w:rsidRDefault="007A76CD" w:rsidP="007A76CD">
      <w:pPr>
        <w:ind w:firstLine="709"/>
        <w:jc w:val="both"/>
      </w:pPr>
      <w:r w:rsidRPr="000C02DE">
        <w:t>5. Разрыв от проездов автотранспорта из гаражей-стоянок, паркингов, автостоянок до нормируемых объектов должно быть не менее 7 метров.</w:t>
      </w:r>
    </w:p>
    <w:p w14:paraId="02DCBB19" w14:textId="77777777" w:rsidR="007A76CD" w:rsidRPr="000C02DE" w:rsidRDefault="007A76CD" w:rsidP="007A76CD">
      <w:pPr>
        <w:ind w:firstLine="709"/>
        <w:jc w:val="both"/>
      </w:pPr>
      <w:r w:rsidRPr="000C02DE">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14:paraId="02DCBB1A" w14:textId="77777777" w:rsidR="007A76CD" w:rsidRPr="000C02DE" w:rsidRDefault="007A76CD" w:rsidP="007A76CD">
      <w:pPr>
        <w:ind w:firstLine="709"/>
        <w:jc w:val="both"/>
      </w:pPr>
      <w:r w:rsidRPr="000C02DE">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14:paraId="02DCBB1B" w14:textId="77777777" w:rsidR="007A76CD" w:rsidRPr="000C02DE" w:rsidRDefault="007A76CD" w:rsidP="007A76CD">
      <w:pPr>
        <w:ind w:firstLine="709"/>
        <w:jc w:val="both"/>
      </w:pPr>
      <w:r w:rsidRPr="000C02DE">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14:paraId="02DCBB1C" w14:textId="77777777" w:rsidR="007A76CD" w:rsidRPr="000C02DE" w:rsidRDefault="007A76CD" w:rsidP="007A76CD">
      <w:pPr>
        <w:ind w:firstLine="709"/>
        <w:jc w:val="both"/>
      </w:pPr>
      <w:r w:rsidRPr="000C02DE">
        <w:t>9. Разрыв от территорий подземных гаражей-стоянок не лимитируется.</w:t>
      </w:r>
    </w:p>
    <w:p w14:paraId="02DCBB1D" w14:textId="77777777" w:rsidR="007A76CD" w:rsidRPr="000C02DE" w:rsidRDefault="007A76CD" w:rsidP="007A76CD">
      <w:pPr>
        <w:ind w:firstLine="709"/>
        <w:jc w:val="both"/>
      </w:pPr>
      <w:r w:rsidRPr="000C02DE">
        <w:t>10. Требования, отнесенные к подземным гаражам, распространяются на размещение обвалованных гаражей-стоянок.</w:t>
      </w:r>
    </w:p>
    <w:p w14:paraId="02DCBB1E" w14:textId="77777777" w:rsidR="007A76CD" w:rsidRPr="000C02DE" w:rsidRDefault="007A76CD" w:rsidP="007A76CD">
      <w:pPr>
        <w:ind w:firstLine="709"/>
        <w:jc w:val="both"/>
      </w:pPr>
      <w:bookmarkStart w:id="458" w:name="sub_711011"/>
      <w:r w:rsidRPr="000C02DE">
        <w:t>11. Для гостевых автостоянок жилых домов разрывы не устанавливаются.</w:t>
      </w:r>
    </w:p>
    <w:bookmarkEnd w:id="458"/>
    <w:p w14:paraId="02DCBB1F" w14:textId="24BB1768" w:rsidR="007A76CD" w:rsidRDefault="007A76CD" w:rsidP="007A76CD">
      <w:pPr>
        <w:ind w:firstLine="709"/>
        <w:jc w:val="both"/>
      </w:pPr>
      <w:r w:rsidRPr="000C02DE">
        <w:t>12. Разрывы, приведенные в табл. 7.1.1. могут приниматься с учетом интерполяции.</w:t>
      </w:r>
    </w:p>
    <w:p w14:paraId="02DCBB20" w14:textId="77777777" w:rsidR="007A76CD" w:rsidRPr="0014143C" w:rsidRDefault="007A76CD" w:rsidP="007A76CD">
      <w:pPr>
        <w:spacing w:before="120"/>
        <w:ind w:firstLine="567"/>
        <w:jc w:val="both"/>
        <w:rPr>
          <w:b/>
        </w:rPr>
      </w:pPr>
      <w:r w:rsidRPr="0014143C">
        <w:rPr>
          <w:b/>
        </w:rPr>
        <w:t>Режим использования территории.</w:t>
      </w:r>
    </w:p>
    <w:p w14:paraId="02DCBB21" w14:textId="77777777" w:rsidR="007A76CD" w:rsidRDefault="007A76CD" w:rsidP="007A76CD">
      <w:pPr>
        <w:ind w:firstLine="567"/>
        <w:jc w:val="both"/>
      </w:pPr>
      <w:r w:rsidRPr="00130A96">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B22" w14:textId="77777777" w:rsidR="007A76CD" w:rsidRDefault="007A76CD" w:rsidP="007A76CD">
      <w:pPr>
        <w:ind w:firstLine="567"/>
        <w:jc w:val="both"/>
      </w:pPr>
      <w:r w:rsidRPr="00F44461">
        <w:lastRenderedPageBreak/>
        <w:t>Выполнение мероприятий, включая отселение жителей, обеспечивают должностные лица соответствующих промышленных объектов и производств.</w:t>
      </w:r>
    </w:p>
    <w:p w14:paraId="02DCBB23" w14:textId="77777777" w:rsidR="007A76CD" w:rsidRPr="0014143C" w:rsidRDefault="007A76CD" w:rsidP="007A76CD">
      <w:pPr>
        <w:ind w:firstLine="567"/>
        <w:jc w:val="both"/>
      </w:pPr>
    </w:p>
    <w:p w14:paraId="02DCBB24" w14:textId="5424B197" w:rsidR="007A76CD" w:rsidRPr="0014143C" w:rsidRDefault="007A76CD" w:rsidP="00BA4C03">
      <w:pPr>
        <w:pStyle w:val="a"/>
      </w:pPr>
      <w:bookmarkStart w:id="459" w:name="_Toc336271793"/>
      <w:bookmarkStart w:id="460" w:name="_Toc336271813"/>
      <w:bookmarkStart w:id="461" w:name="_Toc398890964"/>
      <w:bookmarkStart w:id="462" w:name="_Toc414831587"/>
      <w:bookmarkStart w:id="463" w:name="_Toc531808821"/>
      <w:bookmarkStart w:id="464" w:name="_Toc175001413"/>
      <w:r w:rsidRPr="0014143C">
        <w:t>Санитарные разрывы стандартных маршрутов полета в зоне взлета и посадки воздушных судов</w:t>
      </w:r>
      <w:bookmarkEnd w:id="459"/>
      <w:bookmarkEnd w:id="460"/>
      <w:bookmarkEnd w:id="461"/>
      <w:bookmarkEnd w:id="462"/>
      <w:bookmarkEnd w:id="463"/>
      <w:bookmarkEnd w:id="464"/>
    </w:p>
    <w:p w14:paraId="02DCBB25" w14:textId="77777777" w:rsidR="007A76CD" w:rsidRPr="0014143C" w:rsidRDefault="007A76CD" w:rsidP="007A76CD">
      <w:pPr>
        <w:spacing w:before="120"/>
        <w:ind w:firstLine="567"/>
        <w:jc w:val="both"/>
        <w:rPr>
          <w:b/>
        </w:rPr>
      </w:pPr>
      <w:r w:rsidRPr="0014143C">
        <w:rPr>
          <w:b/>
        </w:rPr>
        <w:t>Регламентирующий документ.</w:t>
      </w:r>
    </w:p>
    <w:p w14:paraId="02DCBB26" w14:textId="6B55A420" w:rsidR="007A76CD" w:rsidRPr="00C25FCD" w:rsidRDefault="007A76CD" w:rsidP="007A76CD">
      <w:pPr>
        <w:ind w:firstLine="567"/>
        <w:jc w:val="both"/>
        <w:rPr>
          <w:i/>
          <w:iCs/>
        </w:rPr>
      </w:pPr>
      <w:r w:rsidRPr="00C25FCD">
        <w:rPr>
          <w:i/>
          <w:iCs/>
        </w:rPr>
        <w:t>СанПиН 2.2.1/2.1.1.1200-03 «Санитарно-защитные зоны и санитарная классификация предприятий, сооружений и иных объектов», п. 2.6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r w:rsidR="00B11D2B" w:rsidRPr="00C25FCD">
        <w:rPr>
          <w:i/>
          <w:iCs/>
        </w:rPr>
        <w:t>.</w:t>
      </w:r>
      <w:r w:rsidR="00937C86" w:rsidRPr="00C25FCD">
        <w:rPr>
          <w:i/>
          <w:iCs/>
        </w:rPr>
        <w:t xml:space="preserve"> </w:t>
      </w:r>
      <w:r w:rsidR="00392BC8">
        <w:rPr>
          <w:i/>
          <w:iCs/>
        </w:rPr>
        <w:t>У</w:t>
      </w:r>
      <w:r w:rsidR="00392BC8" w:rsidRPr="00C25FCD">
        <w:rPr>
          <w:i/>
          <w:iCs/>
        </w:rPr>
        <w:t xml:space="preserve">трачивают силу с </w:t>
      </w:r>
      <w:r w:rsidR="00392BC8">
        <w:rPr>
          <w:i/>
          <w:iCs/>
        </w:rPr>
        <w:t>01.01.2025</w:t>
      </w:r>
      <w:r w:rsidR="00392BC8"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92BC8">
        <w:rPr>
          <w:i/>
          <w:iCs/>
        </w:rPr>
        <w:t xml:space="preserve">. В соответствии с </w:t>
      </w:r>
      <w:r w:rsidR="00392BC8" w:rsidRPr="00EE38DB">
        <w:rPr>
          <w:bCs/>
          <w:i/>
          <w:iCs/>
        </w:rPr>
        <w:t>част</w:t>
      </w:r>
      <w:r w:rsidR="00392BC8">
        <w:rPr>
          <w:bCs/>
          <w:i/>
          <w:iCs/>
        </w:rPr>
        <w:t>ями</w:t>
      </w:r>
      <w:r w:rsidR="00392BC8" w:rsidRPr="00EE38DB">
        <w:rPr>
          <w:bCs/>
          <w:i/>
          <w:iCs/>
        </w:rPr>
        <w:t xml:space="preserve"> 1, 2 и 3 статьи 15 Федерального закона "Об обязательных требованиях в Российской Федерации"</w:t>
      </w:r>
      <w:r w:rsidR="00392BC8">
        <w:rPr>
          <w:bCs/>
          <w:i/>
          <w:iCs/>
        </w:rPr>
        <w:t xml:space="preserve">, </w:t>
      </w:r>
      <w:r w:rsidR="00392BC8">
        <w:rPr>
          <w:i/>
          <w:iCs/>
        </w:rPr>
        <w:t>о</w:t>
      </w:r>
      <w:r w:rsidR="00392BC8"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00392BC8" w:rsidRPr="00C25FCD">
        <w:rPr>
          <w:i/>
          <w:iCs/>
        </w:rPr>
        <w:t>).</w:t>
      </w:r>
    </w:p>
    <w:p w14:paraId="02DCBB27" w14:textId="77777777" w:rsidR="007A76CD" w:rsidRPr="0014143C" w:rsidRDefault="007A76CD" w:rsidP="007A76CD">
      <w:pPr>
        <w:ind w:firstLine="567"/>
        <w:jc w:val="both"/>
      </w:pPr>
      <w:r w:rsidRPr="0014143C">
        <w:t>ГОСТ 22283-2014 «Шум авиационный. Допустимые уровни шума на территории жилой застройки и методы его измерения».</w:t>
      </w:r>
    </w:p>
    <w:p w14:paraId="02DCBB29" w14:textId="77777777" w:rsidR="007A76CD" w:rsidRPr="0014143C" w:rsidRDefault="007A76CD" w:rsidP="007A76CD">
      <w:pPr>
        <w:spacing w:before="120"/>
        <w:ind w:firstLine="567"/>
        <w:jc w:val="both"/>
      </w:pPr>
      <w:r w:rsidRPr="0014143C">
        <w:rPr>
          <w:b/>
        </w:rPr>
        <w:t>Порядок установления и размеры.</w:t>
      </w:r>
    </w:p>
    <w:p w14:paraId="02DCBB2A" w14:textId="77777777" w:rsidR="007A76CD" w:rsidRDefault="007A76CD" w:rsidP="007A76CD">
      <w:pPr>
        <w:ind w:firstLine="567"/>
        <w:jc w:val="both"/>
      </w:pPr>
      <w:r w:rsidRPr="007C1576">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0C2380A6" w14:textId="490B277D" w:rsidR="00751125" w:rsidRDefault="00751125" w:rsidP="007A76CD">
      <w:pPr>
        <w:ind w:firstLine="567"/>
        <w:jc w:val="both"/>
      </w:pPr>
      <w:r w:rsidRPr="00995D8A">
        <w:rPr>
          <w:spacing w:val="-2"/>
        </w:rPr>
        <w:t>Для объектов, являющихся источниками воздействия на среду обитания, для которых СанПиН 2.2.1/2.1.1.1200-03 не установлены размеры санитарно-защитной зоны и рекомендуемые разрывы, разрабатывается проект ориентировочного размера санитарно-защитной зоны.</w:t>
      </w:r>
    </w:p>
    <w:p w14:paraId="02DCBB2B" w14:textId="29610BF1" w:rsidR="007A76CD" w:rsidRPr="0014143C" w:rsidRDefault="007A76CD" w:rsidP="007A76CD">
      <w:pPr>
        <w:ind w:firstLine="567"/>
        <w:jc w:val="both"/>
      </w:pPr>
      <w:r w:rsidRPr="0014143C">
        <w:rPr>
          <w:bCs/>
          <w:iCs/>
        </w:rPr>
        <w:t>Определяется расчетом в соответстви</w:t>
      </w:r>
      <w:r w:rsidR="0082383E">
        <w:rPr>
          <w:bCs/>
          <w:iCs/>
        </w:rPr>
        <w:t xml:space="preserve">и </w:t>
      </w:r>
      <w:r w:rsidRPr="0014143C">
        <w:rPr>
          <w:bCs/>
          <w:iCs/>
        </w:rPr>
        <w:t xml:space="preserve">с </w:t>
      </w:r>
      <w:r w:rsidRPr="0014143C">
        <w:t>ГОСТ 22283-2014</w:t>
      </w:r>
      <w:r w:rsidRPr="0014143C">
        <w:rPr>
          <w:bCs/>
          <w:iCs/>
        </w:rPr>
        <w:t xml:space="preserve"> и СП 51.13330.</w:t>
      </w:r>
    </w:p>
    <w:p w14:paraId="02DCBB2C" w14:textId="77777777" w:rsidR="007A76CD" w:rsidRPr="0014143C" w:rsidRDefault="007A76CD" w:rsidP="007A76CD">
      <w:pPr>
        <w:ind w:firstLine="567"/>
        <w:jc w:val="both"/>
      </w:pPr>
      <w:r w:rsidRPr="0014143C">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14:paraId="02DCBB2D" w14:textId="77777777" w:rsidR="007A76CD" w:rsidRPr="0014143C" w:rsidRDefault="007A76CD" w:rsidP="007A76CD">
      <w:pPr>
        <w:spacing w:before="120"/>
        <w:ind w:firstLine="567"/>
        <w:jc w:val="both"/>
        <w:rPr>
          <w:b/>
        </w:rPr>
      </w:pPr>
      <w:r w:rsidRPr="0014143C">
        <w:rPr>
          <w:b/>
        </w:rPr>
        <w:t>Режим использования территории.</w:t>
      </w:r>
    </w:p>
    <w:p w14:paraId="02DCBB30" w14:textId="77777777" w:rsidR="007A76CD" w:rsidRDefault="007A76CD" w:rsidP="007A76CD">
      <w:pPr>
        <w:ind w:firstLine="567"/>
        <w:jc w:val="both"/>
      </w:pPr>
      <w:r w:rsidRPr="00130A96">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B31" w14:textId="77777777" w:rsidR="007A76CD" w:rsidRDefault="007A76CD" w:rsidP="007A76CD">
      <w:pPr>
        <w:ind w:firstLine="567"/>
        <w:jc w:val="both"/>
      </w:pPr>
      <w:r w:rsidRPr="00F44461">
        <w:t>Выполнение мероприятий, включая отселение жителей, обеспечивают должностные лица соответствующих промышленных объектов и производств.</w:t>
      </w:r>
    </w:p>
    <w:p w14:paraId="02DCBB32" w14:textId="77777777" w:rsidR="007A76CD" w:rsidRPr="0014143C" w:rsidRDefault="007A76CD" w:rsidP="007A76CD">
      <w:pPr>
        <w:ind w:firstLine="567"/>
        <w:jc w:val="both"/>
      </w:pPr>
    </w:p>
    <w:p w14:paraId="02DCBB33" w14:textId="4EEDDC66" w:rsidR="007A76CD" w:rsidRPr="0014143C" w:rsidRDefault="007A76CD" w:rsidP="00BA4C03">
      <w:pPr>
        <w:pStyle w:val="a"/>
      </w:pPr>
      <w:bookmarkStart w:id="465" w:name="_Toc398891015"/>
      <w:bookmarkStart w:id="466" w:name="_Toc414831589"/>
      <w:bookmarkStart w:id="467" w:name="_Toc531808822"/>
      <w:bookmarkStart w:id="468" w:name="_Toc175001414"/>
      <w:r w:rsidRPr="0014143C">
        <w:lastRenderedPageBreak/>
        <w:t>Санитарные разрывы (санитарные полосы отчуждения) магистральных трубопроводов углеводородного сырья и компрессорных установок</w:t>
      </w:r>
      <w:bookmarkEnd w:id="465"/>
      <w:bookmarkEnd w:id="466"/>
      <w:bookmarkEnd w:id="467"/>
      <w:bookmarkEnd w:id="468"/>
    </w:p>
    <w:p w14:paraId="02DCBB34" w14:textId="77777777" w:rsidR="007A76CD" w:rsidRPr="0014143C" w:rsidRDefault="007A76CD" w:rsidP="007A76CD">
      <w:pPr>
        <w:ind w:firstLine="567"/>
        <w:jc w:val="both"/>
        <w:rPr>
          <w:b/>
        </w:rPr>
      </w:pPr>
      <w:r w:rsidRPr="0014143C">
        <w:rPr>
          <w:b/>
        </w:rPr>
        <w:t>Регламентирующий документ.</w:t>
      </w:r>
    </w:p>
    <w:p w14:paraId="02DCBB35" w14:textId="298C97AF" w:rsidR="007A76CD" w:rsidRPr="00C25FCD" w:rsidRDefault="007A76CD" w:rsidP="007A76CD">
      <w:pPr>
        <w:ind w:firstLine="567"/>
        <w:jc w:val="both"/>
        <w:rPr>
          <w:i/>
          <w:iCs/>
        </w:rPr>
      </w:pPr>
      <w:r w:rsidRPr="00C25FCD">
        <w:rPr>
          <w:i/>
          <w:iCs/>
        </w:rPr>
        <w:t xml:space="preserve">СанПиН 2.2.1/2.1.1.1200-03 «Санитарно-защитные зоны и санитарная классификация предприятий, сооружений и иных объектов», п. </w:t>
      </w:r>
      <w:r w:rsidRPr="00C25FCD">
        <w:rPr>
          <w:bCs/>
          <w:i/>
          <w:iCs/>
        </w:rPr>
        <w:t xml:space="preserve">2.7 </w:t>
      </w:r>
      <w:r w:rsidRPr="00C25FCD">
        <w:rPr>
          <w:i/>
          <w:iCs/>
        </w:rPr>
        <w:t>(Требования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r w:rsidR="00B11D2B" w:rsidRPr="00C25FCD">
        <w:rPr>
          <w:i/>
          <w:iCs/>
        </w:rPr>
        <w:t>.</w:t>
      </w:r>
      <w:r w:rsidR="00FF5BA1" w:rsidRPr="00C25FCD">
        <w:rPr>
          <w:i/>
          <w:iCs/>
        </w:rPr>
        <w:t xml:space="preserve"> </w:t>
      </w:r>
      <w:r w:rsidR="00392BC8">
        <w:rPr>
          <w:i/>
          <w:iCs/>
        </w:rPr>
        <w:t>У</w:t>
      </w:r>
      <w:r w:rsidR="00392BC8" w:rsidRPr="00C25FCD">
        <w:rPr>
          <w:i/>
          <w:iCs/>
        </w:rPr>
        <w:t xml:space="preserve">трачивают силу с </w:t>
      </w:r>
      <w:r w:rsidR="00392BC8">
        <w:rPr>
          <w:i/>
          <w:iCs/>
        </w:rPr>
        <w:t>01.01.2025</w:t>
      </w:r>
      <w:r w:rsidR="00392BC8" w:rsidRPr="00C25FCD">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92BC8">
        <w:rPr>
          <w:i/>
          <w:iCs/>
        </w:rPr>
        <w:t xml:space="preserve">. В соответствии с </w:t>
      </w:r>
      <w:r w:rsidR="00392BC8" w:rsidRPr="00EE38DB">
        <w:rPr>
          <w:bCs/>
          <w:i/>
          <w:iCs/>
        </w:rPr>
        <w:t>част</w:t>
      </w:r>
      <w:r w:rsidR="00392BC8">
        <w:rPr>
          <w:bCs/>
          <w:i/>
          <w:iCs/>
        </w:rPr>
        <w:t>ями</w:t>
      </w:r>
      <w:r w:rsidR="00392BC8" w:rsidRPr="00EE38DB">
        <w:rPr>
          <w:bCs/>
          <w:i/>
          <w:iCs/>
        </w:rPr>
        <w:t xml:space="preserve"> 1, 2 и 3 статьи 15 Федерального закона "Об обязательных требованиях в Российской Федерации"</w:t>
      </w:r>
      <w:r w:rsidR="00392BC8">
        <w:rPr>
          <w:bCs/>
          <w:i/>
          <w:iCs/>
        </w:rPr>
        <w:t xml:space="preserve">, </w:t>
      </w:r>
      <w:r w:rsidR="00392BC8">
        <w:rPr>
          <w:i/>
          <w:iCs/>
        </w:rPr>
        <w:t>о</w:t>
      </w:r>
      <w:r w:rsidR="00392BC8" w:rsidRPr="000433E3">
        <w:rPr>
          <w:i/>
          <w:iCs/>
        </w:rPr>
        <w:t>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до 1 сентября 2025 г.</w:t>
      </w:r>
      <w:r w:rsidR="00392BC8" w:rsidRPr="00C25FCD">
        <w:rPr>
          <w:i/>
          <w:iCs/>
        </w:rPr>
        <w:t>).</w:t>
      </w:r>
    </w:p>
    <w:p w14:paraId="02DCBB36" w14:textId="77777777" w:rsidR="007A76CD" w:rsidRPr="0014143C" w:rsidRDefault="007A76CD" w:rsidP="006714D7">
      <w:pPr>
        <w:spacing w:before="120"/>
        <w:ind w:firstLine="567"/>
        <w:jc w:val="both"/>
        <w:rPr>
          <w:b/>
        </w:rPr>
      </w:pPr>
      <w:r w:rsidRPr="0014143C">
        <w:rPr>
          <w:b/>
        </w:rPr>
        <w:t>Порядок установления и размеры, режим использования территории.</w:t>
      </w:r>
    </w:p>
    <w:p w14:paraId="02DCBB37" w14:textId="77777777" w:rsidR="007A76CD" w:rsidRDefault="007A76CD" w:rsidP="007A76CD">
      <w:pPr>
        <w:ind w:firstLine="567"/>
        <w:jc w:val="both"/>
      </w:pPr>
      <w:r w:rsidRPr="007C1576">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4AA1F60E" w14:textId="4269636F" w:rsidR="00751125" w:rsidRDefault="00751125" w:rsidP="007A76CD">
      <w:pPr>
        <w:ind w:firstLine="567"/>
        <w:jc w:val="both"/>
      </w:pPr>
      <w:r w:rsidRPr="00995D8A">
        <w:rPr>
          <w:spacing w:val="-2"/>
        </w:rPr>
        <w:t>Для объектов, являющихся источниками воздействия на среду обитания, для которых СанПиН 2.2.1/2.1.1.1200-03 не установлены размеры санитарно-защитной зоны и рекомендуемые разрывы, разрабатывается проект ориентировочного размера санитарно-защитной зоны.</w:t>
      </w:r>
    </w:p>
    <w:p w14:paraId="02DCBB38" w14:textId="6252A974" w:rsidR="007A76CD" w:rsidRPr="0014143C" w:rsidRDefault="007A76CD" w:rsidP="007A76CD">
      <w:pPr>
        <w:ind w:firstLine="567"/>
        <w:jc w:val="both"/>
      </w:pPr>
      <w:r w:rsidRPr="0014143C">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14143C">
        <w:rPr>
          <w:bCs/>
        </w:rPr>
        <w:t xml:space="preserve">2.7 </w:t>
      </w:r>
      <w:r w:rsidRPr="0014143C">
        <w:t>СанПиН 2.2.1/2.1.1.1200-03</w:t>
      </w:r>
      <w:r w:rsidR="00FF5BA1">
        <w:t xml:space="preserve"> (</w:t>
      </w:r>
      <w:r w:rsidR="001026D7">
        <w:t xml:space="preserve">утрачивают силу с </w:t>
      </w:r>
      <w:r w:rsidR="003F5983">
        <w:t>01.01.2025</w:t>
      </w:r>
      <w:r w:rsidR="00FF5BA1">
        <w:t xml:space="preserve"> </w:t>
      </w:r>
      <w:r w:rsidR="00FF5BA1" w:rsidRPr="00B112B7">
        <w:t xml:space="preserve">в связи с изданием </w:t>
      </w:r>
      <w:r w:rsidR="00FF5BA1" w:rsidRPr="00445E46">
        <w:t>Постановлени</w:t>
      </w:r>
      <w:r w:rsidR="00FF5BA1">
        <w:t>я</w:t>
      </w:r>
      <w:r w:rsidR="00FF5BA1" w:rsidRPr="00445E46">
        <w:t xml:space="preserve"> Главного государственного санитарного врача РФ от 28 января 2021 г. № 3</w:t>
      </w:r>
      <w:r w:rsidR="00FF5BA1">
        <w:t xml:space="preserve"> </w:t>
      </w:r>
      <w:r w:rsidR="00FF5BA1"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FF5BA1">
        <w:t>)</w:t>
      </w:r>
      <w:r w:rsidR="00FF5BA1" w:rsidRPr="0014143C">
        <w:t>.</w:t>
      </w:r>
    </w:p>
    <w:p w14:paraId="02DCBB7B" w14:textId="77777777" w:rsidR="007A76CD" w:rsidRDefault="007A76CD" w:rsidP="007A76CD">
      <w:pPr>
        <w:ind w:firstLine="567"/>
        <w:jc w:val="both"/>
      </w:pPr>
    </w:p>
    <w:p w14:paraId="02DCBB7C" w14:textId="77777777" w:rsidR="007A76CD" w:rsidRDefault="007A76CD" w:rsidP="007A76CD">
      <w:pPr>
        <w:ind w:firstLine="567"/>
        <w:jc w:val="both"/>
      </w:pPr>
      <w:r w:rsidRPr="00130A96">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B7D" w14:textId="77777777" w:rsidR="007A76CD" w:rsidRDefault="007A76CD" w:rsidP="007A76CD">
      <w:pPr>
        <w:ind w:firstLine="567"/>
        <w:jc w:val="both"/>
      </w:pPr>
      <w:r w:rsidRPr="00F44461">
        <w:t>Выполнение мероприятий, включая отселение жителей, обеспечивают должностные лица соответствующих промышленных объектов и производств.</w:t>
      </w:r>
    </w:p>
    <w:p w14:paraId="02DCBB7E" w14:textId="77777777" w:rsidR="007A76CD" w:rsidRPr="0014143C" w:rsidRDefault="007A76CD" w:rsidP="007A76CD"/>
    <w:p w14:paraId="02DCBCBF" w14:textId="162D1F4E" w:rsidR="0068596F" w:rsidRPr="0014143C" w:rsidRDefault="0068596F" w:rsidP="00BA4C03">
      <w:pPr>
        <w:pStyle w:val="a"/>
      </w:pPr>
      <w:bookmarkStart w:id="469" w:name="_Toc531808827"/>
      <w:bookmarkStart w:id="470" w:name="_Toc175001415"/>
      <w:r w:rsidRPr="00317E58">
        <w:lastRenderedPageBreak/>
        <w:t xml:space="preserve">Противопожарные расстояния </w:t>
      </w:r>
      <w:r w:rsidR="003F31F3" w:rsidRPr="003F31F3">
        <w:t>от зданий, сооружений до границ лесных насаждений</w:t>
      </w:r>
      <w:bookmarkEnd w:id="469"/>
      <w:bookmarkEnd w:id="470"/>
    </w:p>
    <w:p w14:paraId="02DCBCC0" w14:textId="77777777" w:rsidR="0068596F" w:rsidRPr="0014143C" w:rsidRDefault="0068596F" w:rsidP="0068596F">
      <w:pPr>
        <w:tabs>
          <w:tab w:val="left" w:pos="851"/>
        </w:tabs>
        <w:spacing w:before="120"/>
        <w:ind w:firstLine="567"/>
        <w:jc w:val="both"/>
        <w:rPr>
          <w:b/>
        </w:rPr>
      </w:pPr>
      <w:r w:rsidRPr="0014143C">
        <w:rPr>
          <w:b/>
        </w:rPr>
        <w:t>Регламентирующий документ.</w:t>
      </w:r>
    </w:p>
    <w:p w14:paraId="02DCBCC1" w14:textId="4F5C1486" w:rsidR="0068596F" w:rsidRPr="00317E58" w:rsidRDefault="0068596F" w:rsidP="0068596F">
      <w:pPr>
        <w:ind w:firstLine="567"/>
        <w:jc w:val="both"/>
        <w:rPr>
          <w:bCs/>
        </w:rPr>
      </w:pPr>
      <w:r w:rsidRPr="00317E58">
        <w:rPr>
          <w:bCs/>
        </w:rPr>
        <w:t>Технический регламент о требованиях пожарной безопасности, Федеральный закон от 22 июля 2008 года № 123-ФЗ, ст. 4 (ч. 4), 6</w:t>
      </w:r>
      <w:r w:rsidR="003D2A50">
        <w:rPr>
          <w:bCs/>
        </w:rPr>
        <w:t>, 69</w:t>
      </w:r>
      <w:r>
        <w:rPr>
          <w:bCs/>
        </w:rPr>
        <w:t xml:space="preserve"> (</w:t>
      </w:r>
      <w:r w:rsidRPr="00317E58">
        <w:rPr>
          <w:bCs/>
        </w:rPr>
        <w:t>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r>
        <w:rPr>
          <w:bCs/>
        </w:rPr>
        <w:t>)</w:t>
      </w:r>
      <w:r w:rsidR="00DB1981">
        <w:rPr>
          <w:bCs/>
        </w:rPr>
        <w:t>.</w:t>
      </w:r>
    </w:p>
    <w:p w14:paraId="02DCBCC2" w14:textId="529A0693" w:rsidR="0068596F" w:rsidRPr="0014143C" w:rsidRDefault="0068596F" w:rsidP="0068596F">
      <w:pPr>
        <w:ind w:firstLine="567"/>
        <w:jc w:val="both"/>
      </w:pPr>
      <w:r w:rsidRPr="00317E58">
        <w:rPr>
          <w:bCs/>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п. 4.14</w:t>
      </w:r>
      <w:r w:rsidR="000657AB">
        <w:rPr>
          <w:bCs/>
        </w:rPr>
        <w:t xml:space="preserve"> (в соответствии со ст. 6 </w:t>
      </w:r>
      <w:r w:rsidR="000657AB" w:rsidRPr="00453BA0">
        <w:t>Техническ</w:t>
      </w:r>
      <w:r w:rsidR="000657AB">
        <w:t>ого</w:t>
      </w:r>
      <w:r w:rsidR="000657AB" w:rsidRPr="00453BA0">
        <w:t xml:space="preserve"> регламент</w:t>
      </w:r>
      <w:r w:rsidR="000657AB">
        <w:t>а</w:t>
      </w:r>
      <w:r w:rsidR="000657AB" w:rsidRPr="00453BA0">
        <w:t xml:space="preserve"> </w:t>
      </w:r>
      <w:r w:rsidR="000657AB" w:rsidRPr="007539B0">
        <w:rPr>
          <w:bCs/>
        </w:rPr>
        <w:t>о требованиях пожарной безопасности</w:t>
      </w:r>
      <w:r w:rsidR="000657AB">
        <w:rPr>
          <w:bCs/>
        </w:rPr>
        <w:t>)</w:t>
      </w:r>
      <w:r w:rsidRPr="00317E58">
        <w:rPr>
          <w:bCs/>
        </w:rPr>
        <w:t>.</w:t>
      </w:r>
    </w:p>
    <w:p w14:paraId="02DCBCC3" w14:textId="77777777" w:rsidR="0068596F" w:rsidRPr="0014143C" w:rsidRDefault="0068596F" w:rsidP="0068596F">
      <w:pPr>
        <w:tabs>
          <w:tab w:val="left" w:pos="851"/>
        </w:tabs>
        <w:spacing w:before="120"/>
        <w:ind w:firstLine="567"/>
        <w:jc w:val="both"/>
        <w:rPr>
          <w:b/>
        </w:rPr>
      </w:pPr>
      <w:r w:rsidRPr="0014143C">
        <w:rPr>
          <w:b/>
        </w:rPr>
        <w:t>Порядок установления и размеры, режим использования территории.</w:t>
      </w:r>
    </w:p>
    <w:p w14:paraId="2BBFA995" w14:textId="4AA8FE70" w:rsidR="009F3BFC" w:rsidRPr="009F3BFC" w:rsidRDefault="009F3BFC" w:rsidP="009F3BFC">
      <w:pPr>
        <w:tabs>
          <w:tab w:val="left" w:pos="851"/>
        </w:tabs>
        <w:ind w:firstLine="567"/>
        <w:jc w:val="both"/>
        <w:rPr>
          <w:iCs/>
        </w:rPr>
      </w:pPr>
      <w:r w:rsidRPr="009F3BFC">
        <w:rPr>
          <w:iCs/>
        </w:rPr>
        <w:t>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14:paraId="1D10C67D" w14:textId="77777777" w:rsidR="009F3BFC" w:rsidRPr="009F3BFC" w:rsidRDefault="009F3BFC" w:rsidP="009F3BFC">
      <w:pPr>
        <w:tabs>
          <w:tab w:val="left" w:pos="851"/>
        </w:tabs>
        <w:ind w:firstLine="567"/>
        <w:jc w:val="both"/>
        <w:rPr>
          <w:iCs/>
        </w:rPr>
      </w:pPr>
      <w:r w:rsidRPr="009F3BFC">
        <w:rPr>
          <w:iCs/>
        </w:rPr>
        <w:t>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14:paraId="0F3E7705" w14:textId="77777777" w:rsidR="009F3BFC" w:rsidRPr="009F3BFC" w:rsidRDefault="009F3BFC" w:rsidP="009F3BFC">
      <w:pPr>
        <w:tabs>
          <w:tab w:val="left" w:pos="851"/>
        </w:tabs>
        <w:ind w:firstLine="567"/>
        <w:jc w:val="both"/>
        <w:rPr>
          <w:iCs/>
        </w:rPr>
      </w:pPr>
      <w:r w:rsidRPr="009F3BFC">
        <w:rPr>
          <w:iCs/>
        </w:rPr>
        <w:t>Расстояния от зданий и сооружений I-IV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14:paraId="1B3281E8" w14:textId="6BC7E702" w:rsidR="00BD05B3" w:rsidRPr="009F3BFC" w:rsidRDefault="00BD05B3" w:rsidP="00BD05B3">
      <w:pPr>
        <w:tabs>
          <w:tab w:val="left" w:pos="851"/>
        </w:tabs>
        <w:ind w:firstLine="567"/>
        <w:jc w:val="both"/>
        <w:rPr>
          <w:iCs/>
        </w:rPr>
      </w:pPr>
      <w:r w:rsidRPr="00BD05B3">
        <w:rPr>
          <w:iCs/>
        </w:rPr>
        <w:t>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r w:rsidR="00A30B01">
        <w:rPr>
          <w:iCs/>
        </w:rPr>
        <w:t xml:space="preserve"> </w:t>
      </w:r>
    </w:p>
    <w:p w14:paraId="380C211D" w14:textId="5FB5BC51" w:rsidR="009F3BFC" w:rsidRPr="009F3BFC" w:rsidRDefault="009F3BFC" w:rsidP="009F3BFC">
      <w:pPr>
        <w:tabs>
          <w:tab w:val="left" w:pos="851"/>
        </w:tabs>
        <w:ind w:firstLine="567"/>
        <w:jc w:val="both"/>
        <w:rPr>
          <w:iCs/>
        </w:rPr>
      </w:pPr>
      <w:r w:rsidRPr="009F3BFC">
        <w:rPr>
          <w:iCs/>
        </w:rPr>
        <w:t>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раздела 6</w:t>
      </w:r>
      <w:r w:rsidR="009B18A9">
        <w:rPr>
          <w:iCs/>
        </w:rPr>
        <w:t xml:space="preserve"> </w:t>
      </w:r>
      <w:r w:rsidR="009B18A9" w:rsidRPr="00317E58">
        <w:rPr>
          <w:bCs/>
        </w:rPr>
        <w:t>СП 4.13130.2013</w:t>
      </w:r>
      <w:r w:rsidRPr="009F3BFC">
        <w:rPr>
          <w:iCs/>
        </w:rPr>
        <w:t>, ПУЭ "Правила устройства электроустановок", издани</w:t>
      </w:r>
      <w:r w:rsidR="009B18A9">
        <w:rPr>
          <w:iCs/>
        </w:rPr>
        <w:t>я</w:t>
      </w:r>
      <w:r w:rsidRPr="009F3BFC">
        <w:rPr>
          <w:iCs/>
        </w:rPr>
        <w:t xml:space="preserve"> 6 и 7, </w:t>
      </w:r>
      <w:r w:rsidR="009B18A9" w:rsidRPr="00317E58">
        <w:rPr>
          <w:bCs/>
        </w:rPr>
        <w:t>Техническ</w:t>
      </w:r>
      <w:r w:rsidR="009B18A9">
        <w:rPr>
          <w:bCs/>
        </w:rPr>
        <w:t>ого</w:t>
      </w:r>
      <w:r w:rsidR="009B18A9" w:rsidRPr="00317E58">
        <w:rPr>
          <w:bCs/>
        </w:rPr>
        <w:t xml:space="preserve"> регламент</w:t>
      </w:r>
      <w:r w:rsidR="009B18A9">
        <w:rPr>
          <w:bCs/>
        </w:rPr>
        <w:t>а</w:t>
      </w:r>
      <w:r w:rsidR="009B18A9" w:rsidRPr="00317E58">
        <w:rPr>
          <w:bCs/>
        </w:rPr>
        <w:t xml:space="preserve"> о требованиях </w:t>
      </w:r>
      <w:r w:rsidR="009B18A9" w:rsidRPr="00317E58">
        <w:rPr>
          <w:bCs/>
        </w:rPr>
        <w:lastRenderedPageBreak/>
        <w:t>пожарной безопасности</w:t>
      </w:r>
      <w:r w:rsidRPr="009F3BFC">
        <w:rPr>
          <w:iCs/>
        </w:rPr>
        <w:t>, СП 155.13130 и других нормативных документов, содержащих требования пожарной безопасности.</w:t>
      </w:r>
    </w:p>
    <w:p w14:paraId="4632C24E" w14:textId="31C0971C" w:rsidR="009F3BFC" w:rsidRDefault="009F3BFC" w:rsidP="009F3BFC">
      <w:pPr>
        <w:tabs>
          <w:tab w:val="left" w:pos="851"/>
        </w:tabs>
        <w:ind w:firstLine="567"/>
        <w:jc w:val="both"/>
        <w:rPr>
          <w:iCs/>
        </w:rPr>
      </w:pPr>
      <w:r w:rsidRPr="009F3BFC">
        <w:rPr>
          <w:iCs/>
        </w:rPr>
        <w:t>Противопожарные расстояния до лесных насаждений от некапитальных, временных сооружений (построек) должны составлять не менее 15 м.</w:t>
      </w:r>
      <w:r>
        <w:rPr>
          <w:iCs/>
        </w:rPr>
        <w:t xml:space="preserve"> </w:t>
      </w:r>
    </w:p>
    <w:p w14:paraId="2C923D94" w14:textId="6A99FA2B" w:rsidR="00BD05B3" w:rsidRPr="00BD05B3" w:rsidRDefault="00BD05B3" w:rsidP="00BD05B3">
      <w:pPr>
        <w:tabs>
          <w:tab w:val="left" w:pos="851"/>
        </w:tabs>
        <w:ind w:firstLine="567"/>
        <w:jc w:val="both"/>
        <w:rPr>
          <w:iCs/>
        </w:rPr>
      </w:pPr>
      <w:r w:rsidRPr="00BD05B3">
        <w:rPr>
          <w:iCs/>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14:paraId="21528C89" w14:textId="77777777" w:rsidR="00BD05B3" w:rsidRPr="00BD05B3" w:rsidRDefault="00BD05B3" w:rsidP="00BD05B3">
      <w:pPr>
        <w:tabs>
          <w:tab w:val="left" w:pos="851"/>
        </w:tabs>
        <w:ind w:firstLine="567"/>
        <w:jc w:val="both"/>
        <w:rPr>
          <w:iCs/>
        </w:rPr>
      </w:pPr>
      <w:r w:rsidRPr="00BD05B3">
        <w:rPr>
          <w:iCs/>
        </w:rP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p>
    <w:p w14:paraId="4471D8B3" w14:textId="2C2B5CBA" w:rsidR="00BD05B3" w:rsidRPr="0014143C" w:rsidRDefault="00BD05B3" w:rsidP="00BD05B3">
      <w:pPr>
        <w:tabs>
          <w:tab w:val="left" w:pos="851"/>
        </w:tabs>
        <w:ind w:firstLine="567"/>
        <w:jc w:val="both"/>
        <w:rPr>
          <w:iCs/>
        </w:rPr>
      </w:pPr>
      <w:r w:rsidRPr="00BD05B3">
        <w:rPr>
          <w:iCs/>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r w:rsidR="00A30B01">
        <w:rPr>
          <w:iCs/>
        </w:rPr>
        <w:t xml:space="preserve"> </w:t>
      </w:r>
    </w:p>
    <w:p w14:paraId="02DCBCC5" w14:textId="77777777" w:rsidR="0068596F" w:rsidRPr="0014143C" w:rsidRDefault="0068596F" w:rsidP="0068596F">
      <w:pPr>
        <w:autoSpaceDE w:val="0"/>
        <w:autoSpaceDN w:val="0"/>
        <w:adjustRightInd w:val="0"/>
        <w:ind w:firstLine="284"/>
        <w:jc w:val="both"/>
      </w:pPr>
    </w:p>
    <w:p w14:paraId="02DCBCC6" w14:textId="5C16BC8A" w:rsidR="0068596F" w:rsidRPr="0014143C" w:rsidRDefault="0068596F" w:rsidP="00BA4C03">
      <w:pPr>
        <w:pStyle w:val="a"/>
      </w:pPr>
      <w:bookmarkStart w:id="471" w:name="_Toc531808828"/>
      <w:bookmarkStart w:id="472" w:name="_Toc175001416"/>
      <w:r w:rsidRPr="007539B0">
        <w:t xml:space="preserve">Противопожарные расстояния от жилых, общественных </w:t>
      </w:r>
      <w:bookmarkStart w:id="473" w:name="_Hlk110265671"/>
      <w:r w:rsidR="00CF0C46" w:rsidRPr="00CF0C46">
        <w:t>здани</w:t>
      </w:r>
      <w:r w:rsidR="00CF0C46">
        <w:t>й</w:t>
      </w:r>
      <w:r w:rsidR="00CF0C46" w:rsidRPr="00CF0C46">
        <w:t xml:space="preserve"> и сооружени</w:t>
      </w:r>
      <w:r w:rsidR="00CF0C46">
        <w:t>й</w:t>
      </w:r>
      <w:bookmarkEnd w:id="471"/>
      <w:bookmarkEnd w:id="472"/>
      <w:bookmarkEnd w:id="473"/>
    </w:p>
    <w:p w14:paraId="02DCBCC7" w14:textId="77777777" w:rsidR="0068596F" w:rsidRPr="0014143C" w:rsidRDefault="0068596F" w:rsidP="0068596F">
      <w:pPr>
        <w:tabs>
          <w:tab w:val="left" w:pos="851"/>
        </w:tabs>
        <w:spacing w:before="120"/>
        <w:ind w:firstLine="567"/>
        <w:jc w:val="both"/>
        <w:rPr>
          <w:b/>
        </w:rPr>
      </w:pPr>
      <w:r w:rsidRPr="0014143C">
        <w:rPr>
          <w:b/>
        </w:rPr>
        <w:t>Регламентирующий документ.</w:t>
      </w:r>
    </w:p>
    <w:p w14:paraId="02DCBCC8" w14:textId="11C54F9C" w:rsidR="0068596F" w:rsidRPr="007539B0" w:rsidRDefault="0068596F" w:rsidP="0068596F">
      <w:pPr>
        <w:ind w:firstLine="567"/>
        <w:jc w:val="both"/>
        <w:rPr>
          <w:bCs/>
        </w:rPr>
      </w:pPr>
      <w:r w:rsidRPr="007539B0">
        <w:rPr>
          <w:bCs/>
        </w:rPr>
        <w:t xml:space="preserve">Технический регламент о требованиях пожарной безопасности, Федеральный закон от 22 июля 2008 года № 123-ФЗ, </w:t>
      </w:r>
      <w:r w:rsidR="009B18A9">
        <w:rPr>
          <w:bCs/>
        </w:rPr>
        <w:t xml:space="preserve">в том числе </w:t>
      </w:r>
      <w:r w:rsidRPr="007539B0">
        <w:rPr>
          <w:bCs/>
        </w:rPr>
        <w:t xml:space="preserve">ст. 4 (ч. 4), 6, </w:t>
      </w:r>
      <w:r w:rsidR="00972584">
        <w:rPr>
          <w:bCs/>
        </w:rPr>
        <w:t xml:space="preserve">69, </w:t>
      </w:r>
      <w:r w:rsidRPr="007539B0">
        <w:rPr>
          <w:bCs/>
        </w:rPr>
        <w:t>70 (</w:t>
      </w:r>
      <w:r w:rsidR="008A3C2D">
        <w:rPr>
          <w:bCs/>
        </w:rPr>
        <w:t xml:space="preserve">в том числе </w:t>
      </w:r>
      <w:r w:rsidRPr="007539B0">
        <w:rPr>
          <w:bCs/>
        </w:rPr>
        <w:t>ч. 6), 71 (</w:t>
      </w:r>
      <w:r w:rsidR="008A3C2D">
        <w:rPr>
          <w:bCs/>
        </w:rPr>
        <w:t xml:space="preserve">в том числе </w:t>
      </w:r>
      <w:r w:rsidRPr="007539B0">
        <w:rPr>
          <w:bCs/>
        </w:rPr>
        <w:t>ч. 5)</w:t>
      </w:r>
      <w:r w:rsidR="00972584">
        <w:rPr>
          <w:bCs/>
        </w:rPr>
        <w:t xml:space="preserve">, </w:t>
      </w:r>
      <w:r w:rsidR="00204E44" w:rsidRPr="007759CE">
        <w:rPr>
          <w:iCs/>
        </w:rPr>
        <w:t>73, 74</w:t>
      </w:r>
      <w:r>
        <w:rPr>
          <w:bCs/>
        </w:rPr>
        <w:t xml:space="preserve"> (</w:t>
      </w:r>
      <w:r w:rsidRPr="00317E58">
        <w:rPr>
          <w:bCs/>
        </w:rPr>
        <w:t>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r>
        <w:rPr>
          <w:bCs/>
        </w:rPr>
        <w:t>)</w:t>
      </w:r>
      <w:r w:rsidR="00DB1981">
        <w:rPr>
          <w:bCs/>
        </w:rPr>
        <w:t>.</w:t>
      </w:r>
    </w:p>
    <w:p w14:paraId="02DCBCC9" w14:textId="58D3B0AD" w:rsidR="0068596F" w:rsidRPr="007539B0" w:rsidRDefault="0068596F" w:rsidP="0068596F">
      <w:pPr>
        <w:ind w:firstLine="567"/>
        <w:jc w:val="both"/>
        <w:rPr>
          <w:bCs/>
        </w:rPr>
      </w:pPr>
      <w:r w:rsidRPr="007539B0">
        <w:rPr>
          <w:bCs/>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r w:rsidR="00050CD8">
        <w:rPr>
          <w:bCs/>
        </w:rPr>
        <w:t xml:space="preserve">в том числе </w:t>
      </w:r>
      <w:r w:rsidRPr="007539B0">
        <w:rPr>
          <w:bCs/>
        </w:rPr>
        <w:t>раздел</w:t>
      </w:r>
      <w:r w:rsidR="00050CD8">
        <w:rPr>
          <w:bCs/>
        </w:rPr>
        <w:t>ы</w:t>
      </w:r>
      <w:r w:rsidRPr="007539B0">
        <w:rPr>
          <w:bCs/>
        </w:rPr>
        <w:t xml:space="preserve"> 4</w:t>
      </w:r>
      <w:r>
        <w:rPr>
          <w:bCs/>
        </w:rPr>
        <w:t xml:space="preserve"> </w:t>
      </w:r>
      <w:r w:rsidR="00050CD8">
        <w:rPr>
          <w:bCs/>
        </w:rPr>
        <w:sym w:font="Symbol" w:char="F02D"/>
      </w:r>
      <w:r w:rsidR="00050CD8">
        <w:rPr>
          <w:bCs/>
        </w:rPr>
        <w:t xml:space="preserve"> 6</w:t>
      </w:r>
      <w:r w:rsidR="000657AB" w:rsidRPr="000657AB">
        <w:rPr>
          <w:bCs/>
        </w:rPr>
        <w:t xml:space="preserve"> </w:t>
      </w:r>
      <w:r w:rsidR="000657AB">
        <w:rPr>
          <w:bCs/>
        </w:rPr>
        <w:t xml:space="preserve">(в соответствии со ст. 6 </w:t>
      </w:r>
      <w:r w:rsidR="000657AB" w:rsidRPr="00453BA0">
        <w:t>Техническ</w:t>
      </w:r>
      <w:r w:rsidR="000657AB">
        <w:t>ого</w:t>
      </w:r>
      <w:r w:rsidR="000657AB" w:rsidRPr="00453BA0">
        <w:t xml:space="preserve"> регламент</w:t>
      </w:r>
      <w:r w:rsidR="000657AB">
        <w:t>а</w:t>
      </w:r>
      <w:r w:rsidR="000657AB" w:rsidRPr="00453BA0">
        <w:t xml:space="preserve"> </w:t>
      </w:r>
      <w:r w:rsidR="000657AB" w:rsidRPr="007539B0">
        <w:rPr>
          <w:bCs/>
        </w:rPr>
        <w:t>о требованиях пожарной безопасности</w:t>
      </w:r>
      <w:r w:rsidR="000657AB">
        <w:rPr>
          <w:bCs/>
        </w:rPr>
        <w:t>)</w:t>
      </w:r>
      <w:r w:rsidRPr="007539B0">
        <w:rPr>
          <w:bCs/>
        </w:rPr>
        <w:t>.</w:t>
      </w:r>
    </w:p>
    <w:p w14:paraId="00C8E961" w14:textId="5BD64A64" w:rsidR="008A7808" w:rsidRPr="0014143C" w:rsidRDefault="008A7808" w:rsidP="008A7808">
      <w:pPr>
        <w:ind w:firstLine="567"/>
        <w:jc w:val="both"/>
      </w:pPr>
      <w:r w:rsidRPr="0014143C">
        <w:t xml:space="preserve">СП 36.13330.2012 «Магистральные трубопроводы», п. </w:t>
      </w:r>
      <w:r w:rsidRPr="0014143C">
        <w:rPr>
          <w:bCs/>
        </w:rPr>
        <w:t>7.15, 7.16</w:t>
      </w:r>
      <w:r w:rsidR="00642C9B">
        <w:rPr>
          <w:bCs/>
        </w:rPr>
        <w:t xml:space="preserve"> </w:t>
      </w:r>
      <w:r w:rsidR="00EC21F2">
        <w:rPr>
          <w:iCs/>
        </w:rPr>
        <w:t>(</w:t>
      </w:r>
      <w:r w:rsidR="00EC21F2">
        <w:rPr>
          <w:bCs/>
        </w:rPr>
        <w:t xml:space="preserve">в соответствии </w:t>
      </w:r>
      <w:r w:rsidR="002300EA" w:rsidRPr="00027AA4">
        <w:t xml:space="preserve">с ч. </w:t>
      </w:r>
      <w:r w:rsidR="004C0C6D">
        <w:t>1 ст. 6</w:t>
      </w:r>
      <w:r w:rsidR="002300EA" w:rsidRPr="00027AA4">
        <w:t xml:space="preserve"> </w:t>
      </w:r>
      <w:r w:rsidR="002300EA" w:rsidRPr="00453BA0">
        <w:t>Техническ</w:t>
      </w:r>
      <w:r w:rsidR="002300EA">
        <w:t>ого</w:t>
      </w:r>
      <w:r w:rsidR="002300EA" w:rsidRPr="00453BA0">
        <w:t xml:space="preserve"> регламент</w:t>
      </w:r>
      <w:r w:rsidR="002300EA">
        <w:t>а</w:t>
      </w:r>
      <w:r w:rsidR="002300EA" w:rsidRPr="00453BA0">
        <w:t xml:space="preserve"> о безопасности зданий и сооружений</w:t>
      </w:r>
      <w:r w:rsidR="00EC21F2" w:rsidRPr="007759CE">
        <w:rPr>
          <w:iCs/>
        </w:rPr>
        <w:t>)</w:t>
      </w:r>
      <w:r>
        <w:t>.</w:t>
      </w:r>
    </w:p>
    <w:p w14:paraId="02DCBCCA" w14:textId="200C0ACC" w:rsidR="0068596F" w:rsidRDefault="0068596F" w:rsidP="0068596F">
      <w:pPr>
        <w:ind w:firstLine="567"/>
        <w:jc w:val="both"/>
        <w:rPr>
          <w:bCs/>
        </w:rPr>
      </w:pPr>
      <w:r w:rsidRPr="007539B0">
        <w:rPr>
          <w:bCs/>
        </w:rPr>
        <w:t>СП 62.13330.2011 «Газораспределительные системы», п. 9.1.6, 9.1.7</w:t>
      </w:r>
      <w:r w:rsidR="00642C9B">
        <w:rPr>
          <w:bCs/>
        </w:rPr>
        <w:t xml:space="preserve"> </w:t>
      </w:r>
      <w:r w:rsidR="00EC21F2">
        <w:rPr>
          <w:iCs/>
        </w:rPr>
        <w:t>(</w:t>
      </w:r>
      <w:r w:rsidR="00EC21F2">
        <w:rPr>
          <w:bCs/>
        </w:rPr>
        <w:t xml:space="preserve">в соответствии </w:t>
      </w:r>
      <w:r w:rsidR="002300EA" w:rsidRPr="00027AA4">
        <w:t xml:space="preserve">с ч. </w:t>
      </w:r>
      <w:r w:rsidR="004C0C6D">
        <w:t>1 ст. 6</w:t>
      </w:r>
      <w:r w:rsidR="002300EA" w:rsidRPr="00027AA4">
        <w:t xml:space="preserve"> </w:t>
      </w:r>
      <w:r w:rsidR="002300EA" w:rsidRPr="00453BA0">
        <w:t>Техническ</w:t>
      </w:r>
      <w:r w:rsidR="002300EA">
        <w:t>ого</w:t>
      </w:r>
      <w:r w:rsidR="002300EA" w:rsidRPr="00453BA0">
        <w:t xml:space="preserve"> регламент</w:t>
      </w:r>
      <w:r w:rsidR="002300EA">
        <w:t>а</w:t>
      </w:r>
      <w:r w:rsidR="002300EA" w:rsidRPr="00453BA0">
        <w:t xml:space="preserve"> о безопасности зданий и сооружений</w:t>
      </w:r>
      <w:r w:rsidR="00EC21F2" w:rsidRPr="007759CE">
        <w:rPr>
          <w:iCs/>
        </w:rPr>
        <w:t>)</w:t>
      </w:r>
      <w:r w:rsidRPr="007539B0">
        <w:rPr>
          <w:bCs/>
        </w:rPr>
        <w:t>.</w:t>
      </w:r>
    </w:p>
    <w:p w14:paraId="4DB90A7A" w14:textId="77777777" w:rsidR="00510FF8" w:rsidRPr="0014143C" w:rsidRDefault="00510FF8" w:rsidP="0068596F">
      <w:pPr>
        <w:ind w:firstLine="567"/>
        <w:jc w:val="both"/>
      </w:pPr>
    </w:p>
    <w:p w14:paraId="02DCBCCB" w14:textId="77777777" w:rsidR="0068596F" w:rsidRPr="0014143C" w:rsidRDefault="0068596F" w:rsidP="0068596F">
      <w:pPr>
        <w:tabs>
          <w:tab w:val="left" w:pos="851"/>
        </w:tabs>
        <w:spacing w:before="120"/>
        <w:ind w:firstLine="567"/>
        <w:jc w:val="both"/>
        <w:rPr>
          <w:b/>
        </w:rPr>
      </w:pPr>
      <w:r w:rsidRPr="0014143C">
        <w:rPr>
          <w:b/>
        </w:rPr>
        <w:t>Порядок установления и размеры, режим использования территории.</w:t>
      </w:r>
    </w:p>
    <w:p w14:paraId="02DCBCCC" w14:textId="77777777" w:rsidR="0068596F" w:rsidRDefault="0068596F" w:rsidP="0068596F">
      <w:pPr>
        <w:tabs>
          <w:tab w:val="left" w:pos="851"/>
        </w:tabs>
        <w:ind w:firstLine="567"/>
        <w:jc w:val="both"/>
        <w:rPr>
          <w:iCs/>
        </w:rPr>
      </w:pPr>
      <w:r w:rsidRPr="000C1B82">
        <w:rPr>
          <w:iCs/>
        </w:rPr>
        <w:t xml:space="preserve">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таблице 13 приложения к </w:t>
      </w:r>
      <w:r w:rsidRPr="007539B0">
        <w:rPr>
          <w:bCs/>
        </w:rPr>
        <w:t>Техническ</w:t>
      </w:r>
      <w:r>
        <w:rPr>
          <w:bCs/>
        </w:rPr>
        <w:t>ому</w:t>
      </w:r>
      <w:r w:rsidRPr="007539B0">
        <w:rPr>
          <w:bCs/>
        </w:rPr>
        <w:t xml:space="preserve"> регламент</w:t>
      </w:r>
      <w:r>
        <w:rPr>
          <w:bCs/>
        </w:rPr>
        <w:t>у</w:t>
      </w:r>
      <w:r w:rsidRPr="007539B0">
        <w:rPr>
          <w:bCs/>
        </w:rPr>
        <w:t xml:space="preserve"> о требованиях пожарной безопасности</w:t>
      </w:r>
      <w:r w:rsidRPr="000C1B82">
        <w:rPr>
          <w:iCs/>
        </w:rPr>
        <w:t>.</w:t>
      </w:r>
    </w:p>
    <w:p w14:paraId="02DCBCCD" w14:textId="77777777" w:rsidR="0068596F" w:rsidRDefault="0068596F" w:rsidP="0068596F">
      <w:pPr>
        <w:tabs>
          <w:tab w:val="left" w:pos="851"/>
        </w:tabs>
        <w:ind w:firstLine="567"/>
        <w:jc w:val="both"/>
        <w:rPr>
          <w:iCs/>
        </w:rPr>
      </w:pPr>
      <w:r w:rsidRPr="000E1752">
        <w:rPr>
          <w:iCs/>
        </w:rPr>
        <w:t xml:space="preserve">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w:t>
      </w:r>
      <w:r w:rsidRPr="000E1752">
        <w:rPr>
          <w:iCs/>
        </w:rPr>
        <w:lastRenderedPageBreak/>
        <w:t>организаций с наличием интерната, лечебных учреждений стационарного типа должны составлять не менее 50 метров.</w:t>
      </w:r>
    </w:p>
    <w:p w14:paraId="02DCBCCE" w14:textId="19F7A68A" w:rsidR="0068596F" w:rsidRPr="007759CE" w:rsidRDefault="0068596F" w:rsidP="0068596F">
      <w:pPr>
        <w:tabs>
          <w:tab w:val="left" w:pos="851"/>
        </w:tabs>
        <w:ind w:firstLine="567"/>
        <w:jc w:val="both"/>
        <w:rPr>
          <w:iCs/>
        </w:rPr>
      </w:pPr>
      <w:r w:rsidRPr="007759CE">
        <w:rPr>
          <w:iCs/>
        </w:rPr>
        <w:t xml:space="preserve">Противопожарные расстояния от зданий и сооружений складов нефти и нефтепродуктов, автозаправочных станций, резервуаров сжиженных углеводородных газов, газопроводов, нефтепроводов, нефтепродуктопроводов, конденсатопроводов до соседних объектов защиты установлены ст. 70, 71, </w:t>
      </w:r>
      <w:bookmarkStart w:id="474" w:name="_Hlk109595272"/>
      <w:r w:rsidRPr="007759CE">
        <w:rPr>
          <w:iCs/>
        </w:rPr>
        <w:t>73, 74</w:t>
      </w:r>
      <w:bookmarkEnd w:id="474"/>
      <w:r w:rsidRPr="007759CE">
        <w:rPr>
          <w:iCs/>
        </w:rPr>
        <w:t xml:space="preserve"> (и таблицами 12, 13, 15, 17- 20 приложения)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7759CE">
        <w:rPr>
          <w:iCs/>
        </w:rPr>
        <w:t xml:space="preserve">. Допускается уменьшать указанные в таблицах 12, 15, 17, 18, 19 и 20 приложения к </w:t>
      </w:r>
      <w:r w:rsidRPr="007539B0">
        <w:rPr>
          <w:bCs/>
        </w:rPr>
        <w:t>Техническ</w:t>
      </w:r>
      <w:r>
        <w:rPr>
          <w:bCs/>
        </w:rPr>
        <w:t>ому</w:t>
      </w:r>
      <w:r w:rsidRPr="007539B0">
        <w:rPr>
          <w:bCs/>
        </w:rPr>
        <w:t xml:space="preserve"> регламент</w:t>
      </w:r>
      <w:r>
        <w:rPr>
          <w:bCs/>
        </w:rPr>
        <w:t>у</w:t>
      </w:r>
      <w:r w:rsidRPr="007539B0">
        <w:rPr>
          <w:bCs/>
        </w:rPr>
        <w:t xml:space="preserve"> о требованиях пожарной безопасности</w:t>
      </w:r>
      <w:r w:rsidRPr="007759CE">
        <w:rPr>
          <w:iCs/>
        </w:rPr>
        <w:t xml:space="preserve">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статьей 37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7759CE">
        <w:rPr>
          <w:iCs/>
        </w:rPr>
        <w:t>.</w:t>
      </w:r>
      <w:r w:rsidR="00972584">
        <w:rPr>
          <w:iCs/>
        </w:rPr>
        <w:t xml:space="preserve"> </w:t>
      </w:r>
      <w:r w:rsidR="00972584" w:rsidRPr="00972584">
        <w:rPr>
          <w:iCs/>
        </w:rPr>
        <w:t xml:space="preserve">При этом расчетное значение пожарного риска не должно превышать допустимое значение пожарного риска, установленное статьей 93 </w:t>
      </w:r>
      <w:r w:rsidR="00972584" w:rsidRPr="007539B0">
        <w:rPr>
          <w:bCs/>
        </w:rPr>
        <w:t>Техническ</w:t>
      </w:r>
      <w:r w:rsidR="00972584">
        <w:rPr>
          <w:bCs/>
        </w:rPr>
        <w:t>ого</w:t>
      </w:r>
      <w:r w:rsidR="00972584" w:rsidRPr="007539B0">
        <w:rPr>
          <w:bCs/>
        </w:rPr>
        <w:t xml:space="preserve"> регламент</w:t>
      </w:r>
      <w:r w:rsidR="00972584">
        <w:rPr>
          <w:bCs/>
        </w:rPr>
        <w:t>а</w:t>
      </w:r>
      <w:r w:rsidR="00972584" w:rsidRPr="007539B0">
        <w:rPr>
          <w:bCs/>
        </w:rPr>
        <w:t xml:space="preserve"> о требованиях пожарной безопасности</w:t>
      </w:r>
      <w:r w:rsidR="00972584" w:rsidRPr="00972584">
        <w:rPr>
          <w:iCs/>
        </w:rPr>
        <w:t>.</w:t>
      </w:r>
    </w:p>
    <w:p w14:paraId="02DCBCCF" w14:textId="6CFCE87A" w:rsidR="0068596F" w:rsidRDefault="00E508B9" w:rsidP="0068596F">
      <w:pPr>
        <w:tabs>
          <w:tab w:val="left" w:pos="851"/>
        </w:tabs>
        <w:ind w:firstLine="567"/>
        <w:jc w:val="both"/>
        <w:rPr>
          <w:iCs/>
        </w:rPr>
      </w:pPr>
      <w:r w:rsidRPr="00E508B9">
        <w:rPr>
          <w:iCs/>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r w:rsidR="0068596F" w:rsidRPr="007759CE">
        <w:rPr>
          <w:iCs/>
        </w:rPr>
        <w:t xml:space="preserve"> (ст. 74 </w:t>
      </w:r>
      <w:r w:rsidR="0068596F" w:rsidRPr="007539B0">
        <w:rPr>
          <w:bCs/>
        </w:rPr>
        <w:t>Техническ</w:t>
      </w:r>
      <w:r w:rsidR="0068596F">
        <w:rPr>
          <w:bCs/>
        </w:rPr>
        <w:t>ого</w:t>
      </w:r>
      <w:r w:rsidR="0068596F" w:rsidRPr="007539B0">
        <w:rPr>
          <w:bCs/>
        </w:rPr>
        <w:t xml:space="preserve"> регламент</w:t>
      </w:r>
      <w:r w:rsidR="0068596F">
        <w:rPr>
          <w:bCs/>
        </w:rPr>
        <w:t>а</w:t>
      </w:r>
      <w:r w:rsidR="0068596F" w:rsidRPr="007539B0">
        <w:rPr>
          <w:bCs/>
        </w:rPr>
        <w:t xml:space="preserve"> о требованиях пожарной безопасности</w:t>
      </w:r>
      <w:r w:rsidR="0068596F" w:rsidRPr="007759CE">
        <w:rPr>
          <w:iCs/>
        </w:rPr>
        <w:t xml:space="preserve">; в </w:t>
      </w:r>
      <w:r w:rsidR="009B18A9">
        <w:rPr>
          <w:bCs/>
        </w:rPr>
        <w:t xml:space="preserve">том числе </w:t>
      </w:r>
      <w:r w:rsidR="00EC21F2">
        <w:rPr>
          <w:bCs/>
        </w:rPr>
        <w:t xml:space="preserve">в соответствии </w:t>
      </w:r>
      <w:r w:rsidR="002300EA" w:rsidRPr="00027AA4">
        <w:t xml:space="preserve">с ч. </w:t>
      </w:r>
      <w:r w:rsidR="004C0C6D">
        <w:t>1 ст. 6</w:t>
      </w:r>
      <w:r w:rsidR="002300EA" w:rsidRPr="00027AA4">
        <w:t xml:space="preserve"> </w:t>
      </w:r>
      <w:r w:rsidR="002300EA" w:rsidRPr="00453BA0">
        <w:t>Техническ</w:t>
      </w:r>
      <w:r w:rsidR="002300EA">
        <w:t>ого</w:t>
      </w:r>
      <w:r w:rsidR="002300EA" w:rsidRPr="00453BA0">
        <w:t xml:space="preserve"> регламент</w:t>
      </w:r>
      <w:r w:rsidR="002300EA">
        <w:t>а</w:t>
      </w:r>
      <w:r w:rsidR="002300EA" w:rsidRPr="00453BA0">
        <w:t xml:space="preserve"> о безопасности зданий и сооружений</w:t>
      </w:r>
      <w:r w:rsidR="000657AB" w:rsidRPr="007759CE">
        <w:rPr>
          <w:iCs/>
        </w:rPr>
        <w:t xml:space="preserve"> </w:t>
      </w:r>
      <w:r w:rsidR="0068596F" w:rsidRPr="007759CE">
        <w:rPr>
          <w:iCs/>
        </w:rPr>
        <w:t>п. 7.15, 7.16 СП 36.13330.2012 «Магистральные трубопроводы»</w:t>
      </w:r>
      <w:r w:rsidR="003B5801">
        <w:rPr>
          <w:iCs/>
        </w:rPr>
        <w:t xml:space="preserve">, </w:t>
      </w:r>
      <w:r w:rsidR="009B18A9">
        <w:rPr>
          <w:iCs/>
        </w:rPr>
        <w:t>приведё</w:t>
      </w:r>
      <w:r w:rsidR="003B5801">
        <w:rPr>
          <w:iCs/>
        </w:rPr>
        <w:t>нные в ст. 31 настоящих Правил</w:t>
      </w:r>
      <w:r w:rsidR="00050CD8">
        <w:rPr>
          <w:iCs/>
        </w:rPr>
        <w:t>, подразделы 6.12, 6.6, 6.7</w:t>
      </w:r>
      <w:r w:rsidR="00050CD8" w:rsidRPr="00050CD8">
        <w:rPr>
          <w:bCs/>
        </w:rPr>
        <w:t xml:space="preserve"> </w:t>
      </w:r>
      <w:r w:rsidR="00050CD8" w:rsidRPr="007539B0">
        <w:rPr>
          <w:bCs/>
        </w:rPr>
        <w:t>СП 4.13130.2013</w:t>
      </w:r>
      <w:r w:rsidR="0068596F" w:rsidRPr="007759CE">
        <w:rPr>
          <w:iCs/>
        </w:rPr>
        <w:t>)</w:t>
      </w:r>
      <w:r>
        <w:rPr>
          <w:iCs/>
        </w:rPr>
        <w:t>.</w:t>
      </w:r>
      <w:r w:rsidR="0068596F" w:rsidRPr="007759CE">
        <w:rPr>
          <w:iCs/>
        </w:rPr>
        <w:t xml:space="preserve"> </w:t>
      </w:r>
    </w:p>
    <w:p w14:paraId="02DCBCD0" w14:textId="777C0AE0" w:rsidR="0068596F" w:rsidRDefault="0068596F" w:rsidP="0068596F">
      <w:pPr>
        <w:tabs>
          <w:tab w:val="left" w:pos="851"/>
        </w:tabs>
        <w:ind w:firstLine="567"/>
        <w:jc w:val="both"/>
        <w:rPr>
          <w:iCs/>
        </w:rPr>
      </w:pPr>
      <w:r w:rsidRPr="007759CE">
        <w:rPr>
          <w:iCs/>
        </w:rPr>
        <w:t>Противопожарные расстояния от зданий, сооружений и наружных установок ГНС, ГНП до объектов, не относящихся к ним установлены п. 9.1.6 СП 62.13330.2011 Газораспределительные системы</w:t>
      </w:r>
      <w:r w:rsidR="00EC21F2">
        <w:rPr>
          <w:iCs/>
        </w:rPr>
        <w:t xml:space="preserve"> (</w:t>
      </w:r>
      <w:r w:rsidR="00EC21F2">
        <w:rPr>
          <w:bCs/>
        </w:rPr>
        <w:t xml:space="preserve">в соответствии </w:t>
      </w:r>
      <w:r w:rsidR="002300EA" w:rsidRPr="00027AA4">
        <w:t xml:space="preserve">с ч. </w:t>
      </w:r>
      <w:r w:rsidR="004C0C6D">
        <w:t>1 ст. 6</w:t>
      </w:r>
      <w:r w:rsidR="002300EA" w:rsidRPr="00027AA4">
        <w:t xml:space="preserve"> </w:t>
      </w:r>
      <w:r w:rsidR="002300EA" w:rsidRPr="00453BA0">
        <w:t>Техническ</w:t>
      </w:r>
      <w:r w:rsidR="002300EA">
        <w:t>ого</w:t>
      </w:r>
      <w:r w:rsidR="002300EA" w:rsidRPr="00453BA0">
        <w:t xml:space="preserve"> регламент</w:t>
      </w:r>
      <w:r w:rsidR="002300EA">
        <w:t>а</w:t>
      </w:r>
      <w:r w:rsidR="002300EA" w:rsidRPr="00453BA0">
        <w:t xml:space="preserve"> о безопасности зданий и сооружений</w:t>
      </w:r>
      <w:r w:rsidR="00EC21F2" w:rsidRPr="007759CE">
        <w:rPr>
          <w:iCs/>
        </w:rPr>
        <w:t>)</w:t>
      </w:r>
      <w:r w:rsidR="00FA71CC" w:rsidRPr="00FA71CC">
        <w:rPr>
          <w:iCs/>
        </w:rPr>
        <w:t>, за исключением ГНС и ГНП с базами хранения до 50 м</w:t>
      </w:r>
      <w:r w:rsidR="00FA71CC">
        <w:rPr>
          <w:iCs/>
        </w:rPr>
        <w:t>3</w:t>
      </w:r>
      <w:r w:rsidR="00FA71CC" w:rsidRPr="00FA71CC">
        <w:rPr>
          <w:iCs/>
        </w:rPr>
        <w:t xml:space="preserve">, расстояния от которых следует принимать по таблице 7 </w:t>
      </w:r>
      <w:r w:rsidR="00FA71CC" w:rsidRPr="007759CE">
        <w:rPr>
          <w:iCs/>
        </w:rPr>
        <w:t>СП 62.13330.2011</w:t>
      </w:r>
      <w:r w:rsidRPr="007759CE">
        <w:rPr>
          <w:iCs/>
        </w:rPr>
        <w:t>.</w:t>
      </w:r>
    </w:p>
    <w:p w14:paraId="02DCBCD1" w14:textId="77777777" w:rsidR="0068596F" w:rsidRPr="0014143C" w:rsidRDefault="0068596F" w:rsidP="0068596F">
      <w:pPr>
        <w:tabs>
          <w:tab w:val="left" w:pos="851"/>
        </w:tabs>
        <w:ind w:firstLine="567"/>
        <w:jc w:val="both"/>
        <w:rPr>
          <w:iCs/>
        </w:rPr>
      </w:pPr>
    </w:p>
    <w:p w14:paraId="41873185" w14:textId="33925771" w:rsidR="004C356A" w:rsidRPr="004C356A" w:rsidRDefault="00453BA0" w:rsidP="004C356A">
      <w:pPr>
        <w:tabs>
          <w:tab w:val="left" w:pos="851"/>
        </w:tabs>
        <w:ind w:firstLine="567"/>
        <w:jc w:val="both"/>
        <w:rPr>
          <w:iCs/>
        </w:rPr>
      </w:pPr>
      <w:bookmarkStart w:id="475" w:name="_Hlk109595979"/>
      <w:r>
        <w:t xml:space="preserve">В </w:t>
      </w:r>
      <w:r>
        <w:rPr>
          <w:bCs/>
        </w:rPr>
        <w:t>соответствии с</w:t>
      </w:r>
      <w:r w:rsidR="00EC1D80">
        <w:rPr>
          <w:bCs/>
        </w:rPr>
        <w:t>о</w:t>
      </w:r>
      <w:r>
        <w:rPr>
          <w:bCs/>
        </w:rPr>
        <w:t xml:space="preserve"> ст. </w:t>
      </w:r>
      <w:r w:rsidR="00EC1D80">
        <w:rPr>
          <w:bCs/>
        </w:rPr>
        <w:t>6</w:t>
      </w:r>
      <w:r>
        <w:rPr>
          <w:bCs/>
        </w:rPr>
        <w:t xml:space="preserve"> </w:t>
      </w:r>
      <w:r w:rsidRPr="00453BA0">
        <w:t>Техническ</w:t>
      </w:r>
      <w:r>
        <w:t>ого</w:t>
      </w:r>
      <w:r w:rsidRPr="00453BA0">
        <w:t xml:space="preserve"> регламент</w:t>
      </w:r>
      <w:r>
        <w:t>а</w:t>
      </w:r>
      <w:r w:rsidRPr="00453BA0">
        <w:t xml:space="preserve"> </w:t>
      </w:r>
      <w:r w:rsidR="00EC1D80" w:rsidRPr="007539B0">
        <w:rPr>
          <w:bCs/>
        </w:rPr>
        <w:t>о требованиях пожарной безопасности</w:t>
      </w:r>
      <w:r>
        <w:t xml:space="preserve">, </w:t>
      </w:r>
      <w:r w:rsidR="00EC1D80">
        <w:t>п</w:t>
      </w:r>
      <w:r w:rsidR="004C356A" w:rsidRPr="004C356A">
        <w:rPr>
          <w:iCs/>
        </w:rPr>
        <w:t xml:space="preserve">ожарная безопасность объекта защиты считается обеспеченной при выполнении в полном объеме требований пожарной безопасности, установленных </w:t>
      </w:r>
      <w:r w:rsidR="004C356A" w:rsidRPr="007539B0">
        <w:rPr>
          <w:bCs/>
        </w:rPr>
        <w:t>Техническ</w:t>
      </w:r>
      <w:r w:rsidR="004C356A">
        <w:rPr>
          <w:bCs/>
        </w:rPr>
        <w:t>им</w:t>
      </w:r>
      <w:r w:rsidR="004C356A" w:rsidRPr="007539B0">
        <w:rPr>
          <w:bCs/>
        </w:rPr>
        <w:t xml:space="preserve"> регламент</w:t>
      </w:r>
      <w:r w:rsidR="004C356A">
        <w:rPr>
          <w:bCs/>
        </w:rPr>
        <w:t>ом</w:t>
      </w:r>
      <w:r w:rsidR="004C356A" w:rsidRPr="007539B0">
        <w:rPr>
          <w:bCs/>
        </w:rPr>
        <w:t xml:space="preserve"> о требованиях пожарной безопасности</w:t>
      </w:r>
      <w:r w:rsidR="004C356A" w:rsidRPr="004C356A">
        <w:rPr>
          <w:iCs/>
        </w:rPr>
        <w:t>, а также одного из следующих условий:</w:t>
      </w:r>
    </w:p>
    <w:p w14:paraId="7A8386D7" w14:textId="2B2A19A5" w:rsidR="004C356A" w:rsidRPr="004C356A" w:rsidRDefault="004C356A" w:rsidP="004C356A">
      <w:pPr>
        <w:tabs>
          <w:tab w:val="left" w:pos="851"/>
        </w:tabs>
        <w:ind w:firstLine="567"/>
        <w:jc w:val="both"/>
        <w:rPr>
          <w:iCs/>
        </w:rPr>
      </w:pPr>
      <w:r w:rsidRPr="004C356A">
        <w:rPr>
          <w:iCs/>
        </w:rPr>
        <w:t xml:space="preserve">1) выполнены требования пожарной безопасности, содержащиеся в </w:t>
      </w:r>
      <w:r>
        <w:rPr>
          <w:iCs/>
        </w:rPr>
        <w:t xml:space="preserve">следующих </w:t>
      </w:r>
      <w:r w:rsidRPr="004C356A">
        <w:rPr>
          <w:iCs/>
        </w:rPr>
        <w:t>нормативных документах по пожарной безопасности</w:t>
      </w:r>
      <w:r>
        <w:rPr>
          <w:iCs/>
        </w:rPr>
        <w:t xml:space="preserve">: </w:t>
      </w:r>
      <w:r w:rsidRPr="004C356A">
        <w:rPr>
          <w:iCs/>
        </w:rPr>
        <w:t xml:space="preserve">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w:t>
      </w:r>
      <w:r w:rsidR="00016E6C" w:rsidRPr="00453BA0">
        <w:t>Техническ</w:t>
      </w:r>
      <w:r w:rsidR="00016E6C">
        <w:t>ого</w:t>
      </w:r>
      <w:r w:rsidR="00016E6C" w:rsidRPr="00453BA0">
        <w:t xml:space="preserve"> регламент</w:t>
      </w:r>
      <w:r w:rsidR="00016E6C">
        <w:t>а</w:t>
      </w:r>
      <w:r w:rsidR="00016E6C" w:rsidRPr="00453BA0">
        <w:t xml:space="preserve"> </w:t>
      </w:r>
      <w:r w:rsidR="00016E6C" w:rsidRPr="007539B0">
        <w:rPr>
          <w:bCs/>
        </w:rPr>
        <w:t>о требованиях пожарной безопасности</w:t>
      </w:r>
      <w:r w:rsidRPr="004C356A">
        <w:rPr>
          <w:iCs/>
        </w:rPr>
        <w:t>;</w:t>
      </w:r>
    </w:p>
    <w:p w14:paraId="22D8E9E8" w14:textId="11DDE0DE" w:rsidR="004C356A" w:rsidRPr="004C356A" w:rsidRDefault="004C356A" w:rsidP="004C356A">
      <w:pPr>
        <w:tabs>
          <w:tab w:val="left" w:pos="851"/>
        </w:tabs>
        <w:ind w:firstLine="567"/>
        <w:jc w:val="both"/>
        <w:rPr>
          <w:iCs/>
        </w:rPr>
      </w:pPr>
      <w:r w:rsidRPr="004C356A">
        <w:rPr>
          <w:iCs/>
        </w:rPr>
        <w:t xml:space="preserve">2) пожарный риск не превышает допустимых значений, установленных </w:t>
      </w:r>
      <w:r w:rsidRPr="007539B0">
        <w:rPr>
          <w:bCs/>
        </w:rPr>
        <w:t>Техническ</w:t>
      </w:r>
      <w:r>
        <w:rPr>
          <w:bCs/>
        </w:rPr>
        <w:t>им</w:t>
      </w:r>
      <w:r w:rsidRPr="007539B0">
        <w:rPr>
          <w:bCs/>
        </w:rPr>
        <w:t xml:space="preserve"> регламент</w:t>
      </w:r>
      <w:r>
        <w:rPr>
          <w:bCs/>
        </w:rPr>
        <w:t>ом</w:t>
      </w:r>
      <w:r w:rsidRPr="007539B0">
        <w:rPr>
          <w:bCs/>
        </w:rPr>
        <w:t xml:space="preserve"> о требованиях пожарной безопасности</w:t>
      </w:r>
      <w:r w:rsidRPr="004C356A">
        <w:rPr>
          <w:iCs/>
        </w:rPr>
        <w:t>;</w:t>
      </w:r>
    </w:p>
    <w:p w14:paraId="7692303C" w14:textId="77777777" w:rsidR="004C356A" w:rsidRPr="004C356A" w:rsidRDefault="004C356A" w:rsidP="004C356A">
      <w:pPr>
        <w:tabs>
          <w:tab w:val="left" w:pos="851"/>
        </w:tabs>
        <w:ind w:firstLine="567"/>
        <w:jc w:val="both"/>
        <w:rPr>
          <w:iCs/>
        </w:rPr>
      </w:pPr>
      <w:r w:rsidRPr="004C356A">
        <w:rPr>
          <w:iCs/>
        </w:rPr>
        <w:t xml:space="preserve">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w:t>
      </w:r>
      <w:r w:rsidRPr="004C356A">
        <w:rPr>
          <w:iCs/>
        </w:rPr>
        <w:lastRenderedPageBreak/>
        <w:t>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14:paraId="61516E86" w14:textId="77777777" w:rsidR="004C356A" w:rsidRPr="004C356A" w:rsidRDefault="004C356A" w:rsidP="004C356A">
      <w:pPr>
        <w:tabs>
          <w:tab w:val="left" w:pos="851"/>
        </w:tabs>
        <w:ind w:firstLine="567"/>
        <w:jc w:val="both"/>
        <w:rPr>
          <w:iCs/>
        </w:rPr>
      </w:pPr>
      <w:r w:rsidRPr="004C356A">
        <w:rPr>
          <w:iCs/>
        </w:rP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14:paraId="2D575E39" w14:textId="427DDC3F" w:rsidR="009B18A9" w:rsidRPr="009B18A9" w:rsidRDefault="004C356A" w:rsidP="004C356A">
      <w:pPr>
        <w:tabs>
          <w:tab w:val="left" w:pos="851"/>
        </w:tabs>
        <w:ind w:firstLine="567"/>
        <w:jc w:val="both"/>
        <w:rPr>
          <w:iCs/>
        </w:rPr>
      </w:pPr>
      <w:r w:rsidRPr="004C356A">
        <w:rPr>
          <w:iCs/>
        </w:rPr>
        <w:t>5) результаты исследований, расчетов и (или) испытаний подтверждают обеспечение пожарной безопасности объекта защиты в соответствии с ч</w:t>
      </w:r>
      <w:r>
        <w:rPr>
          <w:iCs/>
        </w:rPr>
        <w:t>.</w:t>
      </w:r>
      <w:r w:rsidRPr="004C356A">
        <w:rPr>
          <w:iCs/>
        </w:rPr>
        <w:t xml:space="preserve"> 7 </w:t>
      </w:r>
      <w:r w:rsidRPr="007759CE">
        <w:rPr>
          <w:iCs/>
        </w:rPr>
        <w:t xml:space="preserve">ст. </w:t>
      </w:r>
      <w:r>
        <w:rPr>
          <w:iCs/>
        </w:rPr>
        <w:t>6</w:t>
      </w:r>
      <w:r w:rsidRPr="007759CE">
        <w:rPr>
          <w:iCs/>
        </w:rPr>
        <w:t xml:space="preserve">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4C356A">
        <w:rPr>
          <w:iCs/>
        </w:rPr>
        <w:t>.</w:t>
      </w:r>
    </w:p>
    <w:bookmarkEnd w:id="475"/>
    <w:p w14:paraId="02DCBCD5" w14:textId="53182CB7" w:rsidR="0068596F" w:rsidRDefault="009B18A9" w:rsidP="009B18A9">
      <w:pPr>
        <w:tabs>
          <w:tab w:val="left" w:pos="851"/>
        </w:tabs>
        <w:ind w:firstLine="567"/>
        <w:jc w:val="both"/>
        <w:rPr>
          <w:iCs/>
        </w:rPr>
      </w:pPr>
      <w:r w:rsidRPr="009B18A9">
        <w:rPr>
          <w:iCs/>
        </w:rPr>
        <w:t xml:space="preserve">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w:t>
      </w:r>
      <w:r w:rsidR="00972584" w:rsidRPr="007539B0">
        <w:rPr>
          <w:bCs/>
        </w:rPr>
        <w:t>Техническ</w:t>
      </w:r>
      <w:r w:rsidR="00972584">
        <w:rPr>
          <w:bCs/>
        </w:rPr>
        <w:t>ого</w:t>
      </w:r>
      <w:r w:rsidR="00972584" w:rsidRPr="007539B0">
        <w:rPr>
          <w:bCs/>
        </w:rPr>
        <w:t xml:space="preserve"> регламент</w:t>
      </w:r>
      <w:r w:rsidR="00972584">
        <w:rPr>
          <w:bCs/>
        </w:rPr>
        <w:t>а</w:t>
      </w:r>
      <w:r w:rsidR="00972584" w:rsidRPr="007539B0">
        <w:rPr>
          <w:bCs/>
        </w:rPr>
        <w:t xml:space="preserve"> о требованиях пожарной безопасности</w:t>
      </w:r>
      <w:r w:rsidRPr="009B18A9">
        <w:rPr>
          <w:iCs/>
        </w:rPr>
        <w:t>, расчет пожарного риска не требуется.</w:t>
      </w:r>
    </w:p>
    <w:p w14:paraId="02DCBCD6" w14:textId="77777777" w:rsidR="0068596F" w:rsidRDefault="0068596F" w:rsidP="0068596F">
      <w:pPr>
        <w:tabs>
          <w:tab w:val="left" w:pos="851"/>
        </w:tabs>
        <w:ind w:firstLine="567"/>
        <w:jc w:val="both"/>
        <w:rPr>
          <w:iCs/>
        </w:rPr>
      </w:pPr>
    </w:p>
    <w:p w14:paraId="02DCBCD7" w14:textId="63A68B68" w:rsidR="0068596F" w:rsidRDefault="0068596F" w:rsidP="0068596F">
      <w:pPr>
        <w:tabs>
          <w:tab w:val="left" w:pos="851"/>
        </w:tabs>
        <w:ind w:firstLine="567"/>
        <w:jc w:val="both"/>
        <w:rPr>
          <w:iCs/>
        </w:rPr>
      </w:pPr>
      <w:r w:rsidRPr="00185883">
        <w:rPr>
          <w:iCs/>
        </w:rPr>
        <w:t xml:space="preserve">Противопожарные расстояния от жилых, общественных </w:t>
      </w:r>
      <w:r w:rsidR="00CF0C46" w:rsidRPr="00CF0C46">
        <w:rPr>
          <w:iCs/>
        </w:rPr>
        <w:t>зданий и сооружений</w:t>
      </w:r>
      <w:r>
        <w:rPr>
          <w:iCs/>
        </w:rPr>
        <w:t xml:space="preserve"> </w:t>
      </w:r>
      <w:r w:rsidR="000657AB">
        <w:rPr>
          <w:bCs/>
        </w:rPr>
        <w:t xml:space="preserve">в соответствии со ст. 6 </w:t>
      </w:r>
      <w:r w:rsidR="000657AB" w:rsidRPr="00453BA0">
        <w:t>Техническ</w:t>
      </w:r>
      <w:r w:rsidR="000657AB">
        <w:t>ого</w:t>
      </w:r>
      <w:r w:rsidR="000657AB" w:rsidRPr="00453BA0">
        <w:t xml:space="preserve"> регламент</w:t>
      </w:r>
      <w:r w:rsidR="000657AB">
        <w:t>а</w:t>
      </w:r>
      <w:r w:rsidR="000657AB" w:rsidRPr="00453BA0">
        <w:t xml:space="preserve"> </w:t>
      </w:r>
      <w:r w:rsidR="000657AB" w:rsidRPr="007539B0">
        <w:rPr>
          <w:bCs/>
        </w:rPr>
        <w:t>о требованиях пожарной безопасности</w:t>
      </w:r>
      <w:r w:rsidR="000657AB">
        <w:rPr>
          <w:bCs/>
        </w:rPr>
        <w:t xml:space="preserve"> </w:t>
      </w:r>
      <w:r w:rsidR="000657AB">
        <w:rPr>
          <w:iCs/>
        </w:rPr>
        <w:t xml:space="preserve">установлены </w:t>
      </w:r>
      <w:r w:rsidRPr="007539B0">
        <w:rPr>
          <w:bCs/>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050CD8" w:rsidRPr="007539B0">
        <w:rPr>
          <w:bCs/>
        </w:rPr>
        <w:t xml:space="preserve">, </w:t>
      </w:r>
      <w:r w:rsidR="00050CD8">
        <w:rPr>
          <w:bCs/>
        </w:rPr>
        <w:t xml:space="preserve">в том числе </w:t>
      </w:r>
      <w:r w:rsidR="00050CD8" w:rsidRPr="007539B0">
        <w:rPr>
          <w:bCs/>
        </w:rPr>
        <w:t>раздел</w:t>
      </w:r>
      <w:r w:rsidR="00050CD8">
        <w:rPr>
          <w:bCs/>
        </w:rPr>
        <w:t>ы</w:t>
      </w:r>
      <w:r w:rsidR="00050CD8" w:rsidRPr="007539B0">
        <w:rPr>
          <w:bCs/>
        </w:rPr>
        <w:t xml:space="preserve"> 4</w:t>
      </w:r>
      <w:r w:rsidR="00050CD8">
        <w:rPr>
          <w:bCs/>
        </w:rPr>
        <w:t xml:space="preserve"> </w:t>
      </w:r>
      <w:r w:rsidR="00050CD8">
        <w:rPr>
          <w:bCs/>
        </w:rPr>
        <w:sym w:font="Symbol" w:char="F02D"/>
      </w:r>
      <w:r w:rsidR="00050CD8">
        <w:rPr>
          <w:bCs/>
        </w:rPr>
        <w:t xml:space="preserve"> 6</w:t>
      </w:r>
      <w:r w:rsidRPr="007539B0">
        <w:rPr>
          <w:bCs/>
        </w:rPr>
        <w:t>.</w:t>
      </w:r>
    </w:p>
    <w:p w14:paraId="02DCBCD8" w14:textId="0F2AF4B9" w:rsidR="0068596F" w:rsidRPr="002A3F13" w:rsidRDefault="0068596F" w:rsidP="0068596F">
      <w:pPr>
        <w:tabs>
          <w:tab w:val="left" w:pos="851"/>
        </w:tabs>
        <w:ind w:firstLine="567"/>
        <w:jc w:val="both"/>
        <w:rPr>
          <w:iCs/>
        </w:rPr>
      </w:pPr>
      <w:r w:rsidRPr="002A3F13">
        <w:rPr>
          <w:iCs/>
        </w:rPr>
        <w:t>Противопожарные расстояния между зданиями, сооружениями и строениями до 30.06.2010 (вступления</w:t>
      </w:r>
      <w:r w:rsidR="00680227">
        <w:rPr>
          <w:iCs/>
        </w:rPr>
        <w:t xml:space="preserve"> в силу</w:t>
      </w:r>
      <w:r w:rsidRPr="002A3F13">
        <w:rPr>
          <w:iCs/>
        </w:rPr>
        <w:t xml:space="preserve"> </w:t>
      </w:r>
      <w:r w:rsidR="00680227" w:rsidRPr="00680227">
        <w:rPr>
          <w:iCs/>
        </w:rPr>
        <w:t>Федеральн</w:t>
      </w:r>
      <w:r w:rsidR="00680227">
        <w:rPr>
          <w:iCs/>
        </w:rPr>
        <w:t>ого</w:t>
      </w:r>
      <w:r w:rsidR="00680227" w:rsidRPr="00680227">
        <w:rPr>
          <w:iCs/>
        </w:rPr>
        <w:t xml:space="preserve"> закон</w:t>
      </w:r>
      <w:r w:rsidR="00680227">
        <w:rPr>
          <w:iCs/>
        </w:rPr>
        <w:t>а</w:t>
      </w:r>
      <w:r w:rsidR="00680227" w:rsidRPr="00680227">
        <w:rPr>
          <w:iCs/>
        </w:rPr>
        <w:t xml:space="preserve"> </w:t>
      </w:r>
      <w:r w:rsidRPr="002A3F13">
        <w:rPr>
          <w:iCs/>
        </w:rPr>
        <w:t xml:space="preserve">от 30.12.2009 </w:t>
      </w:r>
      <w:r w:rsidR="00204662">
        <w:rPr>
          <w:iCs/>
        </w:rPr>
        <w:t>№</w:t>
      </w:r>
      <w:r w:rsidRPr="002A3F13">
        <w:rPr>
          <w:iCs/>
        </w:rPr>
        <w:t xml:space="preserve"> 384-ФЗ "Технический регламент о безопасности зданий и сооружений") устанавливались также и Приложением 1 СНиП 2.07.01-89, </w:t>
      </w:r>
    </w:p>
    <w:p w14:paraId="02DCBCD9" w14:textId="7509114C" w:rsidR="0068596F" w:rsidRPr="002A3F13" w:rsidRDefault="0068596F" w:rsidP="0068596F">
      <w:pPr>
        <w:tabs>
          <w:tab w:val="left" w:pos="851"/>
        </w:tabs>
        <w:ind w:firstLine="567"/>
        <w:jc w:val="both"/>
        <w:rPr>
          <w:iCs/>
        </w:rPr>
      </w:pPr>
      <w:r w:rsidRPr="002A3F13">
        <w:rPr>
          <w:iCs/>
        </w:rPr>
        <w:t xml:space="preserve">до 12 июля 2012 (вступления </w:t>
      </w:r>
      <w:r w:rsidR="00680227">
        <w:rPr>
          <w:iCs/>
        </w:rPr>
        <w:t>в силу</w:t>
      </w:r>
      <w:r w:rsidR="00680227" w:rsidRPr="002A3F13">
        <w:rPr>
          <w:iCs/>
        </w:rPr>
        <w:t xml:space="preserve"> </w:t>
      </w:r>
      <w:r w:rsidR="00680227" w:rsidRPr="00680227">
        <w:rPr>
          <w:iCs/>
        </w:rPr>
        <w:t>Федеральн</w:t>
      </w:r>
      <w:r w:rsidR="00680227">
        <w:rPr>
          <w:iCs/>
        </w:rPr>
        <w:t>ого</w:t>
      </w:r>
      <w:r w:rsidR="00680227" w:rsidRPr="00680227">
        <w:rPr>
          <w:iCs/>
        </w:rPr>
        <w:t xml:space="preserve"> закон</w:t>
      </w:r>
      <w:r w:rsidR="00680227">
        <w:rPr>
          <w:iCs/>
        </w:rPr>
        <w:t>а</w:t>
      </w:r>
      <w:r w:rsidR="00680227" w:rsidRPr="00680227">
        <w:rPr>
          <w:iCs/>
        </w:rPr>
        <w:t xml:space="preserve"> </w:t>
      </w:r>
      <w:r w:rsidRPr="002A3F13">
        <w:rPr>
          <w:iCs/>
        </w:rPr>
        <w:t xml:space="preserve">от 10 июля 2012 года </w:t>
      </w:r>
      <w:r w:rsidR="00204662">
        <w:rPr>
          <w:iCs/>
        </w:rPr>
        <w:t>№</w:t>
      </w:r>
      <w:r w:rsidRPr="002A3F13">
        <w:rPr>
          <w:iCs/>
        </w:rPr>
        <w:t xml:space="preserve"> 117-ФЗ) – устанавливались ст. 69 (и таблицей 11 приложения)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2A3F13">
        <w:rPr>
          <w:iCs/>
        </w:rPr>
        <w:t xml:space="preserve">; </w:t>
      </w:r>
    </w:p>
    <w:p w14:paraId="02DCBCDA" w14:textId="343F1DC1" w:rsidR="0068596F" w:rsidRDefault="0068596F" w:rsidP="0068596F">
      <w:pPr>
        <w:tabs>
          <w:tab w:val="left" w:pos="851"/>
        </w:tabs>
        <w:ind w:firstLine="567"/>
        <w:jc w:val="both"/>
        <w:rPr>
          <w:iCs/>
        </w:rPr>
      </w:pPr>
      <w:r w:rsidRPr="002A3F13">
        <w:rPr>
          <w:iCs/>
        </w:rPr>
        <w:t xml:space="preserve">до введения </w:t>
      </w:r>
      <w:r w:rsidR="00680227">
        <w:rPr>
          <w:iCs/>
        </w:rPr>
        <w:t>24.06.</w:t>
      </w:r>
      <w:r w:rsidRPr="002A3F13">
        <w:rPr>
          <w:iCs/>
        </w:rPr>
        <w:t xml:space="preserve">2013 СП 4.13130.2013 – устанавливались </w:t>
      </w:r>
      <w:r w:rsidRPr="00C62BAF">
        <w:rPr>
          <w:iCs/>
        </w:rPr>
        <w:t>СП 4.13130.2009</w:t>
      </w:r>
      <w:r w:rsidRPr="002A3F13">
        <w:rPr>
          <w:iCs/>
        </w:rPr>
        <w:t>.</w:t>
      </w:r>
    </w:p>
    <w:p w14:paraId="02DCBCDB" w14:textId="77777777" w:rsidR="0068596F" w:rsidRPr="0014143C" w:rsidRDefault="0068596F" w:rsidP="0068596F">
      <w:pPr>
        <w:autoSpaceDE w:val="0"/>
        <w:autoSpaceDN w:val="0"/>
        <w:adjustRightInd w:val="0"/>
        <w:ind w:firstLine="284"/>
        <w:jc w:val="both"/>
      </w:pPr>
    </w:p>
    <w:p w14:paraId="02DCBCDC" w14:textId="77777777" w:rsidR="00BD3007" w:rsidRPr="0014143C" w:rsidRDefault="00BD3007" w:rsidP="00BD3007">
      <w:pPr>
        <w:autoSpaceDE w:val="0"/>
        <w:autoSpaceDN w:val="0"/>
        <w:adjustRightInd w:val="0"/>
        <w:ind w:firstLine="284"/>
        <w:jc w:val="both"/>
      </w:pPr>
    </w:p>
    <w:p w14:paraId="02DCBCDD" w14:textId="77777777" w:rsidR="00BD3007" w:rsidRPr="0014143C" w:rsidRDefault="00BD3007" w:rsidP="00BD3007">
      <w:pPr>
        <w:keepNext/>
        <w:pageBreakBefore/>
        <w:jc w:val="center"/>
        <w:outlineLvl w:val="0"/>
        <w:rPr>
          <w:b/>
          <w:sz w:val="28"/>
        </w:rPr>
      </w:pPr>
      <w:bookmarkStart w:id="476" w:name="_Toc398890988"/>
      <w:bookmarkStart w:id="477" w:name="_Toc531808829"/>
      <w:bookmarkStart w:id="478" w:name="_Toc175001417"/>
      <w:r w:rsidRPr="0014143C">
        <w:rPr>
          <w:b/>
          <w:sz w:val="28"/>
        </w:rPr>
        <w:lastRenderedPageBreak/>
        <w:t xml:space="preserve">ЧАСТЬ III. </w:t>
      </w:r>
      <w:r w:rsidR="00B5792C" w:rsidRPr="0014143C">
        <w:rPr>
          <w:b/>
          <w:sz w:val="28"/>
        </w:rPr>
        <w:t>КАРТА</w:t>
      </w:r>
      <w:r w:rsidRPr="0014143C">
        <w:rPr>
          <w:b/>
          <w:sz w:val="28"/>
        </w:rPr>
        <w:t xml:space="preserve"> ГРАДОСТРОИТЕЛЬНОГО ЗОНИРОВАНИЯ.</w:t>
      </w:r>
      <w:bookmarkEnd w:id="305"/>
      <w:bookmarkEnd w:id="306"/>
      <w:bookmarkEnd w:id="476"/>
      <w:bookmarkEnd w:id="477"/>
      <w:bookmarkEnd w:id="478"/>
    </w:p>
    <w:p w14:paraId="02DCBCDE" w14:textId="77777777" w:rsidR="00BD3007" w:rsidRPr="0014143C" w:rsidRDefault="00BD3007" w:rsidP="00BD3007">
      <w:pPr>
        <w:keepNext/>
        <w:tabs>
          <w:tab w:val="left" w:pos="-142"/>
        </w:tabs>
        <w:spacing w:before="120" w:after="120"/>
        <w:ind w:firstLine="709"/>
        <w:jc w:val="center"/>
        <w:outlineLvl w:val="1"/>
        <w:rPr>
          <w:b/>
          <w:bCs/>
          <w:iCs/>
        </w:rPr>
      </w:pPr>
      <w:bookmarkStart w:id="479" w:name="_Toc330317436"/>
      <w:bookmarkStart w:id="480" w:name="_Toc336271783"/>
      <w:bookmarkStart w:id="481" w:name="_Toc336271803"/>
      <w:bookmarkStart w:id="482" w:name="_Toc398890989"/>
      <w:bookmarkStart w:id="483" w:name="_Toc531808830"/>
      <w:bookmarkStart w:id="484" w:name="_Toc175001418"/>
      <w:r w:rsidRPr="0014143C">
        <w:rPr>
          <w:b/>
          <w:bCs/>
          <w:iCs/>
        </w:rPr>
        <w:t>РАЗДЕЛ 9. КАРТА ГРАДОСТРОИТЕЛЬНОГО ЗОНИРОВАНИЯ</w:t>
      </w:r>
      <w:bookmarkEnd w:id="479"/>
      <w:bookmarkEnd w:id="480"/>
      <w:bookmarkEnd w:id="481"/>
      <w:bookmarkEnd w:id="482"/>
      <w:bookmarkEnd w:id="483"/>
      <w:bookmarkEnd w:id="484"/>
    </w:p>
    <w:p w14:paraId="02DCBCDF" w14:textId="71F63386" w:rsidR="00BD3007" w:rsidRPr="0014143C" w:rsidRDefault="00B5792C" w:rsidP="00BD3007">
      <w:pPr>
        <w:ind w:firstLine="709"/>
        <w:jc w:val="both"/>
      </w:pPr>
      <w:r w:rsidRPr="0014143C">
        <w:t>Карт</w:t>
      </w:r>
      <w:r w:rsidR="00BD3007" w:rsidRPr="0014143C">
        <w:t>а градостроительного зонирования территории</w:t>
      </w:r>
      <w:r w:rsidR="00254D29">
        <w:t xml:space="preserve"> Баженовского сельского поселения</w:t>
      </w:r>
      <w:r w:rsidR="007C1422">
        <w:t xml:space="preserve"> </w:t>
      </w:r>
      <w:r w:rsidR="00C85D13" w:rsidRPr="00C85D13">
        <w:t xml:space="preserve">(применительно к территориям с. Баженовское, д. Боровикова, с. Городище, д. Нижняя Иленка, д. Палецкова, д. Макушина, д. Лукина, д. Гуляева и д. Степина) </w:t>
      </w:r>
      <w:r w:rsidR="007C1422">
        <w:t>(приложени</w:t>
      </w:r>
      <w:r w:rsidR="007C1422" w:rsidRPr="007C1422">
        <w:rPr>
          <w:highlight w:val="cyan"/>
        </w:rPr>
        <w:t>е 1</w:t>
      </w:r>
      <w:r w:rsidR="007C1422">
        <w:t xml:space="preserve">) </w:t>
      </w:r>
      <w:r w:rsidR="00BD3007" w:rsidRPr="0014143C">
        <w:t xml:space="preserve">выполнена в соответствии с положениями Градостроительного кодекса </w:t>
      </w:r>
      <w:r w:rsidR="00262181">
        <w:t>Российской Федерации</w:t>
      </w:r>
      <w:r w:rsidR="00BD3007" w:rsidRPr="0014143C">
        <w:t>, с учетом документов территориально</w:t>
      </w:r>
      <w:r w:rsidRPr="0014143C">
        <w:t>го</w:t>
      </w:r>
      <w:r w:rsidR="00BD3007" w:rsidRPr="0014143C">
        <w:t xml:space="preserve"> планировани</w:t>
      </w:r>
      <w:r w:rsidRPr="0014143C">
        <w:t>я</w:t>
      </w:r>
      <w:r w:rsidR="00BD3007" w:rsidRPr="0014143C">
        <w:t xml:space="preserve"> и планировк</w:t>
      </w:r>
      <w:r w:rsidRPr="0014143C">
        <w:t>и</w:t>
      </w:r>
      <w:r w:rsidR="00BD3007" w:rsidRPr="0014143C">
        <w:t xml:space="preserve"> территории.</w:t>
      </w:r>
    </w:p>
    <w:p w14:paraId="02DCBCE0" w14:textId="6A2F936F" w:rsidR="00BD3007" w:rsidRPr="0014143C" w:rsidRDefault="00B5792C" w:rsidP="00BD3007">
      <w:pPr>
        <w:ind w:firstLine="709"/>
        <w:jc w:val="both"/>
      </w:pPr>
      <w:r w:rsidRPr="0014143C">
        <w:t>Основой</w:t>
      </w:r>
      <w:r w:rsidR="00BD3007" w:rsidRPr="0014143C">
        <w:t xml:space="preserve"> зонирования является генеральный план</w:t>
      </w:r>
      <w:r w:rsidR="00254D29">
        <w:t xml:space="preserve"> Баженовского сельского поселения</w:t>
      </w:r>
      <w:r w:rsidR="00BD3007" w:rsidRPr="0014143C">
        <w:t>.</w:t>
      </w:r>
    </w:p>
    <w:p w14:paraId="02DCBCE1" w14:textId="77777777" w:rsidR="00BD3007" w:rsidRPr="0014143C" w:rsidRDefault="00BD3007" w:rsidP="00BD3007">
      <w:pPr>
        <w:ind w:firstLine="709"/>
        <w:jc w:val="both"/>
        <w:rPr>
          <w:spacing w:val="-4"/>
        </w:rPr>
      </w:pPr>
      <w:r w:rsidRPr="0014143C">
        <w:rPr>
          <w:spacing w:val="-4"/>
        </w:rPr>
        <w:t>На карте градостроительного зонирования показаны:</w:t>
      </w:r>
    </w:p>
    <w:p w14:paraId="02DCBCE2" w14:textId="77777777" w:rsidR="00BD3007" w:rsidRPr="0014143C" w:rsidRDefault="00BD3007" w:rsidP="00BD3007">
      <w:pPr>
        <w:ind w:firstLine="709"/>
        <w:jc w:val="both"/>
      </w:pPr>
      <w:r w:rsidRPr="0014143C">
        <w:t>1) территориальные зоны в соответствии с частью 2 настоящих Правил;</w:t>
      </w:r>
    </w:p>
    <w:p w14:paraId="02DCBCE3" w14:textId="77777777" w:rsidR="00BD3007" w:rsidRPr="0014143C" w:rsidRDefault="00BD3007" w:rsidP="00BD3007">
      <w:pPr>
        <w:ind w:firstLine="709"/>
        <w:jc w:val="both"/>
      </w:pPr>
      <w:r w:rsidRPr="0014143C">
        <w:t>2) границы зон с особыми условиями использования территорий, установленные в соответствии с законодательством Российской Федерации.</w:t>
      </w:r>
    </w:p>
    <w:p w14:paraId="02DCBCE4" w14:textId="77777777" w:rsidR="00BD3007" w:rsidRPr="0014143C" w:rsidRDefault="00BD3007" w:rsidP="00BD3007">
      <w:pPr>
        <w:ind w:firstLine="709"/>
        <w:jc w:val="both"/>
        <w:rPr>
          <w:spacing w:val="-4"/>
        </w:rPr>
      </w:pPr>
      <w:r w:rsidRPr="0014143C">
        <w:rPr>
          <w:spacing w:val="-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02DCBCE5" w14:textId="77777777" w:rsidR="00BD3007" w:rsidRDefault="00BD3007" w:rsidP="00BD3007">
      <w:pPr>
        <w:ind w:firstLine="709"/>
        <w:jc w:val="both"/>
      </w:pPr>
      <w:r w:rsidRPr="0014143C">
        <w:t xml:space="preserve">Территориальным зонам присвоены индексы, в которых </w:t>
      </w:r>
      <w:r w:rsidR="00B5792C" w:rsidRPr="0014143C">
        <w:t>сокращённо указ</w:t>
      </w:r>
      <w:r w:rsidRPr="0014143C">
        <w:t xml:space="preserve">ан тип зоны по назначению. </w:t>
      </w:r>
    </w:p>
    <w:p w14:paraId="02DCBCE6" w14:textId="77777777" w:rsidR="007C1422" w:rsidRPr="0014143C" w:rsidRDefault="007C1422" w:rsidP="00BD3007">
      <w:pPr>
        <w:ind w:firstLine="709"/>
        <w:jc w:val="both"/>
      </w:pPr>
      <w:r w:rsidRPr="007C1422">
        <w:t>Обязательным приложением к правилам землепользования и застройки являются сведения о границах территориальных зон</w:t>
      </w:r>
      <w:r>
        <w:t xml:space="preserve"> (приложение </w:t>
      </w:r>
      <w:r w:rsidRPr="007C1422">
        <w:rPr>
          <w:highlight w:val="cyan"/>
        </w:rPr>
        <w:t>2)</w:t>
      </w:r>
      <w:r w:rsidRPr="007C1422">
        <w:t>,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02DCBCE7" w14:textId="77777777" w:rsidR="00414615" w:rsidRPr="00105F9E" w:rsidRDefault="00414615"/>
    <w:sectPr w:rsidR="00414615" w:rsidRPr="00105F9E" w:rsidSect="00C25D8E">
      <w:headerReference w:type="default" r:id="rId15"/>
      <w:footerReference w:type="default" r:id="rId16"/>
      <w:headerReference w:type="first" r:id="rId1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E8F17" w14:textId="77777777" w:rsidR="0070553B" w:rsidRDefault="0070553B" w:rsidP="00560F5A">
      <w:r>
        <w:separator/>
      </w:r>
    </w:p>
  </w:endnote>
  <w:endnote w:type="continuationSeparator" w:id="0">
    <w:p w14:paraId="136AC2EF" w14:textId="77777777" w:rsidR="0070553B" w:rsidRDefault="0070553B" w:rsidP="00560F5A">
      <w:r>
        <w:continuationSeparator/>
      </w:r>
    </w:p>
  </w:endnote>
  <w:endnote w:type="continuationNotice" w:id="1">
    <w:p w14:paraId="7C121083" w14:textId="77777777" w:rsidR="0070553B" w:rsidRDefault="00705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Calibr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CBCF5" w14:textId="77777777" w:rsidR="00BA087E" w:rsidRDefault="00BA087E">
    <w:pPr>
      <w:pStyle w:val="a6"/>
      <w:jc w:val="right"/>
    </w:pPr>
    <w:r>
      <w:fldChar w:fldCharType="begin"/>
    </w:r>
    <w:r>
      <w:instrText xml:space="preserve"> PAGE   \* MERGEFORMAT </w:instrText>
    </w:r>
    <w:r>
      <w:fldChar w:fldCharType="separate"/>
    </w:r>
    <w:r w:rsidR="00920B8B">
      <w:rPr>
        <w:noProof/>
      </w:rPr>
      <w:t>7</w:t>
    </w:r>
    <w:r>
      <w:fldChar w:fldCharType="end"/>
    </w:r>
  </w:p>
  <w:p w14:paraId="02DCBCF6" w14:textId="77777777" w:rsidR="00BA087E" w:rsidRDefault="00BA087E">
    <w:pPr>
      <w:pStyle w:val="a6"/>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CBCF8" w14:textId="77777777" w:rsidR="00BA087E" w:rsidRDefault="00BA087E">
    <w:pPr>
      <w:pStyle w:val="a6"/>
      <w:jc w:val="right"/>
    </w:pPr>
    <w:r>
      <w:fldChar w:fldCharType="begin"/>
    </w:r>
    <w:r>
      <w:instrText xml:space="preserve"> PAGE   \* MERGEFORMAT </w:instrText>
    </w:r>
    <w:r>
      <w:fldChar w:fldCharType="separate"/>
    </w:r>
    <w:r w:rsidR="00920B8B">
      <w:rPr>
        <w:noProof/>
      </w:rPr>
      <w:t>4</w:t>
    </w:r>
    <w:r>
      <w:fldChar w:fldCharType="end"/>
    </w:r>
  </w:p>
  <w:p w14:paraId="02DCBCF9" w14:textId="77777777" w:rsidR="00BA087E" w:rsidRDefault="00BA087E">
    <w:pPr>
      <w:pStyle w:val="a6"/>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CBCFB" w14:textId="77777777" w:rsidR="00BA087E" w:rsidRDefault="00BA087E">
    <w:pPr>
      <w:pStyle w:val="a6"/>
      <w:jc w:val="right"/>
    </w:pPr>
    <w:r>
      <w:fldChar w:fldCharType="begin"/>
    </w:r>
    <w:r>
      <w:instrText xml:space="preserve"> PAGE   \* MERGEFORMAT </w:instrText>
    </w:r>
    <w:r>
      <w:fldChar w:fldCharType="separate"/>
    </w:r>
    <w:r w:rsidR="00920B8B">
      <w:rPr>
        <w:noProof/>
      </w:rPr>
      <w:t>117</w:t>
    </w:r>
    <w:r>
      <w:fldChar w:fldCharType="end"/>
    </w:r>
  </w:p>
  <w:p w14:paraId="02DCBCFC" w14:textId="77777777" w:rsidR="00BA087E" w:rsidRDefault="00BA087E" w:rsidP="00560F5A">
    <w:pPr>
      <w:pStyle w:val="a6"/>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BD1B3" w14:textId="77777777" w:rsidR="0070553B" w:rsidRDefault="0070553B" w:rsidP="00560F5A">
      <w:r>
        <w:separator/>
      </w:r>
    </w:p>
  </w:footnote>
  <w:footnote w:type="continuationSeparator" w:id="0">
    <w:p w14:paraId="598DF5FB" w14:textId="77777777" w:rsidR="0070553B" w:rsidRDefault="0070553B" w:rsidP="00560F5A">
      <w:r>
        <w:continuationSeparator/>
      </w:r>
    </w:p>
  </w:footnote>
  <w:footnote w:type="continuationNotice" w:id="1">
    <w:p w14:paraId="64E75E64" w14:textId="77777777" w:rsidR="0070553B" w:rsidRDefault="007055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CBCF4" w14:textId="77777777" w:rsidR="00BA087E" w:rsidRDefault="00BA087E">
    <w:pPr>
      <w:pStyle w:val="a4"/>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CBCF7" w14:textId="77777777" w:rsidR="00BA087E" w:rsidRDefault="00BA087E">
    <w:pPr>
      <w:pStyle w:val="a4"/>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CBCFA" w14:textId="77777777" w:rsidR="00BA087E" w:rsidRDefault="00BA087E" w:rsidP="00560F5A">
    <w:pPr>
      <w:pStyle w:val="a4"/>
      <w:shd w:val="clear" w:color="auto" w:fill="FFFFFF"/>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CBCFD" w14:textId="77777777" w:rsidR="00BA087E" w:rsidRDefault="00BA087E" w:rsidP="00560F5A">
    <w:pPr>
      <w:pStyle w:val="a4"/>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231"/>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02E118C"/>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95AE3"/>
    <w:multiLevelType w:val="hybridMultilevel"/>
    <w:tmpl w:val="10FCC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87196"/>
    <w:multiLevelType w:val="hybridMultilevel"/>
    <w:tmpl w:val="903255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9D95652"/>
    <w:multiLevelType w:val="hybridMultilevel"/>
    <w:tmpl w:val="BA88637C"/>
    <w:lvl w:ilvl="0" w:tplc="FDF40872">
      <w:start w:val="1"/>
      <w:numFmt w:val="decimal"/>
      <w:pStyle w:val="a"/>
      <w:suff w:val="space"/>
      <w:lvlText w:val="Статья %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B036F57"/>
    <w:multiLevelType w:val="hybridMultilevel"/>
    <w:tmpl w:val="433E1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F34AC"/>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6E1911D3"/>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210AC"/>
    <w:multiLevelType w:val="hybridMultilevel"/>
    <w:tmpl w:val="8E06E1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70E5406A"/>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9"/>
  </w:num>
  <w:num w:numId="6">
    <w:abstractNumId w:val="4"/>
  </w:num>
  <w:num w:numId="7">
    <w:abstractNumId w:val="5"/>
  </w:num>
  <w:num w:numId="8">
    <w:abstractNumId w:val="11"/>
  </w:num>
  <w:num w:numId="9">
    <w:abstractNumId w:val="12"/>
  </w:num>
  <w:num w:numId="10">
    <w:abstractNumId w:val="10"/>
  </w:num>
  <w:num w:numId="11">
    <w:abstractNumId w:val="6"/>
  </w:num>
  <w:num w:numId="12">
    <w:abstractNumId w:val="7"/>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07"/>
    <w:rsid w:val="000009D4"/>
    <w:rsid w:val="00000D4E"/>
    <w:rsid w:val="00003C21"/>
    <w:rsid w:val="00004189"/>
    <w:rsid w:val="00005E05"/>
    <w:rsid w:val="00007D17"/>
    <w:rsid w:val="000100F0"/>
    <w:rsid w:val="000147F5"/>
    <w:rsid w:val="00014A32"/>
    <w:rsid w:val="00016E6C"/>
    <w:rsid w:val="00020475"/>
    <w:rsid w:val="00022813"/>
    <w:rsid w:val="00023C95"/>
    <w:rsid w:val="000249DD"/>
    <w:rsid w:val="00027AA4"/>
    <w:rsid w:val="00031767"/>
    <w:rsid w:val="00031F40"/>
    <w:rsid w:val="000378A0"/>
    <w:rsid w:val="000415B2"/>
    <w:rsid w:val="00042DC4"/>
    <w:rsid w:val="000433E3"/>
    <w:rsid w:val="000465CD"/>
    <w:rsid w:val="00050CD8"/>
    <w:rsid w:val="0005178E"/>
    <w:rsid w:val="00053092"/>
    <w:rsid w:val="000543D3"/>
    <w:rsid w:val="00054987"/>
    <w:rsid w:val="00060DD6"/>
    <w:rsid w:val="000637BE"/>
    <w:rsid w:val="00063F7D"/>
    <w:rsid w:val="000655A7"/>
    <w:rsid w:val="000657AB"/>
    <w:rsid w:val="00067370"/>
    <w:rsid w:val="00074397"/>
    <w:rsid w:val="000754F2"/>
    <w:rsid w:val="00076B5F"/>
    <w:rsid w:val="0008061C"/>
    <w:rsid w:val="000836D4"/>
    <w:rsid w:val="00083E59"/>
    <w:rsid w:val="000860A4"/>
    <w:rsid w:val="000929D9"/>
    <w:rsid w:val="00094B3D"/>
    <w:rsid w:val="000A04AA"/>
    <w:rsid w:val="000A07ED"/>
    <w:rsid w:val="000A2473"/>
    <w:rsid w:val="000A2F76"/>
    <w:rsid w:val="000A3143"/>
    <w:rsid w:val="000A5E77"/>
    <w:rsid w:val="000B1825"/>
    <w:rsid w:val="000B1D90"/>
    <w:rsid w:val="000B3267"/>
    <w:rsid w:val="000B5077"/>
    <w:rsid w:val="000B6F5D"/>
    <w:rsid w:val="000C02DE"/>
    <w:rsid w:val="000C1B82"/>
    <w:rsid w:val="000C321D"/>
    <w:rsid w:val="000C3B62"/>
    <w:rsid w:val="000C3E82"/>
    <w:rsid w:val="000C4090"/>
    <w:rsid w:val="000C714D"/>
    <w:rsid w:val="000C7AC9"/>
    <w:rsid w:val="000C7FA8"/>
    <w:rsid w:val="000D5C1E"/>
    <w:rsid w:val="000E15EB"/>
    <w:rsid w:val="000E1752"/>
    <w:rsid w:val="000E34C3"/>
    <w:rsid w:val="000E41BA"/>
    <w:rsid w:val="000E6DED"/>
    <w:rsid w:val="000F1EF1"/>
    <w:rsid w:val="000F20D2"/>
    <w:rsid w:val="000F27F1"/>
    <w:rsid w:val="000F2DF7"/>
    <w:rsid w:val="000F3CEF"/>
    <w:rsid w:val="000F4D31"/>
    <w:rsid w:val="000F7626"/>
    <w:rsid w:val="001019B1"/>
    <w:rsid w:val="00101B31"/>
    <w:rsid w:val="00101FDC"/>
    <w:rsid w:val="001026D7"/>
    <w:rsid w:val="0010316C"/>
    <w:rsid w:val="00103198"/>
    <w:rsid w:val="00103D51"/>
    <w:rsid w:val="001045D7"/>
    <w:rsid w:val="00105F9E"/>
    <w:rsid w:val="001060E1"/>
    <w:rsid w:val="00111808"/>
    <w:rsid w:val="00111C23"/>
    <w:rsid w:val="00115349"/>
    <w:rsid w:val="00115B2D"/>
    <w:rsid w:val="00115D1B"/>
    <w:rsid w:val="00115DB4"/>
    <w:rsid w:val="00116188"/>
    <w:rsid w:val="00117201"/>
    <w:rsid w:val="001208C9"/>
    <w:rsid w:val="00121482"/>
    <w:rsid w:val="00121D46"/>
    <w:rsid w:val="0013026E"/>
    <w:rsid w:val="001305F1"/>
    <w:rsid w:val="00130A96"/>
    <w:rsid w:val="00131828"/>
    <w:rsid w:val="00135D01"/>
    <w:rsid w:val="00135DF4"/>
    <w:rsid w:val="0013688E"/>
    <w:rsid w:val="00137B70"/>
    <w:rsid w:val="0014143C"/>
    <w:rsid w:val="00143EB2"/>
    <w:rsid w:val="00144AF8"/>
    <w:rsid w:val="00144DA1"/>
    <w:rsid w:val="00145098"/>
    <w:rsid w:val="001475D3"/>
    <w:rsid w:val="00152679"/>
    <w:rsid w:val="00161422"/>
    <w:rsid w:val="0016224D"/>
    <w:rsid w:val="00163796"/>
    <w:rsid w:val="00163A13"/>
    <w:rsid w:val="00163C5C"/>
    <w:rsid w:val="00163F14"/>
    <w:rsid w:val="0016629F"/>
    <w:rsid w:val="00166649"/>
    <w:rsid w:val="00167D30"/>
    <w:rsid w:val="00177410"/>
    <w:rsid w:val="001804DF"/>
    <w:rsid w:val="00183B51"/>
    <w:rsid w:val="00185883"/>
    <w:rsid w:val="00186EF4"/>
    <w:rsid w:val="001908D1"/>
    <w:rsid w:val="00191162"/>
    <w:rsid w:val="001940AD"/>
    <w:rsid w:val="0019533D"/>
    <w:rsid w:val="001966A2"/>
    <w:rsid w:val="00196A44"/>
    <w:rsid w:val="00196AE2"/>
    <w:rsid w:val="00196B58"/>
    <w:rsid w:val="001A1A7A"/>
    <w:rsid w:val="001A26B7"/>
    <w:rsid w:val="001A3A6B"/>
    <w:rsid w:val="001A3B91"/>
    <w:rsid w:val="001A4563"/>
    <w:rsid w:val="001B0A38"/>
    <w:rsid w:val="001B0E69"/>
    <w:rsid w:val="001B302A"/>
    <w:rsid w:val="001B4022"/>
    <w:rsid w:val="001B5565"/>
    <w:rsid w:val="001B7C56"/>
    <w:rsid w:val="001C01E4"/>
    <w:rsid w:val="001C0FD9"/>
    <w:rsid w:val="001C3B49"/>
    <w:rsid w:val="001C7CE1"/>
    <w:rsid w:val="001D16EB"/>
    <w:rsid w:val="001D3728"/>
    <w:rsid w:val="001D45B9"/>
    <w:rsid w:val="001D4C22"/>
    <w:rsid w:val="001E04B6"/>
    <w:rsid w:val="001E0D0D"/>
    <w:rsid w:val="001E3793"/>
    <w:rsid w:val="001E4E87"/>
    <w:rsid w:val="001E572E"/>
    <w:rsid w:val="001E7994"/>
    <w:rsid w:val="001F20F2"/>
    <w:rsid w:val="001F22FA"/>
    <w:rsid w:val="001F3BB1"/>
    <w:rsid w:val="001F7668"/>
    <w:rsid w:val="0020120B"/>
    <w:rsid w:val="00203B2E"/>
    <w:rsid w:val="002040DD"/>
    <w:rsid w:val="00204662"/>
    <w:rsid w:val="00204E44"/>
    <w:rsid w:val="002054AD"/>
    <w:rsid w:val="00205A84"/>
    <w:rsid w:val="00210704"/>
    <w:rsid w:val="002140E2"/>
    <w:rsid w:val="0021534B"/>
    <w:rsid w:val="00215620"/>
    <w:rsid w:val="00215705"/>
    <w:rsid w:val="00215FD5"/>
    <w:rsid w:val="00216B5D"/>
    <w:rsid w:val="00217142"/>
    <w:rsid w:val="002206C8"/>
    <w:rsid w:val="00224453"/>
    <w:rsid w:val="00226440"/>
    <w:rsid w:val="0022666B"/>
    <w:rsid w:val="002300EA"/>
    <w:rsid w:val="00230DCF"/>
    <w:rsid w:val="00231D35"/>
    <w:rsid w:val="0023424D"/>
    <w:rsid w:val="00237B55"/>
    <w:rsid w:val="00237FFA"/>
    <w:rsid w:val="002400A4"/>
    <w:rsid w:val="00240A9F"/>
    <w:rsid w:val="00240FC5"/>
    <w:rsid w:val="00241129"/>
    <w:rsid w:val="0024155B"/>
    <w:rsid w:val="00243D8F"/>
    <w:rsid w:val="00244E48"/>
    <w:rsid w:val="00246269"/>
    <w:rsid w:val="0024778E"/>
    <w:rsid w:val="00251A21"/>
    <w:rsid w:val="0025322A"/>
    <w:rsid w:val="00253378"/>
    <w:rsid w:val="00254D29"/>
    <w:rsid w:val="0025597F"/>
    <w:rsid w:val="0026045D"/>
    <w:rsid w:val="0026076F"/>
    <w:rsid w:val="00262181"/>
    <w:rsid w:val="00262E4A"/>
    <w:rsid w:val="0026559A"/>
    <w:rsid w:val="00270C9B"/>
    <w:rsid w:val="0027200A"/>
    <w:rsid w:val="002756FE"/>
    <w:rsid w:val="00280D62"/>
    <w:rsid w:val="00283AF9"/>
    <w:rsid w:val="00283DFD"/>
    <w:rsid w:val="00284FBD"/>
    <w:rsid w:val="00285903"/>
    <w:rsid w:val="00286F3B"/>
    <w:rsid w:val="00287BB3"/>
    <w:rsid w:val="002909F5"/>
    <w:rsid w:val="00294D53"/>
    <w:rsid w:val="002A0C9C"/>
    <w:rsid w:val="002A27E5"/>
    <w:rsid w:val="002A3188"/>
    <w:rsid w:val="002A3319"/>
    <w:rsid w:val="002A3F13"/>
    <w:rsid w:val="002A3F65"/>
    <w:rsid w:val="002A5DB5"/>
    <w:rsid w:val="002A7813"/>
    <w:rsid w:val="002A7A49"/>
    <w:rsid w:val="002B2F28"/>
    <w:rsid w:val="002B4F08"/>
    <w:rsid w:val="002B5CF3"/>
    <w:rsid w:val="002B6B23"/>
    <w:rsid w:val="002B6D89"/>
    <w:rsid w:val="002B71A2"/>
    <w:rsid w:val="002B777C"/>
    <w:rsid w:val="002B7A52"/>
    <w:rsid w:val="002C47CC"/>
    <w:rsid w:val="002C4D25"/>
    <w:rsid w:val="002C5568"/>
    <w:rsid w:val="002C74FC"/>
    <w:rsid w:val="002D357E"/>
    <w:rsid w:val="002E047B"/>
    <w:rsid w:val="002E14C1"/>
    <w:rsid w:val="002E34EE"/>
    <w:rsid w:val="002E46FE"/>
    <w:rsid w:val="002E564B"/>
    <w:rsid w:val="002F0D89"/>
    <w:rsid w:val="002F1AB9"/>
    <w:rsid w:val="002F2BDF"/>
    <w:rsid w:val="002F3C0A"/>
    <w:rsid w:val="002F4874"/>
    <w:rsid w:val="002F6F08"/>
    <w:rsid w:val="003008B3"/>
    <w:rsid w:val="003015C1"/>
    <w:rsid w:val="0030252B"/>
    <w:rsid w:val="00303C7F"/>
    <w:rsid w:val="00304131"/>
    <w:rsid w:val="0030595C"/>
    <w:rsid w:val="00306124"/>
    <w:rsid w:val="00310636"/>
    <w:rsid w:val="0031190D"/>
    <w:rsid w:val="00312B4E"/>
    <w:rsid w:val="00316130"/>
    <w:rsid w:val="003167B6"/>
    <w:rsid w:val="003172FD"/>
    <w:rsid w:val="00317E58"/>
    <w:rsid w:val="0032055C"/>
    <w:rsid w:val="00322A61"/>
    <w:rsid w:val="00327606"/>
    <w:rsid w:val="00327DCD"/>
    <w:rsid w:val="00332F33"/>
    <w:rsid w:val="00333B28"/>
    <w:rsid w:val="00335580"/>
    <w:rsid w:val="0034058B"/>
    <w:rsid w:val="0034118C"/>
    <w:rsid w:val="00346E61"/>
    <w:rsid w:val="00347386"/>
    <w:rsid w:val="003506A8"/>
    <w:rsid w:val="00351577"/>
    <w:rsid w:val="003518A9"/>
    <w:rsid w:val="0035249C"/>
    <w:rsid w:val="00354AD6"/>
    <w:rsid w:val="00354EF9"/>
    <w:rsid w:val="00355ACB"/>
    <w:rsid w:val="003578CE"/>
    <w:rsid w:val="00360CEF"/>
    <w:rsid w:val="00361801"/>
    <w:rsid w:val="00363672"/>
    <w:rsid w:val="003638C9"/>
    <w:rsid w:val="0036452D"/>
    <w:rsid w:val="00364767"/>
    <w:rsid w:val="00365E37"/>
    <w:rsid w:val="00370D08"/>
    <w:rsid w:val="00373CAB"/>
    <w:rsid w:val="00377914"/>
    <w:rsid w:val="00380B25"/>
    <w:rsid w:val="00383E3E"/>
    <w:rsid w:val="00385065"/>
    <w:rsid w:val="0038561F"/>
    <w:rsid w:val="00387AF1"/>
    <w:rsid w:val="0039023D"/>
    <w:rsid w:val="003903DE"/>
    <w:rsid w:val="0039086C"/>
    <w:rsid w:val="00392BC8"/>
    <w:rsid w:val="003937F2"/>
    <w:rsid w:val="003962CD"/>
    <w:rsid w:val="00396F85"/>
    <w:rsid w:val="003A1C9F"/>
    <w:rsid w:val="003A1E7F"/>
    <w:rsid w:val="003A2BA6"/>
    <w:rsid w:val="003A4DEF"/>
    <w:rsid w:val="003A516F"/>
    <w:rsid w:val="003A6172"/>
    <w:rsid w:val="003B0539"/>
    <w:rsid w:val="003B5801"/>
    <w:rsid w:val="003C2CBF"/>
    <w:rsid w:val="003C2EF7"/>
    <w:rsid w:val="003C341E"/>
    <w:rsid w:val="003C449A"/>
    <w:rsid w:val="003C46C5"/>
    <w:rsid w:val="003C729D"/>
    <w:rsid w:val="003C7C70"/>
    <w:rsid w:val="003D1964"/>
    <w:rsid w:val="003D1FDF"/>
    <w:rsid w:val="003D2A50"/>
    <w:rsid w:val="003D52EA"/>
    <w:rsid w:val="003D5521"/>
    <w:rsid w:val="003D7B17"/>
    <w:rsid w:val="003E38A5"/>
    <w:rsid w:val="003E4DE1"/>
    <w:rsid w:val="003E5A57"/>
    <w:rsid w:val="003F0DC5"/>
    <w:rsid w:val="003F174E"/>
    <w:rsid w:val="003F1E26"/>
    <w:rsid w:val="003F1F4A"/>
    <w:rsid w:val="003F213B"/>
    <w:rsid w:val="003F31F3"/>
    <w:rsid w:val="003F45AD"/>
    <w:rsid w:val="003F5983"/>
    <w:rsid w:val="003F7EC8"/>
    <w:rsid w:val="004013DD"/>
    <w:rsid w:val="00401BC6"/>
    <w:rsid w:val="0040302B"/>
    <w:rsid w:val="00405BBB"/>
    <w:rsid w:val="004111D5"/>
    <w:rsid w:val="0041257E"/>
    <w:rsid w:val="004126FE"/>
    <w:rsid w:val="00414615"/>
    <w:rsid w:val="00416A93"/>
    <w:rsid w:val="00420E05"/>
    <w:rsid w:val="004310F2"/>
    <w:rsid w:val="00433973"/>
    <w:rsid w:val="00433CA7"/>
    <w:rsid w:val="00435DD7"/>
    <w:rsid w:val="0043604D"/>
    <w:rsid w:val="00437E9B"/>
    <w:rsid w:val="00441964"/>
    <w:rsid w:val="00443BA6"/>
    <w:rsid w:val="00444940"/>
    <w:rsid w:val="00445E46"/>
    <w:rsid w:val="00446138"/>
    <w:rsid w:val="004469B2"/>
    <w:rsid w:val="00451B2A"/>
    <w:rsid w:val="00451E54"/>
    <w:rsid w:val="00453BA0"/>
    <w:rsid w:val="004554A0"/>
    <w:rsid w:val="0046133A"/>
    <w:rsid w:val="00462F0C"/>
    <w:rsid w:val="004632D9"/>
    <w:rsid w:val="00464109"/>
    <w:rsid w:val="004719A2"/>
    <w:rsid w:val="00474D34"/>
    <w:rsid w:val="00476BF2"/>
    <w:rsid w:val="004819B2"/>
    <w:rsid w:val="004825C9"/>
    <w:rsid w:val="00490F72"/>
    <w:rsid w:val="004913B1"/>
    <w:rsid w:val="0049219E"/>
    <w:rsid w:val="00497638"/>
    <w:rsid w:val="004A3560"/>
    <w:rsid w:val="004A446C"/>
    <w:rsid w:val="004B560F"/>
    <w:rsid w:val="004B7EED"/>
    <w:rsid w:val="004C051A"/>
    <w:rsid w:val="004C0C6D"/>
    <w:rsid w:val="004C259C"/>
    <w:rsid w:val="004C356A"/>
    <w:rsid w:val="004C3C23"/>
    <w:rsid w:val="004C5A1C"/>
    <w:rsid w:val="004C5B62"/>
    <w:rsid w:val="004C66C7"/>
    <w:rsid w:val="004C708C"/>
    <w:rsid w:val="004D0786"/>
    <w:rsid w:val="004D1236"/>
    <w:rsid w:val="004D16F1"/>
    <w:rsid w:val="004D1D5B"/>
    <w:rsid w:val="004D2CF3"/>
    <w:rsid w:val="004D43AB"/>
    <w:rsid w:val="004D499F"/>
    <w:rsid w:val="004D4B42"/>
    <w:rsid w:val="004D5348"/>
    <w:rsid w:val="004D5926"/>
    <w:rsid w:val="004D63AA"/>
    <w:rsid w:val="004D655B"/>
    <w:rsid w:val="004D73E8"/>
    <w:rsid w:val="004E58AA"/>
    <w:rsid w:val="004F227C"/>
    <w:rsid w:val="004F34A8"/>
    <w:rsid w:val="004F4386"/>
    <w:rsid w:val="00504BCD"/>
    <w:rsid w:val="0050731D"/>
    <w:rsid w:val="00507451"/>
    <w:rsid w:val="00507AC9"/>
    <w:rsid w:val="00510079"/>
    <w:rsid w:val="00510841"/>
    <w:rsid w:val="00510FF8"/>
    <w:rsid w:val="0051193B"/>
    <w:rsid w:val="005139F2"/>
    <w:rsid w:val="005156E8"/>
    <w:rsid w:val="00515E85"/>
    <w:rsid w:val="005161EC"/>
    <w:rsid w:val="00527733"/>
    <w:rsid w:val="00530F8F"/>
    <w:rsid w:val="00544B13"/>
    <w:rsid w:val="00544E7F"/>
    <w:rsid w:val="0054533E"/>
    <w:rsid w:val="00550556"/>
    <w:rsid w:val="00551E74"/>
    <w:rsid w:val="00553E27"/>
    <w:rsid w:val="00555FE3"/>
    <w:rsid w:val="00556292"/>
    <w:rsid w:val="005564D0"/>
    <w:rsid w:val="00556D60"/>
    <w:rsid w:val="00560F5A"/>
    <w:rsid w:val="00563D90"/>
    <w:rsid w:val="00564E9A"/>
    <w:rsid w:val="00566178"/>
    <w:rsid w:val="00566EBA"/>
    <w:rsid w:val="005678C7"/>
    <w:rsid w:val="00567C68"/>
    <w:rsid w:val="00570431"/>
    <w:rsid w:val="005714A0"/>
    <w:rsid w:val="005750C2"/>
    <w:rsid w:val="00575163"/>
    <w:rsid w:val="005754C6"/>
    <w:rsid w:val="0057652D"/>
    <w:rsid w:val="005806BD"/>
    <w:rsid w:val="005812A8"/>
    <w:rsid w:val="0058225C"/>
    <w:rsid w:val="00582734"/>
    <w:rsid w:val="00585D9F"/>
    <w:rsid w:val="00587C23"/>
    <w:rsid w:val="00590FBA"/>
    <w:rsid w:val="005911B8"/>
    <w:rsid w:val="00591CE0"/>
    <w:rsid w:val="0059240D"/>
    <w:rsid w:val="0059301E"/>
    <w:rsid w:val="005944DF"/>
    <w:rsid w:val="00595E9E"/>
    <w:rsid w:val="00596268"/>
    <w:rsid w:val="00596CA5"/>
    <w:rsid w:val="005A0C58"/>
    <w:rsid w:val="005A141C"/>
    <w:rsid w:val="005A1C89"/>
    <w:rsid w:val="005A3AA6"/>
    <w:rsid w:val="005A660C"/>
    <w:rsid w:val="005A7F1E"/>
    <w:rsid w:val="005B15AB"/>
    <w:rsid w:val="005B2807"/>
    <w:rsid w:val="005B5734"/>
    <w:rsid w:val="005B5E3B"/>
    <w:rsid w:val="005B60B9"/>
    <w:rsid w:val="005B62CF"/>
    <w:rsid w:val="005B66E1"/>
    <w:rsid w:val="005C0059"/>
    <w:rsid w:val="005C13FC"/>
    <w:rsid w:val="005C19AC"/>
    <w:rsid w:val="005C1BFB"/>
    <w:rsid w:val="005C2F93"/>
    <w:rsid w:val="005C34F8"/>
    <w:rsid w:val="005C3A59"/>
    <w:rsid w:val="005C51B0"/>
    <w:rsid w:val="005C686D"/>
    <w:rsid w:val="005D2004"/>
    <w:rsid w:val="005D5298"/>
    <w:rsid w:val="005D55E3"/>
    <w:rsid w:val="005D658D"/>
    <w:rsid w:val="005D6E18"/>
    <w:rsid w:val="005D7BEE"/>
    <w:rsid w:val="005E5444"/>
    <w:rsid w:val="005F02AD"/>
    <w:rsid w:val="005F2498"/>
    <w:rsid w:val="005F688E"/>
    <w:rsid w:val="00600997"/>
    <w:rsid w:val="00601863"/>
    <w:rsid w:val="00603174"/>
    <w:rsid w:val="00605539"/>
    <w:rsid w:val="00606244"/>
    <w:rsid w:val="00607AD5"/>
    <w:rsid w:val="006123FB"/>
    <w:rsid w:val="006124A3"/>
    <w:rsid w:val="00614FF5"/>
    <w:rsid w:val="00616D69"/>
    <w:rsid w:val="00617B1B"/>
    <w:rsid w:val="00622325"/>
    <w:rsid w:val="006261F1"/>
    <w:rsid w:val="00626503"/>
    <w:rsid w:val="0062657C"/>
    <w:rsid w:val="0063121A"/>
    <w:rsid w:val="006332F3"/>
    <w:rsid w:val="0063336F"/>
    <w:rsid w:val="006358B1"/>
    <w:rsid w:val="00637782"/>
    <w:rsid w:val="006418A2"/>
    <w:rsid w:val="0064255D"/>
    <w:rsid w:val="00642C9B"/>
    <w:rsid w:val="00642F0E"/>
    <w:rsid w:val="00643F23"/>
    <w:rsid w:val="006447D8"/>
    <w:rsid w:val="00645EC0"/>
    <w:rsid w:val="0064680F"/>
    <w:rsid w:val="00650325"/>
    <w:rsid w:val="0065032A"/>
    <w:rsid w:val="00653CA1"/>
    <w:rsid w:val="00653DB2"/>
    <w:rsid w:val="00660619"/>
    <w:rsid w:val="0066063E"/>
    <w:rsid w:val="00662BBE"/>
    <w:rsid w:val="00664B15"/>
    <w:rsid w:val="00665B4C"/>
    <w:rsid w:val="00667583"/>
    <w:rsid w:val="006713A2"/>
    <w:rsid w:val="006714D7"/>
    <w:rsid w:val="0067259E"/>
    <w:rsid w:val="006735B0"/>
    <w:rsid w:val="00677172"/>
    <w:rsid w:val="00677AAF"/>
    <w:rsid w:val="00680020"/>
    <w:rsid w:val="00680227"/>
    <w:rsid w:val="00680799"/>
    <w:rsid w:val="00683096"/>
    <w:rsid w:val="006842B5"/>
    <w:rsid w:val="0068596F"/>
    <w:rsid w:val="00686D30"/>
    <w:rsid w:val="006937B9"/>
    <w:rsid w:val="00694758"/>
    <w:rsid w:val="006A4CC7"/>
    <w:rsid w:val="006A5A1B"/>
    <w:rsid w:val="006A5C3C"/>
    <w:rsid w:val="006A6030"/>
    <w:rsid w:val="006B5B92"/>
    <w:rsid w:val="006C0070"/>
    <w:rsid w:val="006C0AE8"/>
    <w:rsid w:val="006C0C1F"/>
    <w:rsid w:val="006C3230"/>
    <w:rsid w:val="006C586B"/>
    <w:rsid w:val="006C6490"/>
    <w:rsid w:val="006D2BC6"/>
    <w:rsid w:val="006D4C1C"/>
    <w:rsid w:val="006E0F2A"/>
    <w:rsid w:val="006E1382"/>
    <w:rsid w:val="006E2411"/>
    <w:rsid w:val="006E2C2E"/>
    <w:rsid w:val="006E5B71"/>
    <w:rsid w:val="006E7D04"/>
    <w:rsid w:val="006F12F9"/>
    <w:rsid w:val="006F2E01"/>
    <w:rsid w:val="006F4332"/>
    <w:rsid w:val="006F51F6"/>
    <w:rsid w:val="006F5434"/>
    <w:rsid w:val="006F5E82"/>
    <w:rsid w:val="006F6645"/>
    <w:rsid w:val="0070341D"/>
    <w:rsid w:val="007052F2"/>
    <w:rsid w:val="0070553B"/>
    <w:rsid w:val="00705D8A"/>
    <w:rsid w:val="0070665D"/>
    <w:rsid w:val="00706769"/>
    <w:rsid w:val="00706E4C"/>
    <w:rsid w:val="00707E1D"/>
    <w:rsid w:val="00712138"/>
    <w:rsid w:val="00713C17"/>
    <w:rsid w:val="007154A2"/>
    <w:rsid w:val="007166B8"/>
    <w:rsid w:val="007169E3"/>
    <w:rsid w:val="007175B7"/>
    <w:rsid w:val="0071790F"/>
    <w:rsid w:val="00717E92"/>
    <w:rsid w:val="007202DE"/>
    <w:rsid w:val="007228E7"/>
    <w:rsid w:val="00722AD5"/>
    <w:rsid w:val="00722CEC"/>
    <w:rsid w:val="00723029"/>
    <w:rsid w:val="007255E1"/>
    <w:rsid w:val="00725632"/>
    <w:rsid w:val="00725652"/>
    <w:rsid w:val="0072573F"/>
    <w:rsid w:val="00731866"/>
    <w:rsid w:val="00732FD6"/>
    <w:rsid w:val="00733EA3"/>
    <w:rsid w:val="00737077"/>
    <w:rsid w:val="0073724C"/>
    <w:rsid w:val="007411D3"/>
    <w:rsid w:val="007448A9"/>
    <w:rsid w:val="00746F66"/>
    <w:rsid w:val="00747345"/>
    <w:rsid w:val="007503D5"/>
    <w:rsid w:val="00750D67"/>
    <w:rsid w:val="00751125"/>
    <w:rsid w:val="007538A2"/>
    <w:rsid w:val="007539B0"/>
    <w:rsid w:val="007557F3"/>
    <w:rsid w:val="00757800"/>
    <w:rsid w:val="0076127E"/>
    <w:rsid w:val="007708A9"/>
    <w:rsid w:val="00770D3E"/>
    <w:rsid w:val="007720B0"/>
    <w:rsid w:val="0077360B"/>
    <w:rsid w:val="00775222"/>
    <w:rsid w:val="007759CE"/>
    <w:rsid w:val="00776435"/>
    <w:rsid w:val="007764F5"/>
    <w:rsid w:val="00776A89"/>
    <w:rsid w:val="00780C5E"/>
    <w:rsid w:val="007851D7"/>
    <w:rsid w:val="007869FA"/>
    <w:rsid w:val="00786C24"/>
    <w:rsid w:val="00793200"/>
    <w:rsid w:val="00793727"/>
    <w:rsid w:val="007937EB"/>
    <w:rsid w:val="00794A0D"/>
    <w:rsid w:val="00794CE9"/>
    <w:rsid w:val="00796062"/>
    <w:rsid w:val="00796763"/>
    <w:rsid w:val="007A219D"/>
    <w:rsid w:val="007A2222"/>
    <w:rsid w:val="007A3F2F"/>
    <w:rsid w:val="007A573C"/>
    <w:rsid w:val="007A57E8"/>
    <w:rsid w:val="007A5FC9"/>
    <w:rsid w:val="007A683C"/>
    <w:rsid w:val="007A76CD"/>
    <w:rsid w:val="007B04EE"/>
    <w:rsid w:val="007B578F"/>
    <w:rsid w:val="007C12CF"/>
    <w:rsid w:val="007C1422"/>
    <w:rsid w:val="007C1576"/>
    <w:rsid w:val="007C5906"/>
    <w:rsid w:val="007C60CA"/>
    <w:rsid w:val="007D0D69"/>
    <w:rsid w:val="007D62C1"/>
    <w:rsid w:val="007D74C6"/>
    <w:rsid w:val="007D7FE8"/>
    <w:rsid w:val="007E12A1"/>
    <w:rsid w:val="007E25EA"/>
    <w:rsid w:val="007E373A"/>
    <w:rsid w:val="007E4153"/>
    <w:rsid w:val="007E4F2B"/>
    <w:rsid w:val="007E59B0"/>
    <w:rsid w:val="007E6C84"/>
    <w:rsid w:val="007F100B"/>
    <w:rsid w:val="007F37A9"/>
    <w:rsid w:val="007F542B"/>
    <w:rsid w:val="007F5EE2"/>
    <w:rsid w:val="008007C0"/>
    <w:rsid w:val="00804727"/>
    <w:rsid w:val="00807049"/>
    <w:rsid w:val="00807290"/>
    <w:rsid w:val="00812208"/>
    <w:rsid w:val="008231E4"/>
    <w:rsid w:val="0082383E"/>
    <w:rsid w:val="00825E91"/>
    <w:rsid w:val="00825FC3"/>
    <w:rsid w:val="00825FF5"/>
    <w:rsid w:val="00830182"/>
    <w:rsid w:val="008353BC"/>
    <w:rsid w:val="008418BF"/>
    <w:rsid w:val="0084475C"/>
    <w:rsid w:val="008455F1"/>
    <w:rsid w:val="00850678"/>
    <w:rsid w:val="00852CA6"/>
    <w:rsid w:val="00855B39"/>
    <w:rsid w:val="0085684F"/>
    <w:rsid w:val="00856E59"/>
    <w:rsid w:val="0086024C"/>
    <w:rsid w:val="008637D1"/>
    <w:rsid w:val="00865040"/>
    <w:rsid w:val="008673CE"/>
    <w:rsid w:val="00871ABD"/>
    <w:rsid w:val="00871F41"/>
    <w:rsid w:val="00874F6A"/>
    <w:rsid w:val="008761C6"/>
    <w:rsid w:val="00880648"/>
    <w:rsid w:val="008821EA"/>
    <w:rsid w:val="008847DB"/>
    <w:rsid w:val="00884C32"/>
    <w:rsid w:val="00885720"/>
    <w:rsid w:val="008858B4"/>
    <w:rsid w:val="0088677A"/>
    <w:rsid w:val="0088753B"/>
    <w:rsid w:val="00887CD6"/>
    <w:rsid w:val="00890788"/>
    <w:rsid w:val="008928B0"/>
    <w:rsid w:val="00892ECB"/>
    <w:rsid w:val="0089468C"/>
    <w:rsid w:val="0089599F"/>
    <w:rsid w:val="00896308"/>
    <w:rsid w:val="00896433"/>
    <w:rsid w:val="008A24DA"/>
    <w:rsid w:val="008A3BC6"/>
    <w:rsid w:val="008A3C2D"/>
    <w:rsid w:val="008A40D7"/>
    <w:rsid w:val="008A6525"/>
    <w:rsid w:val="008A7191"/>
    <w:rsid w:val="008A7808"/>
    <w:rsid w:val="008B0599"/>
    <w:rsid w:val="008B1E34"/>
    <w:rsid w:val="008B5330"/>
    <w:rsid w:val="008B55FF"/>
    <w:rsid w:val="008B5CD7"/>
    <w:rsid w:val="008B601E"/>
    <w:rsid w:val="008B7375"/>
    <w:rsid w:val="008B7447"/>
    <w:rsid w:val="008C34CF"/>
    <w:rsid w:val="008D02EA"/>
    <w:rsid w:val="008D34DE"/>
    <w:rsid w:val="008D6935"/>
    <w:rsid w:val="008E0FCD"/>
    <w:rsid w:val="008E26A3"/>
    <w:rsid w:val="008E616F"/>
    <w:rsid w:val="008E6647"/>
    <w:rsid w:val="008F0C82"/>
    <w:rsid w:val="008F13F8"/>
    <w:rsid w:val="008F24DA"/>
    <w:rsid w:val="008F4A6B"/>
    <w:rsid w:val="008F4D57"/>
    <w:rsid w:val="008F52FB"/>
    <w:rsid w:val="008F6A1C"/>
    <w:rsid w:val="008F7A5B"/>
    <w:rsid w:val="00903FAF"/>
    <w:rsid w:val="009049EE"/>
    <w:rsid w:val="00905829"/>
    <w:rsid w:val="00906FBC"/>
    <w:rsid w:val="00910373"/>
    <w:rsid w:val="0091083B"/>
    <w:rsid w:val="00914368"/>
    <w:rsid w:val="009165BC"/>
    <w:rsid w:val="00920054"/>
    <w:rsid w:val="00920507"/>
    <w:rsid w:val="009209A8"/>
    <w:rsid w:val="00920B8B"/>
    <w:rsid w:val="00921214"/>
    <w:rsid w:val="00921CE4"/>
    <w:rsid w:val="00921FD7"/>
    <w:rsid w:val="00922418"/>
    <w:rsid w:val="00924ED2"/>
    <w:rsid w:val="00925DA9"/>
    <w:rsid w:val="00925F07"/>
    <w:rsid w:val="00926BB5"/>
    <w:rsid w:val="00931B29"/>
    <w:rsid w:val="00932871"/>
    <w:rsid w:val="00932B0C"/>
    <w:rsid w:val="00932B83"/>
    <w:rsid w:val="00932CBD"/>
    <w:rsid w:val="00933CC1"/>
    <w:rsid w:val="00936CD3"/>
    <w:rsid w:val="0093746F"/>
    <w:rsid w:val="0093791B"/>
    <w:rsid w:val="00937C86"/>
    <w:rsid w:val="0094569E"/>
    <w:rsid w:val="00947066"/>
    <w:rsid w:val="00952498"/>
    <w:rsid w:val="00953AD3"/>
    <w:rsid w:val="009546D0"/>
    <w:rsid w:val="0095631D"/>
    <w:rsid w:val="00960CBD"/>
    <w:rsid w:val="00962A7E"/>
    <w:rsid w:val="0096495B"/>
    <w:rsid w:val="0096541E"/>
    <w:rsid w:val="009655E7"/>
    <w:rsid w:val="009657BF"/>
    <w:rsid w:val="009676AE"/>
    <w:rsid w:val="00971D6E"/>
    <w:rsid w:val="00972584"/>
    <w:rsid w:val="00977877"/>
    <w:rsid w:val="009804E7"/>
    <w:rsid w:val="009807D3"/>
    <w:rsid w:val="009813B8"/>
    <w:rsid w:val="00981756"/>
    <w:rsid w:val="0098343B"/>
    <w:rsid w:val="00985A5A"/>
    <w:rsid w:val="00986802"/>
    <w:rsid w:val="00986871"/>
    <w:rsid w:val="00990009"/>
    <w:rsid w:val="009908F5"/>
    <w:rsid w:val="009925B4"/>
    <w:rsid w:val="00993CE0"/>
    <w:rsid w:val="00994BDC"/>
    <w:rsid w:val="00995017"/>
    <w:rsid w:val="00996711"/>
    <w:rsid w:val="00996AE1"/>
    <w:rsid w:val="00997F64"/>
    <w:rsid w:val="009A1F98"/>
    <w:rsid w:val="009A4B2C"/>
    <w:rsid w:val="009A506F"/>
    <w:rsid w:val="009A5274"/>
    <w:rsid w:val="009A62A2"/>
    <w:rsid w:val="009A64F0"/>
    <w:rsid w:val="009A7D04"/>
    <w:rsid w:val="009B18A9"/>
    <w:rsid w:val="009B2B96"/>
    <w:rsid w:val="009B3690"/>
    <w:rsid w:val="009B3906"/>
    <w:rsid w:val="009B4D01"/>
    <w:rsid w:val="009B52C7"/>
    <w:rsid w:val="009B685E"/>
    <w:rsid w:val="009C2D21"/>
    <w:rsid w:val="009C48CB"/>
    <w:rsid w:val="009C7501"/>
    <w:rsid w:val="009C7BBC"/>
    <w:rsid w:val="009D0361"/>
    <w:rsid w:val="009D05F3"/>
    <w:rsid w:val="009D0799"/>
    <w:rsid w:val="009D1305"/>
    <w:rsid w:val="009D535D"/>
    <w:rsid w:val="009D6EE6"/>
    <w:rsid w:val="009E0A44"/>
    <w:rsid w:val="009E2949"/>
    <w:rsid w:val="009E31C2"/>
    <w:rsid w:val="009E5DAA"/>
    <w:rsid w:val="009E60C0"/>
    <w:rsid w:val="009E60D5"/>
    <w:rsid w:val="009E69C4"/>
    <w:rsid w:val="009E7808"/>
    <w:rsid w:val="009E7D87"/>
    <w:rsid w:val="009F1FF2"/>
    <w:rsid w:val="009F3A32"/>
    <w:rsid w:val="009F3BFC"/>
    <w:rsid w:val="009F5010"/>
    <w:rsid w:val="009F5DA3"/>
    <w:rsid w:val="009F6AA1"/>
    <w:rsid w:val="00A016C4"/>
    <w:rsid w:val="00A025B7"/>
    <w:rsid w:val="00A04542"/>
    <w:rsid w:val="00A045BA"/>
    <w:rsid w:val="00A06AD1"/>
    <w:rsid w:val="00A11C32"/>
    <w:rsid w:val="00A1238D"/>
    <w:rsid w:val="00A12A00"/>
    <w:rsid w:val="00A12AF5"/>
    <w:rsid w:val="00A167D4"/>
    <w:rsid w:val="00A1691A"/>
    <w:rsid w:val="00A22D2C"/>
    <w:rsid w:val="00A22D53"/>
    <w:rsid w:val="00A23A77"/>
    <w:rsid w:val="00A30B01"/>
    <w:rsid w:val="00A426B1"/>
    <w:rsid w:val="00A5506D"/>
    <w:rsid w:val="00A6131D"/>
    <w:rsid w:val="00A61458"/>
    <w:rsid w:val="00A61F12"/>
    <w:rsid w:val="00A640B8"/>
    <w:rsid w:val="00A64440"/>
    <w:rsid w:val="00A66D01"/>
    <w:rsid w:val="00A67F6D"/>
    <w:rsid w:val="00A727D7"/>
    <w:rsid w:val="00A7368B"/>
    <w:rsid w:val="00A73BA0"/>
    <w:rsid w:val="00A740FB"/>
    <w:rsid w:val="00A742BC"/>
    <w:rsid w:val="00A76376"/>
    <w:rsid w:val="00A7667C"/>
    <w:rsid w:val="00A770E5"/>
    <w:rsid w:val="00A776EB"/>
    <w:rsid w:val="00A77BE7"/>
    <w:rsid w:val="00A82F82"/>
    <w:rsid w:val="00A85362"/>
    <w:rsid w:val="00A86812"/>
    <w:rsid w:val="00A876D3"/>
    <w:rsid w:val="00A87BE9"/>
    <w:rsid w:val="00A90A7D"/>
    <w:rsid w:val="00A90DD2"/>
    <w:rsid w:val="00A911E3"/>
    <w:rsid w:val="00A94FBA"/>
    <w:rsid w:val="00A957C2"/>
    <w:rsid w:val="00A96999"/>
    <w:rsid w:val="00AA4137"/>
    <w:rsid w:val="00AA4297"/>
    <w:rsid w:val="00AA6679"/>
    <w:rsid w:val="00AA698D"/>
    <w:rsid w:val="00AA6B1B"/>
    <w:rsid w:val="00AB0144"/>
    <w:rsid w:val="00AB1428"/>
    <w:rsid w:val="00AB466A"/>
    <w:rsid w:val="00AB4BFE"/>
    <w:rsid w:val="00AB4D2D"/>
    <w:rsid w:val="00AC0265"/>
    <w:rsid w:val="00AC49D3"/>
    <w:rsid w:val="00AC52C1"/>
    <w:rsid w:val="00AD05CE"/>
    <w:rsid w:val="00AD1099"/>
    <w:rsid w:val="00AD773F"/>
    <w:rsid w:val="00AE053F"/>
    <w:rsid w:val="00AE2BD3"/>
    <w:rsid w:val="00AE340A"/>
    <w:rsid w:val="00AE5F47"/>
    <w:rsid w:val="00AE66BB"/>
    <w:rsid w:val="00AF3306"/>
    <w:rsid w:val="00AF5453"/>
    <w:rsid w:val="00AF6F80"/>
    <w:rsid w:val="00B00D79"/>
    <w:rsid w:val="00B066AB"/>
    <w:rsid w:val="00B10CAB"/>
    <w:rsid w:val="00B112B7"/>
    <w:rsid w:val="00B11BAE"/>
    <w:rsid w:val="00B11D2B"/>
    <w:rsid w:val="00B15340"/>
    <w:rsid w:val="00B17483"/>
    <w:rsid w:val="00B22FCE"/>
    <w:rsid w:val="00B2570A"/>
    <w:rsid w:val="00B25CD3"/>
    <w:rsid w:val="00B30425"/>
    <w:rsid w:val="00B325B0"/>
    <w:rsid w:val="00B330D9"/>
    <w:rsid w:val="00B3352D"/>
    <w:rsid w:val="00B33F7F"/>
    <w:rsid w:val="00B34C7C"/>
    <w:rsid w:val="00B405D4"/>
    <w:rsid w:val="00B40990"/>
    <w:rsid w:val="00B41037"/>
    <w:rsid w:val="00B414B3"/>
    <w:rsid w:val="00B42915"/>
    <w:rsid w:val="00B4317A"/>
    <w:rsid w:val="00B44108"/>
    <w:rsid w:val="00B443F1"/>
    <w:rsid w:val="00B44C97"/>
    <w:rsid w:val="00B50F34"/>
    <w:rsid w:val="00B5122C"/>
    <w:rsid w:val="00B512B9"/>
    <w:rsid w:val="00B562C9"/>
    <w:rsid w:val="00B56832"/>
    <w:rsid w:val="00B5792C"/>
    <w:rsid w:val="00B57A90"/>
    <w:rsid w:val="00B62B9D"/>
    <w:rsid w:val="00B67E25"/>
    <w:rsid w:val="00B73533"/>
    <w:rsid w:val="00B74561"/>
    <w:rsid w:val="00B749A5"/>
    <w:rsid w:val="00B75B5A"/>
    <w:rsid w:val="00B7720A"/>
    <w:rsid w:val="00B778A4"/>
    <w:rsid w:val="00B81654"/>
    <w:rsid w:val="00B838A4"/>
    <w:rsid w:val="00B83BED"/>
    <w:rsid w:val="00B83C43"/>
    <w:rsid w:val="00B86FF0"/>
    <w:rsid w:val="00B874D0"/>
    <w:rsid w:val="00B931F6"/>
    <w:rsid w:val="00B9326E"/>
    <w:rsid w:val="00B97C1A"/>
    <w:rsid w:val="00B97E28"/>
    <w:rsid w:val="00BA087E"/>
    <w:rsid w:val="00BA13C2"/>
    <w:rsid w:val="00BA4B3D"/>
    <w:rsid w:val="00BA4C03"/>
    <w:rsid w:val="00BA59DC"/>
    <w:rsid w:val="00BA6ABB"/>
    <w:rsid w:val="00BA7686"/>
    <w:rsid w:val="00BA76E4"/>
    <w:rsid w:val="00BB0BC9"/>
    <w:rsid w:val="00BB1C08"/>
    <w:rsid w:val="00BB392B"/>
    <w:rsid w:val="00BB4337"/>
    <w:rsid w:val="00BB63EB"/>
    <w:rsid w:val="00BB750B"/>
    <w:rsid w:val="00BB7751"/>
    <w:rsid w:val="00BB7BDC"/>
    <w:rsid w:val="00BC0B70"/>
    <w:rsid w:val="00BC0D41"/>
    <w:rsid w:val="00BC2612"/>
    <w:rsid w:val="00BC3C6B"/>
    <w:rsid w:val="00BC5A75"/>
    <w:rsid w:val="00BC5B7E"/>
    <w:rsid w:val="00BC6C90"/>
    <w:rsid w:val="00BC7DB0"/>
    <w:rsid w:val="00BC7F69"/>
    <w:rsid w:val="00BC7FAC"/>
    <w:rsid w:val="00BD01B3"/>
    <w:rsid w:val="00BD05B3"/>
    <w:rsid w:val="00BD0BFA"/>
    <w:rsid w:val="00BD2611"/>
    <w:rsid w:val="00BD2BBF"/>
    <w:rsid w:val="00BD2EB1"/>
    <w:rsid w:val="00BD3007"/>
    <w:rsid w:val="00BD30F1"/>
    <w:rsid w:val="00BD3229"/>
    <w:rsid w:val="00BD3823"/>
    <w:rsid w:val="00BD3AB5"/>
    <w:rsid w:val="00BD4662"/>
    <w:rsid w:val="00BD46C6"/>
    <w:rsid w:val="00BE135C"/>
    <w:rsid w:val="00BE2461"/>
    <w:rsid w:val="00BE343D"/>
    <w:rsid w:val="00BE3A26"/>
    <w:rsid w:val="00BE4927"/>
    <w:rsid w:val="00BE55ED"/>
    <w:rsid w:val="00BE710A"/>
    <w:rsid w:val="00BE7730"/>
    <w:rsid w:val="00BF1DB1"/>
    <w:rsid w:val="00BF2B41"/>
    <w:rsid w:val="00BF2D58"/>
    <w:rsid w:val="00BF3500"/>
    <w:rsid w:val="00BF535D"/>
    <w:rsid w:val="00BF55EB"/>
    <w:rsid w:val="00BF590C"/>
    <w:rsid w:val="00BF73C3"/>
    <w:rsid w:val="00BF7942"/>
    <w:rsid w:val="00C0206B"/>
    <w:rsid w:val="00C027F3"/>
    <w:rsid w:val="00C02B9F"/>
    <w:rsid w:val="00C05917"/>
    <w:rsid w:val="00C10E68"/>
    <w:rsid w:val="00C12E65"/>
    <w:rsid w:val="00C138E0"/>
    <w:rsid w:val="00C169EE"/>
    <w:rsid w:val="00C17B88"/>
    <w:rsid w:val="00C17B9A"/>
    <w:rsid w:val="00C22462"/>
    <w:rsid w:val="00C2274B"/>
    <w:rsid w:val="00C23C61"/>
    <w:rsid w:val="00C25D8E"/>
    <w:rsid w:val="00C25FCD"/>
    <w:rsid w:val="00C277D4"/>
    <w:rsid w:val="00C30572"/>
    <w:rsid w:val="00C306D7"/>
    <w:rsid w:val="00C30F0D"/>
    <w:rsid w:val="00C31157"/>
    <w:rsid w:val="00C3375A"/>
    <w:rsid w:val="00C33A10"/>
    <w:rsid w:val="00C37F61"/>
    <w:rsid w:val="00C40C87"/>
    <w:rsid w:val="00C41C82"/>
    <w:rsid w:val="00C428D2"/>
    <w:rsid w:val="00C42C9F"/>
    <w:rsid w:val="00C442E8"/>
    <w:rsid w:val="00C502E4"/>
    <w:rsid w:val="00C50B05"/>
    <w:rsid w:val="00C513CB"/>
    <w:rsid w:val="00C533A4"/>
    <w:rsid w:val="00C54069"/>
    <w:rsid w:val="00C54924"/>
    <w:rsid w:val="00C55A8C"/>
    <w:rsid w:val="00C5656B"/>
    <w:rsid w:val="00C5685B"/>
    <w:rsid w:val="00C60F24"/>
    <w:rsid w:val="00C61BA1"/>
    <w:rsid w:val="00C62BAF"/>
    <w:rsid w:val="00C63710"/>
    <w:rsid w:val="00C65C1E"/>
    <w:rsid w:val="00C67197"/>
    <w:rsid w:val="00C677A1"/>
    <w:rsid w:val="00C70CB5"/>
    <w:rsid w:val="00C715C4"/>
    <w:rsid w:val="00C71843"/>
    <w:rsid w:val="00C743F2"/>
    <w:rsid w:val="00C756D4"/>
    <w:rsid w:val="00C7758E"/>
    <w:rsid w:val="00C775DD"/>
    <w:rsid w:val="00C801E2"/>
    <w:rsid w:val="00C81296"/>
    <w:rsid w:val="00C82A8C"/>
    <w:rsid w:val="00C82DD5"/>
    <w:rsid w:val="00C82FA5"/>
    <w:rsid w:val="00C858EE"/>
    <w:rsid w:val="00C85D13"/>
    <w:rsid w:val="00C90F97"/>
    <w:rsid w:val="00C941E8"/>
    <w:rsid w:val="00C9465F"/>
    <w:rsid w:val="00C970D8"/>
    <w:rsid w:val="00C97495"/>
    <w:rsid w:val="00CA06BB"/>
    <w:rsid w:val="00CA1C16"/>
    <w:rsid w:val="00CA21E9"/>
    <w:rsid w:val="00CA3409"/>
    <w:rsid w:val="00CA7AEF"/>
    <w:rsid w:val="00CB0AFF"/>
    <w:rsid w:val="00CB1646"/>
    <w:rsid w:val="00CB2AB5"/>
    <w:rsid w:val="00CB439D"/>
    <w:rsid w:val="00CB50C5"/>
    <w:rsid w:val="00CC2899"/>
    <w:rsid w:val="00CC5474"/>
    <w:rsid w:val="00CC63D0"/>
    <w:rsid w:val="00CD3B02"/>
    <w:rsid w:val="00CD463E"/>
    <w:rsid w:val="00CD55C6"/>
    <w:rsid w:val="00CD7E11"/>
    <w:rsid w:val="00CE0591"/>
    <w:rsid w:val="00CE4D6E"/>
    <w:rsid w:val="00CE55A1"/>
    <w:rsid w:val="00CE57A3"/>
    <w:rsid w:val="00CF0C46"/>
    <w:rsid w:val="00CF1ED9"/>
    <w:rsid w:val="00CF36DA"/>
    <w:rsid w:val="00D00FB8"/>
    <w:rsid w:val="00D012B7"/>
    <w:rsid w:val="00D02460"/>
    <w:rsid w:val="00D038BB"/>
    <w:rsid w:val="00D04224"/>
    <w:rsid w:val="00D06285"/>
    <w:rsid w:val="00D10240"/>
    <w:rsid w:val="00D1094C"/>
    <w:rsid w:val="00D11124"/>
    <w:rsid w:val="00D1115C"/>
    <w:rsid w:val="00D12050"/>
    <w:rsid w:val="00D1388F"/>
    <w:rsid w:val="00D16980"/>
    <w:rsid w:val="00D17192"/>
    <w:rsid w:val="00D22476"/>
    <w:rsid w:val="00D23FE3"/>
    <w:rsid w:val="00D246E1"/>
    <w:rsid w:val="00D25DFB"/>
    <w:rsid w:val="00D25E82"/>
    <w:rsid w:val="00D265B1"/>
    <w:rsid w:val="00D27DCA"/>
    <w:rsid w:val="00D32509"/>
    <w:rsid w:val="00D33058"/>
    <w:rsid w:val="00D37271"/>
    <w:rsid w:val="00D3773B"/>
    <w:rsid w:val="00D4035B"/>
    <w:rsid w:val="00D41BD2"/>
    <w:rsid w:val="00D437C5"/>
    <w:rsid w:val="00D43E05"/>
    <w:rsid w:val="00D457DD"/>
    <w:rsid w:val="00D45969"/>
    <w:rsid w:val="00D519AD"/>
    <w:rsid w:val="00D51B7D"/>
    <w:rsid w:val="00D51CE0"/>
    <w:rsid w:val="00D51FC9"/>
    <w:rsid w:val="00D525E4"/>
    <w:rsid w:val="00D56AC6"/>
    <w:rsid w:val="00D6467E"/>
    <w:rsid w:val="00D64C1D"/>
    <w:rsid w:val="00D6597B"/>
    <w:rsid w:val="00D65ACC"/>
    <w:rsid w:val="00D65ACE"/>
    <w:rsid w:val="00D661D3"/>
    <w:rsid w:val="00D66ECE"/>
    <w:rsid w:val="00D67ECD"/>
    <w:rsid w:val="00D71152"/>
    <w:rsid w:val="00D720C7"/>
    <w:rsid w:val="00D7393A"/>
    <w:rsid w:val="00D749A2"/>
    <w:rsid w:val="00D82D2F"/>
    <w:rsid w:val="00D83378"/>
    <w:rsid w:val="00D83CB8"/>
    <w:rsid w:val="00D859A8"/>
    <w:rsid w:val="00D871A0"/>
    <w:rsid w:val="00DA2A36"/>
    <w:rsid w:val="00DA2B50"/>
    <w:rsid w:val="00DA3A6B"/>
    <w:rsid w:val="00DA5478"/>
    <w:rsid w:val="00DA591C"/>
    <w:rsid w:val="00DA65D3"/>
    <w:rsid w:val="00DA7034"/>
    <w:rsid w:val="00DA7D78"/>
    <w:rsid w:val="00DB1981"/>
    <w:rsid w:val="00DB28F5"/>
    <w:rsid w:val="00DB2D25"/>
    <w:rsid w:val="00DB3064"/>
    <w:rsid w:val="00DB3C27"/>
    <w:rsid w:val="00DB5F79"/>
    <w:rsid w:val="00DB7CFA"/>
    <w:rsid w:val="00DC19C1"/>
    <w:rsid w:val="00DC2B26"/>
    <w:rsid w:val="00DC5597"/>
    <w:rsid w:val="00DC71C8"/>
    <w:rsid w:val="00DC79EE"/>
    <w:rsid w:val="00DD04F7"/>
    <w:rsid w:val="00DD22BB"/>
    <w:rsid w:val="00DD5788"/>
    <w:rsid w:val="00DE041B"/>
    <w:rsid w:val="00DE7EA4"/>
    <w:rsid w:val="00DF1FEA"/>
    <w:rsid w:val="00DF22C0"/>
    <w:rsid w:val="00DF42F0"/>
    <w:rsid w:val="00DF5934"/>
    <w:rsid w:val="00DF67FB"/>
    <w:rsid w:val="00DF76F3"/>
    <w:rsid w:val="00E00DE5"/>
    <w:rsid w:val="00E015C6"/>
    <w:rsid w:val="00E031C9"/>
    <w:rsid w:val="00E06408"/>
    <w:rsid w:val="00E07B84"/>
    <w:rsid w:val="00E134F7"/>
    <w:rsid w:val="00E141F7"/>
    <w:rsid w:val="00E20543"/>
    <w:rsid w:val="00E25BC6"/>
    <w:rsid w:val="00E263E2"/>
    <w:rsid w:val="00E308B2"/>
    <w:rsid w:val="00E32ACF"/>
    <w:rsid w:val="00E32F98"/>
    <w:rsid w:val="00E36719"/>
    <w:rsid w:val="00E369BD"/>
    <w:rsid w:val="00E36B27"/>
    <w:rsid w:val="00E4343C"/>
    <w:rsid w:val="00E4459F"/>
    <w:rsid w:val="00E44A67"/>
    <w:rsid w:val="00E44CA6"/>
    <w:rsid w:val="00E45E87"/>
    <w:rsid w:val="00E4659E"/>
    <w:rsid w:val="00E508B9"/>
    <w:rsid w:val="00E50A99"/>
    <w:rsid w:val="00E528D9"/>
    <w:rsid w:val="00E54354"/>
    <w:rsid w:val="00E55991"/>
    <w:rsid w:val="00E56035"/>
    <w:rsid w:val="00E60760"/>
    <w:rsid w:val="00E62A11"/>
    <w:rsid w:val="00E63860"/>
    <w:rsid w:val="00E64DB4"/>
    <w:rsid w:val="00E67D20"/>
    <w:rsid w:val="00E720CC"/>
    <w:rsid w:val="00E7528C"/>
    <w:rsid w:val="00E80222"/>
    <w:rsid w:val="00E82096"/>
    <w:rsid w:val="00E82B53"/>
    <w:rsid w:val="00E84F31"/>
    <w:rsid w:val="00E8530A"/>
    <w:rsid w:val="00E869E5"/>
    <w:rsid w:val="00E86ECF"/>
    <w:rsid w:val="00E87DCB"/>
    <w:rsid w:val="00E91666"/>
    <w:rsid w:val="00E9280E"/>
    <w:rsid w:val="00E95381"/>
    <w:rsid w:val="00E96326"/>
    <w:rsid w:val="00EA2474"/>
    <w:rsid w:val="00EA333A"/>
    <w:rsid w:val="00EA4531"/>
    <w:rsid w:val="00EA54C9"/>
    <w:rsid w:val="00EA57DD"/>
    <w:rsid w:val="00EA79BB"/>
    <w:rsid w:val="00EA7E5A"/>
    <w:rsid w:val="00EA7FC2"/>
    <w:rsid w:val="00EB47A3"/>
    <w:rsid w:val="00EC1D80"/>
    <w:rsid w:val="00EC21F2"/>
    <w:rsid w:val="00EC2FE3"/>
    <w:rsid w:val="00EC383E"/>
    <w:rsid w:val="00EC4A13"/>
    <w:rsid w:val="00EC57A8"/>
    <w:rsid w:val="00EC6204"/>
    <w:rsid w:val="00EC6C4B"/>
    <w:rsid w:val="00ED168C"/>
    <w:rsid w:val="00ED46E9"/>
    <w:rsid w:val="00ED59C6"/>
    <w:rsid w:val="00ED5A20"/>
    <w:rsid w:val="00ED634C"/>
    <w:rsid w:val="00ED6D6C"/>
    <w:rsid w:val="00ED6EB9"/>
    <w:rsid w:val="00ED7434"/>
    <w:rsid w:val="00EE0C80"/>
    <w:rsid w:val="00EE10F1"/>
    <w:rsid w:val="00EE1E93"/>
    <w:rsid w:val="00EE28F9"/>
    <w:rsid w:val="00EE38DB"/>
    <w:rsid w:val="00EE4080"/>
    <w:rsid w:val="00EE72FC"/>
    <w:rsid w:val="00EF04D5"/>
    <w:rsid w:val="00EF0665"/>
    <w:rsid w:val="00EF0BA7"/>
    <w:rsid w:val="00EF0D99"/>
    <w:rsid w:val="00EF15B4"/>
    <w:rsid w:val="00EF4506"/>
    <w:rsid w:val="00EF4DE7"/>
    <w:rsid w:val="00EF5CF9"/>
    <w:rsid w:val="00EF6313"/>
    <w:rsid w:val="00EF7150"/>
    <w:rsid w:val="00F048D4"/>
    <w:rsid w:val="00F0714B"/>
    <w:rsid w:val="00F0790A"/>
    <w:rsid w:val="00F10E1F"/>
    <w:rsid w:val="00F10E79"/>
    <w:rsid w:val="00F119C1"/>
    <w:rsid w:val="00F12C10"/>
    <w:rsid w:val="00F1306A"/>
    <w:rsid w:val="00F16BB6"/>
    <w:rsid w:val="00F20D4A"/>
    <w:rsid w:val="00F26CF4"/>
    <w:rsid w:val="00F33BB3"/>
    <w:rsid w:val="00F35170"/>
    <w:rsid w:val="00F402F1"/>
    <w:rsid w:val="00F42346"/>
    <w:rsid w:val="00F42A35"/>
    <w:rsid w:val="00F43E6F"/>
    <w:rsid w:val="00F44461"/>
    <w:rsid w:val="00F449AF"/>
    <w:rsid w:val="00F4548E"/>
    <w:rsid w:val="00F45C9C"/>
    <w:rsid w:val="00F4762D"/>
    <w:rsid w:val="00F504F7"/>
    <w:rsid w:val="00F51721"/>
    <w:rsid w:val="00F538ED"/>
    <w:rsid w:val="00F5690C"/>
    <w:rsid w:val="00F574EF"/>
    <w:rsid w:val="00F63C48"/>
    <w:rsid w:val="00F64FFD"/>
    <w:rsid w:val="00F65321"/>
    <w:rsid w:val="00F665A9"/>
    <w:rsid w:val="00F66ECA"/>
    <w:rsid w:val="00F70601"/>
    <w:rsid w:val="00F72AB7"/>
    <w:rsid w:val="00F72D85"/>
    <w:rsid w:val="00F757C1"/>
    <w:rsid w:val="00F77755"/>
    <w:rsid w:val="00F9059B"/>
    <w:rsid w:val="00F93182"/>
    <w:rsid w:val="00F96273"/>
    <w:rsid w:val="00F96C27"/>
    <w:rsid w:val="00F96E52"/>
    <w:rsid w:val="00F97D49"/>
    <w:rsid w:val="00FA01FD"/>
    <w:rsid w:val="00FA0780"/>
    <w:rsid w:val="00FA4FE6"/>
    <w:rsid w:val="00FA71CC"/>
    <w:rsid w:val="00FA7478"/>
    <w:rsid w:val="00FB0727"/>
    <w:rsid w:val="00FB2516"/>
    <w:rsid w:val="00FB475C"/>
    <w:rsid w:val="00FB4A96"/>
    <w:rsid w:val="00FB64CA"/>
    <w:rsid w:val="00FC0051"/>
    <w:rsid w:val="00FC0956"/>
    <w:rsid w:val="00FC1689"/>
    <w:rsid w:val="00FC3446"/>
    <w:rsid w:val="00FC3B1D"/>
    <w:rsid w:val="00FC44CA"/>
    <w:rsid w:val="00FC5845"/>
    <w:rsid w:val="00FC677C"/>
    <w:rsid w:val="00FC6AD7"/>
    <w:rsid w:val="00FC7BAE"/>
    <w:rsid w:val="00FD277B"/>
    <w:rsid w:val="00FE142E"/>
    <w:rsid w:val="00FE2024"/>
    <w:rsid w:val="00FE7471"/>
    <w:rsid w:val="00FE7B9F"/>
    <w:rsid w:val="00FF04FF"/>
    <w:rsid w:val="00FF0C20"/>
    <w:rsid w:val="00FF0E78"/>
    <w:rsid w:val="00FF1485"/>
    <w:rsid w:val="00FF1DE6"/>
    <w:rsid w:val="00FF4CC7"/>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6313"/>
    <w:rPr>
      <w:rFonts w:ascii="Times New Roman" w:eastAsia="Times New Roman" w:hAnsi="Times New Roman"/>
      <w:sz w:val="24"/>
      <w:szCs w:val="24"/>
    </w:rPr>
  </w:style>
  <w:style w:type="paragraph" w:styleId="1">
    <w:name w:val="heading 1"/>
    <w:basedOn w:val="a0"/>
    <w:next w:val="a0"/>
    <w:link w:val="10"/>
    <w:uiPriority w:val="9"/>
    <w:qFormat/>
    <w:rsid w:val="00BD3007"/>
    <w:pPr>
      <w:keepNext/>
      <w:ind w:left="709" w:firstLine="709"/>
      <w:jc w:val="center"/>
      <w:outlineLvl w:val="0"/>
    </w:pPr>
    <w:rPr>
      <w:b/>
      <w:sz w:val="28"/>
      <w:lang w:val="x-none"/>
    </w:rPr>
  </w:style>
  <w:style w:type="paragraph" w:styleId="2">
    <w:name w:val="heading 2"/>
    <w:aliases w:val="Вид зоны"/>
    <w:basedOn w:val="a0"/>
    <w:next w:val="a0"/>
    <w:link w:val="20"/>
    <w:unhideWhenUsed/>
    <w:qFormat/>
    <w:rsid w:val="00BD3007"/>
    <w:pPr>
      <w:keepNext/>
      <w:ind w:left="709" w:firstLine="709"/>
      <w:jc w:val="center"/>
      <w:outlineLvl w:val="1"/>
    </w:pPr>
    <w:rPr>
      <w:b/>
      <w:bCs/>
      <w:iCs/>
      <w:sz w:val="26"/>
      <w:szCs w:val="28"/>
      <w:lang w:val="x-none"/>
    </w:rPr>
  </w:style>
  <w:style w:type="paragraph" w:styleId="3">
    <w:name w:val="heading 3"/>
    <w:basedOn w:val="a0"/>
    <w:next w:val="a0"/>
    <w:link w:val="30"/>
    <w:uiPriority w:val="9"/>
    <w:unhideWhenUsed/>
    <w:qFormat/>
    <w:rsid w:val="00BD3007"/>
    <w:pPr>
      <w:keepNext/>
      <w:ind w:left="709" w:firstLine="709"/>
      <w:outlineLvl w:val="2"/>
    </w:pPr>
    <w:rPr>
      <w:b/>
      <w:bCs/>
      <w:szCs w:val="26"/>
      <w:lang w:val="x-none"/>
    </w:rPr>
  </w:style>
  <w:style w:type="paragraph" w:styleId="4">
    <w:name w:val="heading 4"/>
    <w:basedOn w:val="a0"/>
    <w:next w:val="a0"/>
    <w:link w:val="40"/>
    <w:uiPriority w:val="9"/>
    <w:unhideWhenUsed/>
    <w:qFormat/>
    <w:rsid w:val="00BD3007"/>
    <w:pPr>
      <w:keepNext/>
      <w:spacing w:before="240" w:after="60"/>
      <w:outlineLvl w:val="3"/>
    </w:pPr>
    <w:rPr>
      <w:rFonts w:ascii="Calibri" w:hAnsi="Calibri"/>
      <w:b/>
      <w:bCs/>
      <w:sz w:val="28"/>
      <w:szCs w:val="28"/>
      <w:lang w:val="x-none"/>
    </w:rPr>
  </w:style>
  <w:style w:type="paragraph" w:styleId="5">
    <w:name w:val="heading 5"/>
    <w:basedOn w:val="a0"/>
    <w:next w:val="a0"/>
    <w:link w:val="50"/>
    <w:qFormat/>
    <w:rsid w:val="00BD3007"/>
    <w:pPr>
      <w:keepNext/>
      <w:keepLines/>
      <w:spacing w:before="200"/>
      <w:ind w:firstLine="709"/>
      <w:jc w:val="both"/>
      <w:outlineLvl w:val="4"/>
    </w:pPr>
    <w:rPr>
      <w:rFonts w:ascii="Cambria" w:hAnsi="Cambria"/>
      <w:color w:val="243F60"/>
      <w:lang w:val="x-none"/>
    </w:rPr>
  </w:style>
  <w:style w:type="paragraph" w:styleId="6">
    <w:name w:val="heading 6"/>
    <w:basedOn w:val="a0"/>
    <w:next w:val="a0"/>
    <w:link w:val="60"/>
    <w:uiPriority w:val="9"/>
    <w:qFormat/>
    <w:rsid w:val="00BD3007"/>
    <w:pPr>
      <w:keepNext/>
      <w:keepLines/>
      <w:spacing w:before="200"/>
      <w:ind w:firstLine="709"/>
      <w:jc w:val="both"/>
      <w:outlineLvl w:val="5"/>
    </w:pPr>
    <w:rPr>
      <w:rFonts w:ascii="Cambria" w:hAnsi="Cambria"/>
      <w:i/>
      <w:iCs/>
      <w:color w:val="243F60"/>
      <w:lang w:val="x-none"/>
    </w:rPr>
  </w:style>
  <w:style w:type="paragraph" w:styleId="7">
    <w:name w:val="heading 7"/>
    <w:aliases w:val="заголовок для ПЗЗ"/>
    <w:basedOn w:val="a0"/>
    <w:next w:val="a0"/>
    <w:link w:val="70"/>
    <w:qFormat/>
    <w:rsid w:val="00BD3007"/>
    <w:pPr>
      <w:keepNext/>
      <w:spacing w:before="120" w:after="120"/>
      <w:jc w:val="center"/>
      <w:outlineLvl w:val="6"/>
    </w:pPr>
    <w:rPr>
      <w:rFonts w:eastAsia="MS Mincho"/>
      <w:b/>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uiPriority w:val="9"/>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paragraph" w:styleId="a4">
    <w:name w:val="header"/>
    <w:basedOn w:val="a0"/>
    <w:link w:val="a5"/>
    <w:rsid w:val="00BD3007"/>
    <w:pPr>
      <w:tabs>
        <w:tab w:val="center" w:pos="4677"/>
        <w:tab w:val="right" w:pos="9355"/>
      </w:tabs>
    </w:pPr>
    <w:rPr>
      <w:lang w:val="x-none"/>
    </w:rPr>
  </w:style>
  <w:style w:type="character" w:customStyle="1" w:styleId="a5">
    <w:name w:val="Верхний колонтитул Знак"/>
    <w:link w:val="a4"/>
    <w:rsid w:val="00BD3007"/>
    <w:rPr>
      <w:rFonts w:ascii="Times New Roman" w:eastAsia="Times New Roman" w:hAnsi="Times New Roman" w:cs="Times New Roman"/>
      <w:sz w:val="24"/>
      <w:szCs w:val="24"/>
      <w:lang w:eastAsia="ru-RU"/>
    </w:rPr>
  </w:style>
  <w:style w:type="paragraph" w:styleId="a6">
    <w:name w:val="footer"/>
    <w:basedOn w:val="a0"/>
    <w:link w:val="a7"/>
    <w:uiPriority w:val="99"/>
    <w:rsid w:val="00BD3007"/>
    <w:pPr>
      <w:tabs>
        <w:tab w:val="center" w:pos="4677"/>
        <w:tab w:val="right" w:pos="9355"/>
      </w:tabs>
    </w:pPr>
    <w:rPr>
      <w:lang w:val="x-none"/>
    </w:rPr>
  </w:style>
  <w:style w:type="character" w:customStyle="1" w:styleId="a7">
    <w:name w:val="Нижний колонтитул Знак"/>
    <w:link w:val="a6"/>
    <w:uiPriority w:val="99"/>
    <w:rsid w:val="00BD3007"/>
    <w:rPr>
      <w:rFonts w:ascii="Times New Roman" w:eastAsia="Times New Roman" w:hAnsi="Times New Roman" w:cs="Times New Roman"/>
      <w:sz w:val="24"/>
      <w:szCs w:val="24"/>
      <w:lang w:eastAsia="ru-RU"/>
    </w:rPr>
  </w:style>
  <w:style w:type="paragraph" w:customStyle="1" w:styleId="a8">
    <w:name w:val="Чертежный"/>
    <w:rsid w:val="00BD3007"/>
    <w:pPr>
      <w:jc w:val="both"/>
    </w:pPr>
    <w:rPr>
      <w:rFonts w:ascii="ISOCPEUR" w:eastAsia="Times New Roman" w:hAnsi="ISOCPEUR"/>
      <w:i/>
      <w:sz w:val="28"/>
      <w:lang w:val="uk-UA"/>
    </w:rPr>
  </w:style>
  <w:style w:type="character" w:styleId="a9">
    <w:name w:val="page number"/>
    <w:basedOn w:val="a1"/>
    <w:rsid w:val="00BD3007"/>
  </w:style>
  <w:style w:type="paragraph" w:customStyle="1" w:styleId="ConsPlusNormal">
    <w:name w:val="ConsPlusNormal"/>
    <w:rsid w:val="00BD3007"/>
    <w:pPr>
      <w:widowControl w:val="0"/>
      <w:autoSpaceDE w:val="0"/>
      <w:autoSpaceDN w:val="0"/>
      <w:adjustRightInd w:val="0"/>
      <w:ind w:firstLine="720"/>
    </w:pPr>
    <w:rPr>
      <w:rFonts w:ascii="Arial" w:eastAsia="Times New Roman" w:hAnsi="Arial" w:cs="Arial"/>
    </w:rPr>
  </w:style>
  <w:style w:type="table" w:styleId="aa">
    <w:name w:val="Table Grid"/>
    <w:basedOn w:val="a2"/>
    <w:uiPriority w:val="59"/>
    <w:rsid w:val="00BD30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0"/>
    <w:uiPriority w:val="34"/>
    <w:qFormat/>
    <w:rsid w:val="00BD3007"/>
    <w:pPr>
      <w:ind w:left="708"/>
    </w:pPr>
  </w:style>
  <w:style w:type="paragraph" w:styleId="ac">
    <w:name w:val="Title"/>
    <w:basedOn w:val="a0"/>
    <w:link w:val="ad"/>
    <w:qFormat/>
    <w:rsid w:val="00BD3007"/>
    <w:pPr>
      <w:jc w:val="center"/>
    </w:pPr>
    <w:rPr>
      <w:lang w:val="x-none"/>
    </w:rPr>
  </w:style>
  <w:style w:type="character" w:customStyle="1" w:styleId="ad">
    <w:name w:val="Название Знак"/>
    <w:link w:val="ac"/>
    <w:rsid w:val="00BD3007"/>
    <w:rPr>
      <w:rFonts w:ascii="Times New Roman" w:eastAsia="Times New Roman" w:hAnsi="Times New Roman" w:cs="Times New Roman"/>
      <w:sz w:val="24"/>
      <w:szCs w:val="24"/>
      <w:lang w:eastAsia="ru-RU"/>
    </w:rPr>
  </w:style>
  <w:style w:type="paragraph" w:styleId="21">
    <w:name w:val="Body Text Indent 2"/>
    <w:basedOn w:val="a0"/>
    <w:link w:val="22"/>
    <w:uiPriority w:val="99"/>
    <w:rsid w:val="00BD3007"/>
    <w:pPr>
      <w:ind w:firstLine="709"/>
      <w:jc w:val="both"/>
    </w:pPr>
    <w:rPr>
      <w:b/>
      <w:lang w:val="x-none"/>
    </w:rPr>
  </w:style>
  <w:style w:type="character" w:customStyle="1" w:styleId="22">
    <w:name w:val="Основной текст с отступом 2 Знак"/>
    <w:link w:val="21"/>
    <w:uiPriority w:val="99"/>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0"/>
    <w:rsid w:val="00BD3007"/>
    <w:pPr>
      <w:widowControl w:val="0"/>
      <w:ind w:firstLine="567"/>
      <w:jc w:val="both"/>
    </w:pPr>
    <w:rPr>
      <w:color w:val="000000"/>
      <w:szCs w:val="20"/>
    </w:rPr>
  </w:style>
  <w:style w:type="paragraph" w:customStyle="1" w:styleId="WW-Web">
    <w:name w:val="WW-Обычный (Web)"/>
    <w:basedOn w:val="a0"/>
    <w:link w:val="WW-Web0"/>
    <w:rsid w:val="00BD3007"/>
    <w:pPr>
      <w:widowControl w:val="0"/>
      <w:suppressAutoHyphens/>
      <w:spacing w:before="100" w:after="100"/>
    </w:pPr>
    <w:rPr>
      <w:rFonts w:eastAsia="Lucida Sans Unicode"/>
      <w:kern w:val="1"/>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0"/>
    <w:rsid w:val="00BD3007"/>
    <w:pPr>
      <w:ind w:firstLine="539"/>
      <w:jc w:val="both"/>
    </w:pPr>
    <w:rPr>
      <w:rFonts w:eastAsia="Calibri"/>
      <w:color w:val="000000"/>
      <w:kern w:val="24"/>
      <w:lang w:eastAsia="en-US"/>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0"/>
    <w:next w:val="a0"/>
    <w:uiPriority w:val="99"/>
    <w:rsid w:val="00BD3007"/>
    <w:pPr>
      <w:spacing w:before="100" w:beforeAutospacing="1" w:after="100" w:afterAutospacing="1"/>
    </w:pPr>
    <w:rPr>
      <w:rFonts w:ascii="Tahoma" w:hAnsi="Tahoma" w:cs="Tahoma"/>
      <w:sz w:val="20"/>
      <w:szCs w:val="20"/>
      <w:lang w:val="en-US" w:eastAsia="en-US"/>
    </w:rPr>
  </w:style>
  <w:style w:type="paragraph" w:styleId="ae">
    <w:name w:val="footnote text"/>
    <w:basedOn w:val="a0"/>
    <w:link w:val="af"/>
    <w:uiPriority w:val="99"/>
    <w:rsid w:val="00BD3007"/>
    <w:rPr>
      <w:sz w:val="20"/>
      <w:szCs w:val="20"/>
      <w:lang w:val="x-none"/>
    </w:rPr>
  </w:style>
  <w:style w:type="character" w:customStyle="1" w:styleId="af">
    <w:name w:val="Текст сноски Знак"/>
    <w:link w:val="ae"/>
    <w:uiPriority w:val="99"/>
    <w:rsid w:val="00BD3007"/>
    <w:rPr>
      <w:rFonts w:ascii="Times New Roman" w:eastAsia="Times New Roman" w:hAnsi="Times New Roman" w:cs="Times New Roman"/>
      <w:sz w:val="20"/>
      <w:szCs w:val="20"/>
      <w:lang w:eastAsia="ru-RU"/>
    </w:rPr>
  </w:style>
  <w:style w:type="character" w:styleId="af0">
    <w:name w:val="footnote reference"/>
    <w:uiPriority w:val="99"/>
    <w:rsid w:val="00BD3007"/>
    <w:rPr>
      <w:vertAlign w:val="superscript"/>
    </w:rPr>
  </w:style>
  <w:style w:type="paragraph" w:customStyle="1" w:styleId="nienie">
    <w:name w:val="nienie"/>
    <w:basedOn w:val="a0"/>
    <w:rsid w:val="00BD3007"/>
    <w:pPr>
      <w:keepLines/>
      <w:widowControl w:val="0"/>
      <w:ind w:left="709" w:hanging="284"/>
      <w:jc w:val="both"/>
    </w:pPr>
    <w:rPr>
      <w:rFonts w:ascii="Peterburg" w:hAnsi="Peterburg"/>
      <w:szCs w:val="20"/>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1">
    <w:name w:val="TOC Heading"/>
    <w:basedOn w:val="1"/>
    <w:next w:val="a0"/>
    <w:uiPriority w:val="39"/>
    <w:unhideWhenUsed/>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11">
    <w:name w:val="toc 1"/>
    <w:basedOn w:val="a0"/>
    <w:next w:val="a0"/>
    <w:autoRedefine/>
    <w:uiPriority w:val="39"/>
    <w:unhideWhenUsed/>
    <w:qFormat/>
    <w:rsid w:val="00B15340"/>
    <w:pPr>
      <w:tabs>
        <w:tab w:val="right" w:leader="dot" w:pos="9360"/>
      </w:tabs>
      <w:spacing w:before="400" w:line="276" w:lineRule="auto"/>
      <w:ind w:firstLine="567"/>
      <w:jc w:val="both"/>
    </w:pPr>
    <w:rPr>
      <w:szCs w:val="22"/>
      <w:lang w:eastAsia="en-US"/>
    </w:rPr>
  </w:style>
  <w:style w:type="paragraph" w:styleId="af2">
    <w:name w:val="Balloon Text"/>
    <w:basedOn w:val="a0"/>
    <w:link w:val="af3"/>
    <w:uiPriority w:val="99"/>
    <w:unhideWhenUsed/>
    <w:rsid w:val="00BD3007"/>
    <w:rPr>
      <w:rFonts w:ascii="Tahoma" w:hAnsi="Tahoma"/>
      <w:sz w:val="16"/>
      <w:szCs w:val="16"/>
      <w:lang w:val="x-none"/>
    </w:rPr>
  </w:style>
  <w:style w:type="character" w:customStyle="1" w:styleId="af3">
    <w:name w:val="Текст выноски Знак"/>
    <w:link w:val="af2"/>
    <w:uiPriority w:val="99"/>
    <w:rsid w:val="00BD3007"/>
    <w:rPr>
      <w:rFonts w:ascii="Tahoma" w:eastAsia="Times New Roman" w:hAnsi="Tahoma" w:cs="Tahoma"/>
      <w:sz w:val="16"/>
      <w:szCs w:val="16"/>
      <w:lang w:eastAsia="ru-RU"/>
    </w:rPr>
  </w:style>
  <w:style w:type="character" w:styleId="af4">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5">
    <w:name w:val="Emphasis"/>
    <w:uiPriority w:val="20"/>
    <w:qFormat/>
    <w:rsid w:val="00BD3007"/>
    <w:rPr>
      <w:i/>
      <w:iCs/>
    </w:rPr>
  </w:style>
  <w:style w:type="character" w:customStyle="1" w:styleId="y5black">
    <w:name w:val="y5_black"/>
    <w:basedOn w:val="a1"/>
    <w:rsid w:val="00BD3007"/>
  </w:style>
  <w:style w:type="paragraph" w:styleId="af6">
    <w:name w:val="Normal (Web)"/>
    <w:basedOn w:val="a0"/>
    <w:uiPriority w:val="99"/>
    <w:unhideWhenUsed/>
    <w:rsid w:val="00BD3007"/>
    <w:pPr>
      <w:spacing w:before="100" w:beforeAutospacing="1" w:after="100" w:afterAutospacing="1"/>
    </w:p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2">
    <w:name w:val="Без интервала1"/>
    <w:qFormat/>
    <w:rsid w:val="00BD3007"/>
    <w:pPr>
      <w:ind w:firstLine="709"/>
      <w:jc w:val="both"/>
    </w:pPr>
    <w:rPr>
      <w:sz w:val="22"/>
      <w:szCs w:val="22"/>
    </w:rPr>
  </w:style>
  <w:style w:type="paragraph" w:styleId="af8">
    <w:name w:val="Body Text"/>
    <w:aliases w:val="Заг1,BO,ID,body indent,ändrad,EHPT,Body Text2"/>
    <w:basedOn w:val="a0"/>
    <w:link w:val="af9"/>
    <w:uiPriority w:val="99"/>
    <w:unhideWhenUsed/>
    <w:rsid w:val="00BD3007"/>
    <w:pPr>
      <w:spacing w:after="120"/>
    </w:pPr>
    <w:rPr>
      <w:lang w:val="x-none"/>
    </w:rPr>
  </w:style>
  <w:style w:type="character" w:customStyle="1" w:styleId="af9">
    <w:name w:val="Основной текст Знак"/>
    <w:aliases w:val="Заг1 Знак,BO Знак,ID Знак,body indent Знак,ändrad Знак,EHPT Знак,Body Text2 Знак"/>
    <w:link w:val="af8"/>
    <w:uiPriority w:val="99"/>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0"/>
    <w:rsid w:val="00BD3007"/>
    <w:pPr>
      <w:spacing w:before="100" w:after="100"/>
    </w:pPr>
    <w:rPr>
      <w:szCs w:val="20"/>
    </w:rPr>
  </w:style>
  <w:style w:type="paragraph" w:customStyle="1" w:styleId="211">
    <w:name w:val="Основной текст с отступом 21"/>
    <w:basedOn w:val="a0"/>
    <w:rsid w:val="00BD3007"/>
    <w:pPr>
      <w:spacing w:before="120"/>
      <w:ind w:firstLine="709"/>
      <w:jc w:val="both"/>
    </w:pPr>
    <w:rPr>
      <w:szCs w:val="20"/>
    </w:rPr>
  </w:style>
  <w:style w:type="paragraph" w:styleId="23">
    <w:name w:val="Body Text 2"/>
    <w:basedOn w:val="a0"/>
    <w:link w:val="24"/>
    <w:unhideWhenUsed/>
    <w:rsid w:val="00BD3007"/>
    <w:pPr>
      <w:spacing w:after="120" w:line="480" w:lineRule="auto"/>
    </w:pPr>
    <w:rPr>
      <w:lang w:val="x-none"/>
    </w:rPr>
  </w:style>
  <w:style w:type="character" w:customStyle="1" w:styleId="24">
    <w:name w:val="Основной текст 2 Знак"/>
    <w:link w:val="23"/>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0"/>
    <w:rsid w:val="00BD3007"/>
    <w:pPr>
      <w:spacing w:before="100" w:beforeAutospacing="1" w:after="100" w:afterAutospacing="1"/>
    </w:pPr>
  </w:style>
  <w:style w:type="paragraph" w:customStyle="1" w:styleId="a00">
    <w:name w:val="a0"/>
    <w:basedOn w:val="a0"/>
    <w:rsid w:val="00BD3007"/>
    <w:pPr>
      <w:spacing w:before="100" w:beforeAutospacing="1" w:after="100" w:afterAutospacing="1"/>
    </w:p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0"/>
    <w:link w:val="afe"/>
    <w:uiPriority w:val="99"/>
    <w:unhideWhenUsed/>
    <w:rsid w:val="00BD3007"/>
    <w:pPr>
      <w:ind w:firstLine="709"/>
      <w:jc w:val="both"/>
    </w:pPr>
    <w:rPr>
      <w:rFonts w:ascii="Tahoma" w:hAnsi="Tahoma"/>
      <w:sz w:val="16"/>
      <w:szCs w:val="16"/>
      <w:lang w:val="x-none"/>
    </w:rPr>
  </w:style>
  <w:style w:type="character" w:customStyle="1" w:styleId="afe">
    <w:name w:val="Схема документа Знак"/>
    <w:link w:val="afd"/>
    <w:uiPriority w:val="99"/>
    <w:rsid w:val="00BD3007"/>
    <w:rPr>
      <w:rFonts w:ascii="Tahoma" w:eastAsia="Times New Roman" w:hAnsi="Tahoma" w:cs="Tahoma"/>
      <w:sz w:val="16"/>
      <w:szCs w:val="16"/>
      <w:lang w:eastAsia="ru-RU"/>
    </w:rPr>
  </w:style>
  <w:style w:type="paragraph" w:customStyle="1" w:styleId="aff">
    <w:name w:val="Знак Знак Знак"/>
    <w:basedOn w:val="a0"/>
    <w:rsid w:val="00BD3007"/>
    <w:pPr>
      <w:widowControl w:val="0"/>
      <w:adjustRightInd w:val="0"/>
      <w:spacing w:after="160" w:line="240" w:lineRule="exact"/>
      <w:jc w:val="right"/>
    </w:pPr>
    <w:rPr>
      <w:sz w:val="20"/>
      <w:szCs w:val="20"/>
      <w:lang w:val="en-GB" w:eastAsia="en-US"/>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3">
    <w:name w:val="З1"/>
    <w:basedOn w:val="a0"/>
    <w:next w:val="a0"/>
    <w:rsid w:val="00BD3007"/>
    <w:pPr>
      <w:spacing w:line="360" w:lineRule="auto"/>
      <w:ind w:firstLine="748"/>
      <w:jc w:val="both"/>
    </w:pPr>
    <w:rPr>
      <w:b/>
      <w:snapToGrid w:val="0"/>
    </w:rPr>
  </w:style>
  <w:style w:type="paragraph" w:customStyle="1" w:styleId="u">
    <w:name w:val="u"/>
    <w:basedOn w:val="a0"/>
    <w:rsid w:val="00BD3007"/>
    <w:pPr>
      <w:ind w:firstLine="353"/>
      <w:jc w:val="both"/>
    </w:pPr>
  </w:style>
  <w:style w:type="paragraph" w:customStyle="1" w:styleId="14">
    <w:name w:val="Знак Знак Знак1"/>
    <w:basedOn w:val="a0"/>
    <w:rsid w:val="00BD3007"/>
    <w:pPr>
      <w:widowControl w:val="0"/>
      <w:adjustRightInd w:val="0"/>
      <w:spacing w:after="160" w:line="240" w:lineRule="exact"/>
      <w:jc w:val="right"/>
    </w:pPr>
    <w:rPr>
      <w:sz w:val="20"/>
      <w:szCs w:val="20"/>
      <w:lang w:val="en-GB" w:eastAsia="en-US"/>
    </w:rPr>
  </w:style>
  <w:style w:type="character" w:styleId="aff1">
    <w:name w:val="FollowedHyperlink"/>
    <w:uiPriority w:val="99"/>
    <w:unhideWhenUsed/>
    <w:rsid w:val="00BD3007"/>
    <w:rPr>
      <w:color w:val="800080"/>
      <w:u w:val="single"/>
    </w:rPr>
  </w:style>
  <w:style w:type="paragraph" w:customStyle="1" w:styleId="25">
    <w:name w:val="Îñíîâíîé òåêñò 2"/>
    <w:basedOn w:val="a0"/>
    <w:rsid w:val="00BD3007"/>
    <w:pPr>
      <w:widowControl w:val="0"/>
      <w:ind w:firstLine="720"/>
      <w:jc w:val="both"/>
    </w:pPr>
    <w:rPr>
      <w:b/>
      <w:color w:val="000000"/>
      <w:szCs w:val="20"/>
      <w:lang w:val="en-US"/>
    </w:rPr>
  </w:style>
  <w:style w:type="paragraph" w:customStyle="1" w:styleId="s12">
    <w:name w:val="s_12"/>
    <w:basedOn w:val="a0"/>
    <w:rsid w:val="00BD3007"/>
    <w:pPr>
      <w:ind w:firstLine="720"/>
    </w:pPr>
  </w:style>
  <w:style w:type="paragraph" w:customStyle="1" w:styleId="s13">
    <w:name w:val="s_13"/>
    <w:basedOn w:val="a0"/>
    <w:rsid w:val="00BD3007"/>
    <w:pPr>
      <w:ind w:firstLine="720"/>
    </w:pPr>
  </w:style>
  <w:style w:type="character" w:styleId="aff2">
    <w:name w:val="annotation reference"/>
    <w:uiPriority w:val="99"/>
    <w:unhideWhenUsed/>
    <w:rsid w:val="00BD3007"/>
    <w:rPr>
      <w:sz w:val="16"/>
      <w:szCs w:val="16"/>
    </w:rPr>
  </w:style>
  <w:style w:type="paragraph" w:styleId="aff3">
    <w:name w:val="annotation text"/>
    <w:basedOn w:val="a0"/>
    <w:link w:val="aff4"/>
    <w:uiPriority w:val="99"/>
    <w:unhideWhenUsed/>
    <w:rsid w:val="00BD3007"/>
    <w:pPr>
      <w:ind w:firstLine="709"/>
      <w:jc w:val="both"/>
    </w:pPr>
    <w:rPr>
      <w:sz w:val="20"/>
      <w:szCs w:val="20"/>
      <w:lang w:val="x-none"/>
    </w:rPr>
  </w:style>
  <w:style w:type="character" w:customStyle="1" w:styleId="aff4">
    <w:name w:val="Текст примечания Знак"/>
    <w:link w:val="aff3"/>
    <w:uiPriority w:val="99"/>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BD3007"/>
    <w:rPr>
      <w:b/>
      <w:bCs/>
    </w:rPr>
  </w:style>
  <w:style w:type="character" w:customStyle="1" w:styleId="aff6">
    <w:name w:val="Тема примечания Знак"/>
    <w:link w:val="aff5"/>
    <w:uiPriority w:val="99"/>
    <w:rsid w:val="00BD3007"/>
    <w:rPr>
      <w:rFonts w:ascii="Times New Roman" w:eastAsia="Times New Roman" w:hAnsi="Times New Roman" w:cs="Times New Roman"/>
      <w:b/>
      <w:bCs/>
      <w:sz w:val="20"/>
      <w:szCs w:val="20"/>
      <w:lang w:eastAsia="ru-RU"/>
    </w:rPr>
  </w:style>
  <w:style w:type="paragraph" w:customStyle="1" w:styleId="s3">
    <w:name w:val="s_3"/>
    <w:basedOn w:val="a0"/>
    <w:rsid w:val="00BD3007"/>
    <w:pPr>
      <w:spacing w:before="100" w:beforeAutospacing="1" w:after="100" w:afterAutospacing="1"/>
    </w:pPr>
  </w:style>
  <w:style w:type="paragraph" w:customStyle="1" w:styleId="s1">
    <w:name w:val="s_1"/>
    <w:basedOn w:val="a0"/>
    <w:rsid w:val="00BD3007"/>
    <w:pPr>
      <w:spacing w:before="100" w:beforeAutospacing="1" w:after="100" w:afterAutospacing="1"/>
    </w:pPr>
  </w:style>
  <w:style w:type="character" w:customStyle="1" w:styleId="s10">
    <w:name w:val="s_10"/>
    <w:basedOn w:val="a1"/>
    <w:rsid w:val="00BD3007"/>
  </w:style>
  <w:style w:type="character" w:customStyle="1" w:styleId="spelle">
    <w:name w:val="spelle"/>
    <w:basedOn w:val="a1"/>
    <w:rsid w:val="00BD3007"/>
  </w:style>
  <w:style w:type="character" w:customStyle="1" w:styleId="apple-converted-space">
    <w:name w:val="apple-converted-space"/>
    <w:basedOn w:val="a1"/>
    <w:rsid w:val="00BD3007"/>
  </w:style>
  <w:style w:type="paragraph" w:styleId="aff7">
    <w:name w:val="Body Text Indent"/>
    <w:basedOn w:val="a0"/>
    <w:link w:val="aff8"/>
    <w:unhideWhenUsed/>
    <w:rsid w:val="00BD3007"/>
    <w:pPr>
      <w:spacing w:after="120"/>
      <w:ind w:left="283"/>
    </w:pPr>
    <w:rPr>
      <w:lang w:val="x-none"/>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5">
    <w:name w:val="Текст примечания1"/>
    <w:basedOn w:val="a0"/>
    <w:rsid w:val="00BD3007"/>
    <w:pPr>
      <w:suppressAutoHyphens/>
    </w:pPr>
    <w:rPr>
      <w:bCs/>
      <w:sz w:val="20"/>
      <w:szCs w:val="20"/>
      <w:lang w:eastAsia="ar-SA"/>
    </w:rPr>
  </w:style>
  <w:style w:type="paragraph" w:customStyle="1" w:styleId="aff9">
    <w:name w:val="Нормальный (таблица)"/>
    <w:basedOn w:val="a0"/>
    <w:next w:val="a0"/>
    <w:uiPriority w:val="99"/>
    <w:rsid w:val="00BD3007"/>
    <w:pPr>
      <w:widowControl w:val="0"/>
      <w:autoSpaceDE w:val="0"/>
      <w:autoSpaceDN w:val="0"/>
      <w:adjustRightInd w:val="0"/>
      <w:jc w:val="both"/>
    </w:pPr>
    <w:rPr>
      <w:rFonts w:ascii="Arial" w:hAnsi="Arial" w:cs="Arial"/>
      <w:sz w:val="26"/>
      <w:szCs w:val="26"/>
    </w:rPr>
  </w:style>
  <w:style w:type="paragraph" w:customStyle="1" w:styleId="affa">
    <w:name w:val="Прижатый влево"/>
    <w:basedOn w:val="a0"/>
    <w:next w:val="a0"/>
    <w:uiPriority w:val="99"/>
    <w:rsid w:val="00BD3007"/>
    <w:pPr>
      <w:widowControl w:val="0"/>
      <w:autoSpaceDE w:val="0"/>
      <w:autoSpaceDN w:val="0"/>
      <w:adjustRightInd w:val="0"/>
    </w:pPr>
    <w:rPr>
      <w:rFonts w:ascii="Arial" w:hAnsi="Arial" w:cs="Arial"/>
      <w:sz w:val="26"/>
      <w:szCs w:val="26"/>
    </w:rPr>
  </w:style>
  <w:style w:type="paragraph" w:styleId="affb">
    <w:name w:val="caption"/>
    <w:basedOn w:val="a0"/>
    <w:next w:val="a0"/>
    <w:uiPriority w:val="35"/>
    <w:qFormat/>
    <w:rsid w:val="00BD3007"/>
    <w:pPr>
      <w:ind w:firstLine="709"/>
      <w:jc w:val="both"/>
    </w:pPr>
    <w:rPr>
      <w:b/>
      <w:bCs/>
      <w:sz w:val="20"/>
      <w:szCs w:val="20"/>
    </w:rPr>
  </w:style>
  <w:style w:type="table" w:styleId="affc">
    <w:name w:val="Light List"/>
    <w:basedOn w:val="a2"/>
    <w:uiPriority w:val="61"/>
    <w:rsid w:val="00BD3007"/>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Основной текст с отступом 31"/>
    <w:basedOn w:val="a0"/>
    <w:rsid w:val="00230DCF"/>
    <w:pPr>
      <w:tabs>
        <w:tab w:val="left" w:pos="709"/>
      </w:tabs>
      <w:ind w:firstLine="709"/>
      <w:jc w:val="both"/>
    </w:pPr>
    <w:rPr>
      <w:rFonts w:ascii="TimesET" w:eastAsia="TimesET" w:hAnsi="TimesET"/>
      <w:szCs w:val="20"/>
    </w:rPr>
  </w:style>
  <w:style w:type="paragraph" w:styleId="32">
    <w:name w:val="Body Text Indent 3"/>
    <w:basedOn w:val="a0"/>
    <w:link w:val="33"/>
    <w:rsid w:val="00230DCF"/>
    <w:pPr>
      <w:ind w:left="360" w:hanging="360"/>
      <w:jc w:val="both"/>
    </w:pPr>
    <w:rPr>
      <w:b/>
      <w:bCs/>
      <w:sz w:val="28"/>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0"/>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6">
    <w:name w:val="Основной текст1"/>
    <w:basedOn w:val="a0"/>
    <w:rsid w:val="00230DCF"/>
    <w:pPr>
      <w:widowControl w:val="0"/>
      <w:ind w:firstLine="709"/>
      <w:jc w:val="both"/>
    </w:pPr>
    <w:rPr>
      <w:szCs w:val="20"/>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6">
    <w:name w:val="Îñíîâíîé òåêñò ñ îòñòóïîì 2"/>
    <w:basedOn w:val="afff"/>
    <w:rsid w:val="00230DCF"/>
  </w:style>
  <w:style w:type="paragraph" w:customStyle="1" w:styleId="17">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0"/>
    <w:rsid w:val="00230DCF"/>
    <w:pPr>
      <w:keepNext/>
    </w:pPr>
    <w:rPr>
      <w:szCs w:val="20"/>
    </w:rPr>
  </w:style>
  <w:style w:type="paragraph" w:customStyle="1" w:styleId="Iniiaiieoaeno2">
    <w:name w:val="Iniiaiie oaeno 2"/>
    <w:basedOn w:val="a0"/>
    <w:rsid w:val="00230DCF"/>
    <w:pPr>
      <w:widowControl w:val="0"/>
      <w:ind w:firstLine="567"/>
      <w:jc w:val="both"/>
    </w:pPr>
    <w:rPr>
      <w:b/>
      <w:color w:val="000000"/>
      <w:szCs w:val="20"/>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0"/>
    <w:link w:val="afff3"/>
    <w:rsid w:val="00230DCF"/>
    <w:rPr>
      <w:rFonts w:ascii="Courier New"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8">
    <w:name w:val="Сетка таблицы1"/>
    <w:basedOn w:val="a2"/>
    <w:next w:val="aa"/>
    <w:rsid w:val="00230DCF"/>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a"/>
    <w:uiPriority w:val="59"/>
    <w:rsid w:val="00230DC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ветлый список1"/>
    <w:basedOn w:val="a2"/>
    <w:uiPriority w:val="61"/>
    <w:rsid w:val="00230DCF"/>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1"/>
    <w:rsid w:val="00230DCF"/>
  </w:style>
  <w:style w:type="character" w:customStyle="1" w:styleId="afff4">
    <w:name w:val="Гипертекстовая ссылка"/>
    <w:uiPriority w:val="99"/>
    <w:rsid w:val="008A40D7"/>
    <w:rPr>
      <w:color w:val="106BBE"/>
    </w:rPr>
  </w:style>
  <w:style w:type="character" w:customStyle="1" w:styleId="blk">
    <w:name w:val="blk"/>
    <w:basedOn w:val="a1"/>
    <w:rsid w:val="008B55FF"/>
  </w:style>
  <w:style w:type="character" w:customStyle="1" w:styleId="diffins">
    <w:name w:val="diff_ins"/>
    <w:basedOn w:val="a1"/>
    <w:rsid w:val="008B55FF"/>
  </w:style>
  <w:style w:type="character" w:customStyle="1" w:styleId="UnresolvedMention">
    <w:name w:val="Unresolved Mention"/>
    <w:basedOn w:val="a1"/>
    <w:uiPriority w:val="99"/>
    <w:semiHidden/>
    <w:unhideWhenUsed/>
    <w:rsid w:val="00C61BA1"/>
    <w:rPr>
      <w:color w:val="605E5C"/>
      <w:shd w:val="clear" w:color="auto" w:fill="E1DFDD"/>
    </w:rPr>
  </w:style>
  <w:style w:type="paragraph" w:customStyle="1" w:styleId="a">
    <w:name w:val="Статья №"/>
    <w:basedOn w:val="a0"/>
    <w:link w:val="afff5"/>
    <w:autoRedefine/>
    <w:qFormat/>
    <w:rsid w:val="00BA4C03"/>
    <w:pPr>
      <w:keepNext/>
      <w:numPr>
        <w:numId w:val="12"/>
      </w:numPr>
      <w:spacing w:before="120"/>
      <w:ind w:left="0" w:firstLine="709"/>
      <w:jc w:val="both"/>
      <w:outlineLvl w:val="2"/>
    </w:pPr>
    <w:rPr>
      <w:b/>
      <w:bCs/>
      <w:szCs w:val="26"/>
    </w:rPr>
  </w:style>
  <w:style w:type="character" w:customStyle="1" w:styleId="afff5">
    <w:name w:val="Статья № Знак"/>
    <w:basedOn w:val="a1"/>
    <w:link w:val="a"/>
    <w:rsid w:val="00BA4C03"/>
    <w:rPr>
      <w:rFonts w:ascii="Times New Roman" w:eastAsia="Times New Roman" w:hAnsi="Times New Roman"/>
      <w:b/>
      <w:bCs/>
      <w:sz w:val="24"/>
      <w:szCs w:val="26"/>
    </w:rPr>
  </w:style>
  <w:style w:type="paragraph" w:styleId="27">
    <w:name w:val="toc 2"/>
    <w:basedOn w:val="a0"/>
    <w:next w:val="a0"/>
    <w:autoRedefine/>
    <w:uiPriority w:val="39"/>
    <w:unhideWhenUsed/>
    <w:qFormat/>
    <w:rsid w:val="00B15340"/>
    <w:pPr>
      <w:spacing w:after="100"/>
      <w:ind w:left="240"/>
      <w:jc w:val="both"/>
    </w:pPr>
  </w:style>
  <w:style w:type="paragraph" w:styleId="35">
    <w:name w:val="toc 3"/>
    <w:basedOn w:val="a0"/>
    <w:next w:val="a0"/>
    <w:autoRedefine/>
    <w:uiPriority w:val="39"/>
    <w:unhideWhenUsed/>
    <w:qFormat/>
    <w:rsid w:val="00B15340"/>
    <w:pPr>
      <w:spacing w:after="100"/>
      <w:ind w:left="48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6313"/>
    <w:rPr>
      <w:rFonts w:ascii="Times New Roman" w:eastAsia="Times New Roman" w:hAnsi="Times New Roman"/>
      <w:sz w:val="24"/>
      <w:szCs w:val="24"/>
    </w:rPr>
  </w:style>
  <w:style w:type="paragraph" w:styleId="1">
    <w:name w:val="heading 1"/>
    <w:basedOn w:val="a0"/>
    <w:next w:val="a0"/>
    <w:link w:val="10"/>
    <w:uiPriority w:val="9"/>
    <w:qFormat/>
    <w:rsid w:val="00BD3007"/>
    <w:pPr>
      <w:keepNext/>
      <w:ind w:left="709" w:firstLine="709"/>
      <w:jc w:val="center"/>
      <w:outlineLvl w:val="0"/>
    </w:pPr>
    <w:rPr>
      <w:b/>
      <w:sz w:val="28"/>
      <w:lang w:val="x-none"/>
    </w:rPr>
  </w:style>
  <w:style w:type="paragraph" w:styleId="2">
    <w:name w:val="heading 2"/>
    <w:aliases w:val="Вид зоны"/>
    <w:basedOn w:val="a0"/>
    <w:next w:val="a0"/>
    <w:link w:val="20"/>
    <w:unhideWhenUsed/>
    <w:qFormat/>
    <w:rsid w:val="00BD3007"/>
    <w:pPr>
      <w:keepNext/>
      <w:ind w:left="709" w:firstLine="709"/>
      <w:jc w:val="center"/>
      <w:outlineLvl w:val="1"/>
    </w:pPr>
    <w:rPr>
      <w:b/>
      <w:bCs/>
      <w:iCs/>
      <w:sz w:val="26"/>
      <w:szCs w:val="28"/>
      <w:lang w:val="x-none"/>
    </w:rPr>
  </w:style>
  <w:style w:type="paragraph" w:styleId="3">
    <w:name w:val="heading 3"/>
    <w:basedOn w:val="a0"/>
    <w:next w:val="a0"/>
    <w:link w:val="30"/>
    <w:uiPriority w:val="9"/>
    <w:unhideWhenUsed/>
    <w:qFormat/>
    <w:rsid w:val="00BD3007"/>
    <w:pPr>
      <w:keepNext/>
      <w:ind w:left="709" w:firstLine="709"/>
      <w:outlineLvl w:val="2"/>
    </w:pPr>
    <w:rPr>
      <w:b/>
      <w:bCs/>
      <w:szCs w:val="26"/>
      <w:lang w:val="x-none"/>
    </w:rPr>
  </w:style>
  <w:style w:type="paragraph" w:styleId="4">
    <w:name w:val="heading 4"/>
    <w:basedOn w:val="a0"/>
    <w:next w:val="a0"/>
    <w:link w:val="40"/>
    <w:uiPriority w:val="9"/>
    <w:unhideWhenUsed/>
    <w:qFormat/>
    <w:rsid w:val="00BD3007"/>
    <w:pPr>
      <w:keepNext/>
      <w:spacing w:before="240" w:after="60"/>
      <w:outlineLvl w:val="3"/>
    </w:pPr>
    <w:rPr>
      <w:rFonts w:ascii="Calibri" w:hAnsi="Calibri"/>
      <w:b/>
      <w:bCs/>
      <w:sz w:val="28"/>
      <w:szCs w:val="28"/>
      <w:lang w:val="x-none"/>
    </w:rPr>
  </w:style>
  <w:style w:type="paragraph" w:styleId="5">
    <w:name w:val="heading 5"/>
    <w:basedOn w:val="a0"/>
    <w:next w:val="a0"/>
    <w:link w:val="50"/>
    <w:qFormat/>
    <w:rsid w:val="00BD3007"/>
    <w:pPr>
      <w:keepNext/>
      <w:keepLines/>
      <w:spacing w:before="200"/>
      <w:ind w:firstLine="709"/>
      <w:jc w:val="both"/>
      <w:outlineLvl w:val="4"/>
    </w:pPr>
    <w:rPr>
      <w:rFonts w:ascii="Cambria" w:hAnsi="Cambria"/>
      <w:color w:val="243F60"/>
      <w:lang w:val="x-none"/>
    </w:rPr>
  </w:style>
  <w:style w:type="paragraph" w:styleId="6">
    <w:name w:val="heading 6"/>
    <w:basedOn w:val="a0"/>
    <w:next w:val="a0"/>
    <w:link w:val="60"/>
    <w:uiPriority w:val="9"/>
    <w:qFormat/>
    <w:rsid w:val="00BD3007"/>
    <w:pPr>
      <w:keepNext/>
      <w:keepLines/>
      <w:spacing w:before="200"/>
      <w:ind w:firstLine="709"/>
      <w:jc w:val="both"/>
      <w:outlineLvl w:val="5"/>
    </w:pPr>
    <w:rPr>
      <w:rFonts w:ascii="Cambria" w:hAnsi="Cambria"/>
      <w:i/>
      <w:iCs/>
      <w:color w:val="243F60"/>
      <w:lang w:val="x-none"/>
    </w:rPr>
  </w:style>
  <w:style w:type="paragraph" w:styleId="7">
    <w:name w:val="heading 7"/>
    <w:aliases w:val="заголовок для ПЗЗ"/>
    <w:basedOn w:val="a0"/>
    <w:next w:val="a0"/>
    <w:link w:val="70"/>
    <w:qFormat/>
    <w:rsid w:val="00BD3007"/>
    <w:pPr>
      <w:keepNext/>
      <w:spacing w:before="120" w:after="120"/>
      <w:jc w:val="center"/>
      <w:outlineLvl w:val="6"/>
    </w:pPr>
    <w:rPr>
      <w:rFonts w:eastAsia="MS Mincho"/>
      <w:b/>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uiPriority w:val="9"/>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paragraph" w:styleId="a4">
    <w:name w:val="header"/>
    <w:basedOn w:val="a0"/>
    <w:link w:val="a5"/>
    <w:rsid w:val="00BD3007"/>
    <w:pPr>
      <w:tabs>
        <w:tab w:val="center" w:pos="4677"/>
        <w:tab w:val="right" w:pos="9355"/>
      </w:tabs>
    </w:pPr>
    <w:rPr>
      <w:lang w:val="x-none"/>
    </w:rPr>
  </w:style>
  <w:style w:type="character" w:customStyle="1" w:styleId="a5">
    <w:name w:val="Верхний колонтитул Знак"/>
    <w:link w:val="a4"/>
    <w:rsid w:val="00BD3007"/>
    <w:rPr>
      <w:rFonts w:ascii="Times New Roman" w:eastAsia="Times New Roman" w:hAnsi="Times New Roman" w:cs="Times New Roman"/>
      <w:sz w:val="24"/>
      <w:szCs w:val="24"/>
      <w:lang w:eastAsia="ru-RU"/>
    </w:rPr>
  </w:style>
  <w:style w:type="paragraph" w:styleId="a6">
    <w:name w:val="footer"/>
    <w:basedOn w:val="a0"/>
    <w:link w:val="a7"/>
    <w:uiPriority w:val="99"/>
    <w:rsid w:val="00BD3007"/>
    <w:pPr>
      <w:tabs>
        <w:tab w:val="center" w:pos="4677"/>
        <w:tab w:val="right" w:pos="9355"/>
      </w:tabs>
    </w:pPr>
    <w:rPr>
      <w:lang w:val="x-none"/>
    </w:rPr>
  </w:style>
  <w:style w:type="character" w:customStyle="1" w:styleId="a7">
    <w:name w:val="Нижний колонтитул Знак"/>
    <w:link w:val="a6"/>
    <w:uiPriority w:val="99"/>
    <w:rsid w:val="00BD3007"/>
    <w:rPr>
      <w:rFonts w:ascii="Times New Roman" w:eastAsia="Times New Roman" w:hAnsi="Times New Roman" w:cs="Times New Roman"/>
      <w:sz w:val="24"/>
      <w:szCs w:val="24"/>
      <w:lang w:eastAsia="ru-RU"/>
    </w:rPr>
  </w:style>
  <w:style w:type="paragraph" w:customStyle="1" w:styleId="a8">
    <w:name w:val="Чертежный"/>
    <w:rsid w:val="00BD3007"/>
    <w:pPr>
      <w:jc w:val="both"/>
    </w:pPr>
    <w:rPr>
      <w:rFonts w:ascii="ISOCPEUR" w:eastAsia="Times New Roman" w:hAnsi="ISOCPEUR"/>
      <w:i/>
      <w:sz w:val="28"/>
      <w:lang w:val="uk-UA"/>
    </w:rPr>
  </w:style>
  <w:style w:type="character" w:styleId="a9">
    <w:name w:val="page number"/>
    <w:basedOn w:val="a1"/>
    <w:rsid w:val="00BD3007"/>
  </w:style>
  <w:style w:type="paragraph" w:customStyle="1" w:styleId="ConsPlusNormal">
    <w:name w:val="ConsPlusNormal"/>
    <w:rsid w:val="00BD3007"/>
    <w:pPr>
      <w:widowControl w:val="0"/>
      <w:autoSpaceDE w:val="0"/>
      <w:autoSpaceDN w:val="0"/>
      <w:adjustRightInd w:val="0"/>
      <w:ind w:firstLine="720"/>
    </w:pPr>
    <w:rPr>
      <w:rFonts w:ascii="Arial" w:eastAsia="Times New Roman" w:hAnsi="Arial" w:cs="Arial"/>
    </w:rPr>
  </w:style>
  <w:style w:type="table" w:styleId="aa">
    <w:name w:val="Table Grid"/>
    <w:basedOn w:val="a2"/>
    <w:uiPriority w:val="59"/>
    <w:rsid w:val="00BD30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0"/>
    <w:uiPriority w:val="34"/>
    <w:qFormat/>
    <w:rsid w:val="00BD3007"/>
    <w:pPr>
      <w:ind w:left="708"/>
    </w:pPr>
  </w:style>
  <w:style w:type="paragraph" w:styleId="ac">
    <w:name w:val="Title"/>
    <w:basedOn w:val="a0"/>
    <w:link w:val="ad"/>
    <w:qFormat/>
    <w:rsid w:val="00BD3007"/>
    <w:pPr>
      <w:jc w:val="center"/>
    </w:pPr>
    <w:rPr>
      <w:lang w:val="x-none"/>
    </w:rPr>
  </w:style>
  <w:style w:type="character" w:customStyle="1" w:styleId="ad">
    <w:name w:val="Название Знак"/>
    <w:link w:val="ac"/>
    <w:rsid w:val="00BD3007"/>
    <w:rPr>
      <w:rFonts w:ascii="Times New Roman" w:eastAsia="Times New Roman" w:hAnsi="Times New Roman" w:cs="Times New Roman"/>
      <w:sz w:val="24"/>
      <w:szCs w:val="24"/>
      <w:lang w:eastAsia="ru-RU"/>
    </w:rPr>
  </w:style>
  <w:style w:type="paragraph" w:styleId="21">
    <w:name w:val="Body Text Indent 2"/>
    <w:basedOn w:val="a0"/>
    <w:link w:val="22"/>
    <w:uiPriority w:val="99"/>
    <w:rsid w:val="00BD3007"/>
    <w:pPr>
      <w:ind w:firstLine="709"/>
      <w:jc w:val="both"/>
    </w:pPr>
    <w:rPr>
      <w:b/>
      <w:lang w:val="x-none"/>
    </w:rPr>
  </w:style>
  <w:style w:type="character" w:customStyle="1" w:styleId="22">
    <w:name w:val="Основной текст с отступом 2 Знак"/>
    <w:link w:val="21"/>
    <w:uiPriority w:val="99"/>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0"/>
    <w:rsid w:val="00BD3007"/>
    <w:pPr>
      <w:widowControl w:val="0"/>
      <w:ind w:firstLine="567"/>
      <w:jc w:val="both"/>
    </w:pPr>
    <w:rPr>
      <w:color w:val="000000"/>
      <w:szCs w:val="20"/>
    </w:rPr>
  </w:style>
  <w:style w:type="paragraph" w:customStyle="1" w:styleId="WW-Web">
    <w:name w:val="WW-Обычный (Web)"/>
    <w:basedOn w:val="a0"/>
    <w:link w:val="WW-Web0"/>
    <w:rsid w:val="00BD3007"/>
    <w:pPr>
      <w:widowControl w:val="0"/>
      <w:suppressAutoHyphens/>
      <w:spacing w:before="100" w:after="100"/>
    </w:pPr>
    <w:rPr>
      <w:rFonts w:eastAsia="Lucida Sans Unicode"/>
      <w:kern w:val="1"/>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0"/>
    <w:rsid w:val="00BD3007"/>
    <w:pPr>
      <w:ind w:firstLine="539"/>
      <w:jc w:val="both"/>
    </w:pPr>
    <w:rPr>
      <w:rFonts w:eastAsia="Calibri"/>
      <w:color w:val="000000"/>
      <w:kern w:val="24"/>
      <w:lang w:eastAsia="en-US"/>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0"/>
    <w:next w:val="a0"/>
    <w:uiPriority w:val="99"/>
    <w:rsid w:val="00BD3007"/>
    <w:pPr>
      <w:spacing w:before="100" w:beforeAutospacing="1" w:after="100" w:afterAutospacing="1"/>
    </w:pPr>
    <w:rPr>
      <w:rFonts w:ascii="Tahoma" w:hAnsi="Tahoma" w:cs="Tahoma"/>
      <w:sz w:val="20"/>
      <w:szCs w:val="20"/>
      <w:lang w:val="en-US" w:eastAsia="en-US"/>
    </w:rPr>
  </w:style>
  <w:style w:type="paragraph" w:styleId="ae">
    <w:name w:val="footnote text"/>
    <w:basedOn w:val="a0"/>
    <w:link w:val="af"/>
    <w:uiPriority w:val="99"/>
    <w:rsid w:val="00BD3007"/>
    <w:rPr>
      <w:sz w:val="20"/>
      <w:szCs w:val="20"/>
      <w:lang w:val="x-none"/>
    </w:rPr>
  </w:style>
  <w:style w:type="character" w:customStyle="1" w:styleId="af">
    <w:name w:val="Текст сноски Знак"/>
    <w:link w:val="ae"/>
    <w:uiPriority w:val="99"/>
    <w:rsid w:val="00BD3007"/>
    <w:rPr>
      <w:rFonts w:ascii="Times New Roman" w:eastAsia="Times New Roman" w:hAnsi="Times New Roman" w:cs="Times New Roman"/>
      <w:sz w:val="20"/>
      <w:szCs w:val="20"/>
      <w:lang w:eastAsia="ru-RU"/>
    </w:rPr>
  </w:style>
  <w:style w:type="character" w:styleId="af0">
    <w:name w:val="footnote reference"/>
    <w:uiPriority w:val="99"/>
    <w:rsid w:val="00BD3007"/>
    <w:rPr>
      <w:vertAlign w:val="superscript"/>
    </w:rPr>
  </w:style>
  <w:style w:type="paragraph" w:customStyle="1" w:styleId="nienie">
    <w:name w:val="nienie"/>
    <w:basedOn w:val="a0"/>
    <w:rsid w:val="00BD3007"/>
    <w:pPr>
      <w:keepLines/>
      <w:widowControl w:val="0"/>
      <w:ind w:left="709" w:hanging="284"/>
      <w:jc w:val="both"/>
    </w:pPr>
    <w:rPr>
      <w:rFonts w:ascii="Peterburg" w:hAnsi="Peterburg"/>
      <w:szCs w:val="20"/>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1">
    <w:name w:val="TOC Heading"/>
    <w:basedOn w:val="1"/>
    <w:next w:val="a0"/>
    <w:uiPriority w:val="39"/>
    <w:unhideWhenUsed/>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11">
    <w:name w:val="toc 1"/>
    <w:basedOn w:val="a0"/>
    <w:next w:val="a0"/>
    <w:autoRedefine/>
    <w:uiPriority w:val="39"/>
    <w:unhideWhenUsed/>
    <w:qFormat/>
    <w:rsid w:val="00B15340"/>
    <w:pPr>
      <w:tabs>
        <w:tab w:val="right" w:leader="dot" w:pos="9360"/>
      </w:tabs>
      <w:spacing w:before="400" w:line="276" w:lineRule="auto"/>
      <w:ind w:firstLine="567"/>
      <w:jc w:val="both"/>
    </w:pPr>
    <w:rPr>
      <w:szCs w:val="22"/>
      <w:lang w:eastAsia="en-US"/>
    </w:rPr>
  </w:style>
  <w:style w:type="paragraph" w:styleId="af2">
    <w:name w:val="Balloon Text"/>
    <w:basedOn w:val="a0"/>
    <w:link w:val="af3"/>
    <w:uiPriority w:val="99"/>
    <w:unhideWhenUsed/>
    <w:rsid w:val="00BD3007"/>
    <w:rPr>
      <w:rFonts w:ascii="Tahoma" w:hAnsi="Tahoma"/>
      <w:sz w:val="16"/>
      <w:szCs w:val="16"/>
      <w:lang w:val="x-none"/>
    </w:rPr>
  </w:style>
  <w:style w:type="character" w:customStyle="1" w:styleId="af3">
    <w:name w:val="Текст выноски Знак"/>
    <w:link w:val="af2"/>
    <w:uiPriority w:val="99"/>
    <w:rsid w:val="00BD3007"/>
    <w:rPr>
      <w:rFonts w:ascii="Tahoma" w:eastAsia="Times New Roman" w:hAnsi="Tahoma" w:cs="Tahoma"/>
      <w:sz w:val="16"/>
      <w:szCs w:val="16"/>
      <w:lang w:eastAsia="ru-RU"/>
    </w:rPr>
  </w:style>
  <w:style w:type="character" w:styleId="af4">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5">
    <w:name w:val="Emphasis"/>
    <w:uiPriority w:val="20"/>
    <w:qFormat/>
    <w:rsid w:val="00BD3007"/>
    <w:rPr>
      <w:i/>
      <w:iCs/>
    </w:rPr>
  </w:style>
  <w:style w:type="character" w:customStyle="1" w:styleId="y5black">
    <w:name w:val="y5_black"/>
    <w:basedOn w:val="a1"/>
    <w:rsid w:val="00BD3007"/>
  </w:style>
  <w:style w:type="paragraph" w:styleId="af6">
    <w:name w:val="Normal (Web)"/>
    <w:basedOn w:val="a0"/>
    <w:uiPriority w:val="99"/>
    <w:unhideWhenUsed/>
    <w:rsid w:val="00BD3007"/>
    <w:pPr>
      <w:spacing w:before="100" w:beforeAutospacing="1" w:after="100" w:afterAutospacing="1"/>
    </w:p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2">
    <w:name w:val="Без интервала1"/>
    <w:qFormat/>
    <w:rsid w:val="00BD3007"/>
    <w:pPr>
      <w:ind w:firstLine="709"/>
      <w:jc w:val="both"/>
    </w:pPr>
    <w:rPr>
      <w:sz w:val="22"/>
      <w:szCs w:val="22"/>
    </w:rPr>
  </w:style>
  <w:style w:type="paragraph" w:styleId="af8">
    <w:name w:val="Body Text"/>
    <w:aliases w:val="Заг1,BO,ID,body indent,ändrad,EHPT,Body Text2"/>
    <w:basedOn w:val="a0"/>
    <w:link w:val="af9"/>
    <w:uiPriority w:val="99"/>
    <w:unhideWhenUsed/>
    <w:rsid w:val="00BD3007"/>
    <w:pPr>
      <w:spacing w:after="120"/>
    </w:pPr>
    <w:rPr>
      <w:lang w:val="x-none"/>
    </w:rPr>
  </w:style>
  <w:style w:type="character" w:customStyle="1" w:styleId="af9">
    <w:name w:val="Основной текст Знак"/>
    <w:aliases w:val="Заг1 Знак,BO Знак,ID Знак,body indent Знак,ändrad Знак,EHPT Знак,Body Text2 Знак"/>
    <w:link w:val="af8"/>
    <w:uiPriority w:val="99"/>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0"/>
    <w:rsid w:val="00BD3007"/>
    <w:pPr>
      <w:spacing w:before="100" w:after="100"/>
    </w:pPr>
    <w:rPr>
      <w:szCs w:val="20"/>
    </w:rPr>
  </w:style>
  <w:style w:type="paragraph" w:customStyle="1" w:styleId="211">
    <w:name w:val="Основной текст с отступом 21"/>
    <w:basedOn w:val="a0"/>
    <w:rsid w:val="00BD3007"/>
    <w:pPr>
      <w:spacing w:before="120"/>
      <w:ind w:firstLine="709"/>
      <w:jc w:val="both"/>
    </w:pPr>
    <w:rPr>
      <w:szCs w:val="20"/>
    </w:rPr>
  </w:style>
  <w:style w:type="paragraph" w:styleId="23">
    <w:name w:val="Body Text 2"/>
    <w:basedOn w:val="a0"/>
    <w:link w:val="24"/>
    <w:unhideWhenUsed/>
    <w:rsid w:val="00BD3007"/>
    <w:pPr>
      <w:spacing w:after="120" w:line="480" w:lineRule="auto"/>
    </w:pPr>
    <w:rPr>
      <w:lang w:val="x-none"/>
    </w:rPr>
  </w:style>
  <w:style w:type="character" w:customStyle="1" w:styleId="24">
    <w:name w:val="Основной текст 2 Знак"/>
    <w:link w:val="23"/>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0"/>
    <w:rsid w:val="00BD3007"/>
    <w:pPr>
      <w:spacing w:before="100" w:beforeAutospacing="1" w:after="100" w:afterAutospacing="1"/>
    </w:pPr>
  </w:style>
  <w:style w:type="paragraph" w:customStyle="1" w:styleId="a00">
    <w:name w:val="a0"/>
    <w:basedOn w:val="a0"/>
    <w:rsid w:val="00BD3007"/>
    <w:pPr>
      <w:spacing w:before="100" w:beforeAutospacing="1" w:after="100" w:afterAutospacing="1"/>
    </w:p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0"/>
    <w:link w:val="afe"/>
    <w:uiPriority w:val="99"/>
    <w:unhideWhenUsed/>
    <w:rsid w:val="00BD3007"/>
    <w:pPr>
      <w:ind w:firstLine="709"/>
      <w:jc w:val="both"/>
    </w:pPr>
    <w:rPr>
      <w:rFonts w:ascii="Tahoma" w:hAnsi="Tahoma"/>
      <w:sz w:val="16"/>
      <w:szCs w:val="16"/>
      <w:lang w:val="x-none"/>
    </w:rPr>
  </w:style>
  <w:style w:type="character" w:customStyle="1" w:styleId="afe">
    <w:name w:val="Схема документа Знак"/>
    <w:link w:val="afd"/>
    <w:uiPriority w:val="99"/>
    <w:rsid w:val="00BD3007"/>
    <w:rPr>
      <w:rFonts w:ascii="Tahoma" w:eastAsia="Times New Roman" w:hAnsi="Tahoma" w:cs="Tahoma"/>
      <w:sz w:val="16"/>
      <w:szCs w:val="16"/>
      <w:lang w:eastAsia="ru-RU"/>
    </w:rPr>
  </w:style>
  <w:style w:type="paragraph" w:customStyle="1" w:styleId="aff">
    <w:name w:val="Знак Знак Знак"/>
    <w:basedOn w:val="a0"/>
    <w:rsid w:val="00BD3007"/>
    <w:pPr>
      <w:widowControl w:val="0"/>
      <w:adjustRightInd w:val="0"/>
      <w:spacing w:after="160" w:line="240" w:lineRule="exact"/>
      <w:jc w:val="right"/>
    </w:pPr>
    <w:rPr>
      <w:sz w:val="20"/>
      <w:szCs w:val="20"/>
      <w:lang w:val="en-GB" w:eastAsia="en-US"/>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3">
    <w:name w:val="З1"/>
    <w:basedOn w:val="a0"/>
    <w:next w:val="a0"/>
    <w:rsid w:val="00BD3007"/>
    <w:pPr>
      <w:spacing w:line="360" w:lineRule="auto"/>
      <w:ind w:firstLine="748"/>
      <w:jc w:val="both"/>
    </w:pPr>
    <w:rPr>
      <w:b/>
      <w:snapToGrid w:val="0"/>
    </w:rPr>
  </w:style>
  <w:style w:type="paragraph" w:customStyle="1" w:styleId="u">
    <w:name w:val="u"/>
    <w:basedOn w:val="a0"/>
    <w:rsid w:val="00BD3007"/>
    <w:pPr>
      <w:ind w:firstLine="353"/>
      <w:jc w:val="both"/>
    </w:pPr>
  </w:style>
  <w:style w:type="paragraph" w:customStyle="1" w:styleId="14">
    <w:name w:val="Знак Знак Знак1"/>
    <w:basedOn w:val="a0"/>
    <w:rsid w:val="00BD3007"/>
    <w:pPr>
      <w:widowControl w:val="0"/>
      <w:adjustRightInd w:val="0"/>
      <w:spacing w:after="160" w:line="240" w:lineRule="exact"/>
      <w:jc w:val="right"/>
    </w:pPr>
    <w:rPr>
      <w:sz w:val="20"/>
      <w:szCs w:val="20"/>
      <w:lang w:val="en-GB" w:eastAsia="en-US"/>
    </w:rPr>
  </w:style>
  <w:style w:type="character" w:styleId="aff1">
    <w:name w:val="FollowedHyperlink"/>
    <w:uiPriority w:val="99"/>
    <w:unhideWhenUsed/>
    <w:rsid w:val="00BD3007"/>
    <w:rPr>
      <w:color w:val="800080"/>
      <w:u w:val="single"/>
    </w:rPr>
  </w:style>
  <w:style w:type="paragraph" w:customStyle="1" w:styleId="25">
    <w:name w:val="Îñíîâíîé òåêñò 2"/>
    <w:basedOn w:val="a0"/>
    <w:rsid w:val="00BD3007"/>
    <w:pPr>
      <w:widowControl w:val="0"/>
      <w:ind w:firstLine="720"/>
      <w:jc w:val="both"/>
    </w:pPr>
    <w:rPr>
      <w:b/>
      <w:color w:val="000000"/>
      <w:szCs w:val="20"/>
      <w:lang w:val="en-US"/>
    </w:rPr>
  </w:style>
  <w:style w:type="paragraph" w:customStyle="1" w:styleId="s12">
    <w:name w:val="s_12"/>
    <w:basedOn w:val="a0"/>
    <w:rsid w:val="00BD3007"/>
    <w:pPr>
      <w:ind w:firstLine="720"/>
    </w:pPr>
  </w:style>
  <w:style w:type="paragraph" w:customStyle="1" w:styleId="s13">
    <w:name w:val="s_13"/>
    <w:basedOn w:val="a0"/>
    <w:rsid w:val="00BD3007"/>
    <w:pPr>
      <w:ind w:firstLine="720"/>
    </w:pPr>
  </w:style>
  <w:style w:type="character" w:styleId="aff2">
    <w:name w:val="annotation reference"/>
    <w:uiPriority w:val="99"/>
    <w:unhideWhenUsed/>
    <w:rsid w:val="00BD3007"/>
    <w:rPr>
      <w:sz w:val="16"/>
      <w:szCs w:val="16"/>
    </w:rPr>
  </w:style>
  <w:style w:type="paragraph" w:styleId="aff3">
    <w:name w:val="annotation text"/>
    <w:basedOn w:val="a0"/>
    <w:link w:val="aff4"/>
    <w:uiPriority w:val="99"/>
    <w:unhideWhenUsed/>
    <w:rsid w:val="00BD3007"/>
    <w:pPr>
      <w:ind w:firstLine="709"/>
      <w:jc w:val="both"/>
    </w:pPr>
    <w:rPr>
      <w:sz w:val="20"/>
      <w:szCs w:val="20"/>
      <w:lang w:val="x-none"/>
    </w:rPr>
  </w:style>
  <w:style w:type="character" w:customStyle="1" w:styleId="aff4">
    <w:name w:val="Текст примечания Знак"/>
    <w:link w:val="aff3"/>
    <w:uiPriority w:val="99"/>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BD3007"/>
    <w:rPr>
      <w:b/>
      <w:bCs/>
    </w:rPr>
  </w:style>
  <w:style w:type="character" w:customStyle="1" w:styleId="aff6">
    <w:name w:val="Тема примечания Знак"/>
    <w:link w:val="aff5"/>
    <w:uiPriority w:val="99"/>
    <w:rsid w:val="00BD3007"/>
    <w:rPr>
      <w:rFonts w:ascii="Times New Roman" w:eastAsia="Times New Roman" w:hAnsi="Times New Roman" w:cs="Times New Roman"/>
      <w:b/>
      <w:bCs/>
      <w:sz w:val="20"/>
      <w:szCs w:val="20"/>
      <w:lang w:eastAsia="ru-RU"/>
    </w:rPr>
  </w:style>
  <w:style w:type="paragraph" w:customStyle="1" w:styleId="s3">
    <w:name w:val="s_3"/>
    <w:basedOn w:val="a0"/>
    <w:rsid w:val="00BD3007"/>
    <w:pPr>
      <w:spacing w:before="100" w:beforeAutospacing="1" w:after="100" w:afterAutospacing="1"/>
    </w:pPr>
  </w:style>
  <w:style w:type="paragraph" w:customStyle="1" w:styleId="s1">
    <w:name w:val="s_1"/>
    <w:basedOn w:val="a0"/>
    <w:rsid w:val="00BD3007"/>
    <w:pPr>
      <w:spacing w:before="100" w:beforeAutospacing="1" w:after="100" w:afterAutospacing="1"/>
    </w:pPr>
  </w:style>
  <w:style w:type="character" w:customStyle="1" w:styleId="s10">
    <w:name w:val="s_10"/>
    <w:basedOn w:val="a1"/>
    <w:rsid w:val="00BD3007"/>
  </w:style>
  <w:style w:type="character" w:customStyle="1" w:styleId="spelle">
    <w:name w:val="spelle"/>
    <w:basedOn w:val="a1"/>
    <w:rsid w:val="00BD3007"/>
  </w:style>
  <w:style w:type="character" w:customStyle="1" w:styleId="apple-converted-space">
    <w:name w:val="apple-converted-space"/>
    <w:basedOn w:val="a1"/>
    <w:rsid w:val="00BD3007"/>
  </w:style>
  <w:style w:type="paragraph" w:styleId="aff7">
    <w:name w:val="Body Text Indent"/>
    <w:basedOn w:val="a0"/>
    <w:link w:val="aff8"/>
    <w:unhideWhenUsed/>
    <w:rsid w:val="00BD3007"/>
    <w:pPr>
      <w:spacing w:after="120"/>
      <w:ind w:left="283"/>
    </w:pPr>
    <w:rPr>
      <w:lang w:val="x-none"/>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5">
    <w:name w:val="Текст примечания1"/>
    <w:basedOn w:val="a0"/>
    <w:rsid w:val="00BD3007"/>
    <w:pPr>
      <w:suppressAutoHyphens/>
    </w:pPr>
    <w:rPr>
      <w:bCs/>
      <w:sz w:val="20"/>
      <w:szCs w:val="20"/>
      <w:lang w:eastAsia="ar-SA"/>
    </w:rPr>
  </w:style>
  <w:style w:type="paragraph" w:customStyle="1" w:styleId="aff9">
    <w:name w:val="Нормальный (таблица)"/>
    <w:basedOn w:val="a0"/>
    <w:next w:val="a0"/>
    <w:uiPriority w:val="99"/>
    <w:rsid w:val="00BD3007"/>
    <w:pPr>
      <w:widowControl w:val="0"/>
      <w:autoSpaceDE w:val="0"/>
      <w:autoSpaceDN w:val="0"/>
      <w:adjustRightInd w:val="0"/>
      <w:jc w:val="both"/>
    </w:pPr>
    <w:rPr>
      <w:rFonts w:ascii="Arial" w:hAnsi="Arial" w:cs="Arial"/>
      <w:sz w:val="26"/>
      <w:szCs w:val="26"/>
    </w:rPr>
  </w:style>
  <w:style w:type="paragraph" w:customStyle="1" w:styleId="affa">
    <w:name w:val="Прижатый влево"/>
    <w:basedOn w:val="a0"/>
    <w:next w:val="a0"/>
    <w:uiPriority w:val="99"/>
    <w:rsid w:val="00BD3007"/>
    <w:pPr>
      <w:widowControl w:val="0"/>
      <w:autoSpaceDE w:val="0"/>
      <w:autoSpaceDN w:val="0"/>
      <w:adjustRightInd w:val="0"/>
    </w:pPr>
    <w:rPr>
      <w:rFonts w:ascii="Arial" w:hAnsi="Arial" w:cs="Arial"/>
      <w:sz w:val="26"/>
      <w:szCs w:val="26"/>
    </w:rPr>
  </w:style>
  <w:style w:type="paragraph" w:styleId="affb">
    <w:name w:val="caption"/>
    <w:basedOn w:val="a0"/>
    <w:next w:val="a0"/>
    <w:uiPriority w:val="35"/>
    <w:qFormat/>
    <w:rsid w:val="00BD3007"/>
    <w:pPr>
      <w:ind w:firstLine="709"/>
      <w:jc w:val="both"/>
    </w:pPr>
    <w:rPr>
      <w:b/>
      <w:bCs/>
      <w:sz w:val="20"/>
      <w:szCs w:val="20"/>
    </w:rPr>
  </w:style>
  <w:style w:type="table" w:styleId="affc">
    <w:name w:val="Light List"/>
    <w:basedOn w:val="a2"/>
    <w:uiPriority w:val="61"/>
    <w:rsid w:val="00BD3007"/>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Основной текст с отступом 31"/>
    <w:basedOn w:val="a0"/>
    <w:rsid w:val="00230DCF"/>
    <w:pPr>
      <w:tabs>
        <w:tab w:val="left" w:pos="709"/>
      </w:tabs>
      <w:ind w:firstLine="709"/>
      <w:jc w:val="both"/>
    </w:pPr>
    <w:rPr>
      <w:rFonts w:ascii="TimesET" w:eastAsia="TimesET" w:hAnsi="TimesET"/>
      <w:szCs w:val="20"/>
    </w:rPr>
  </w:style>
  <w:style w:type="paragraph" w:styleId="32">
    <w:name w:val="Body Text Indent 3"/>
    <w:basedOn w:val="a0"/>
    <w:link w:val="33"/>
    <w:rsid w:val="00230DCF"/>
    <w:pPr>
      <w:ind w:left="360" w:hanging="360"/>
      <w:jc w:val="both"/>
    </w:pPr>
    <w:rPr>
      <w:b/>
      <w:bCs/>
      <w:sz w:val="28"/>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0"/>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6">
    <w:name w:val="Основной текст1"/>
    <w:basedOn w:val="a0"/>
    <w:rsid w:val="00230DCF"/>
    <w:pPr>
      <w:widowControl w:val="0"/>
      <w:ind w:firstLine="709"/>
      <w:jc w:val="both"/>
    </w:pPr>
    <w:rPr>
      <w:szCs w:val="20"/>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6">
    <w:name w:val="Îñíîâíîé òåêñò ñ îòñòóïîì 2"/>
    <w:basedOn w:val="afff"/>
    <w:rsid w:val="00230DCF"/>
  </w:style>
  <w:style w:type="paragraph" w:customStyle="1" w:styleId="17">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0"/>
    <w:rsid w:val="00230DCF"/>
    <w:pPr>
      <w:keepNext/>
    </w:pPr>
    <w:rPr>
      <w:szCs w:val="20"/>
    </w:rPr>
  </w:style>
  <w:style w:type="paragraph" w:customStyle="1" w:styleId="Iniiaiieoaeno2">
    <w:name w:val="Iniiaiie oaeno 2"/>
    <w:basedOn w:val="a0"/>
    <w:rsid w:val="00230DCF"/>
    <w:pPr>
      <w:widowControl w:val="0"/>
      <w:ind w:firstLine="567"/>
      <w:jc w:val="both"/>
    </w:pPr>
    <w:rPr>
      <w:b/>
      <w:color w:val="000000"/>
      <w:szCs w:val="20"/>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0"/>
    <w:link w:val="afff3"/>
    <w:rsid w:val="00230DCF"/>
    <w:rPr>
      <w:rFonts w:ascii="Courier New"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8">
    <w:name w:val="Сетка таблицы1"/>
    <w:basedOn w:val="a2"/>
    <w:next w:val="aa"/>
    <w:rsid w:val="00230DCF"/>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a"/>
    <w:uiPriority w:val="59"/>
    <w:rsid w:val="00230DC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ветлый список1"/>
    <w:basedOn w:val="a2"/>
    <w:uiPriority w:val="61"/>
    <w:rsid w:val="00230DCF"/>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1"/>
    <w:rsid w:val="00230DCF"/>
  </w:style>
  <w:style w:type="character" w:customStyle="1" w:styleId="afff4">
    <w:name w:val="Гипертекстовая ссылка"/>
    <w:uiPriority w:val="99"/>
    <w:rsid w:val="008A40D7"/>
    <w:rPr>
      <w:color w:val="106BBE"/>
    </w:rPr>
  </w:style>
  <w:style w:type="character" w:customStyle="1" w:styleId="blk">
    <w:name w:val="blk"/>
    <w:basedOn w:val="a1"/>
    <w:rsid w:val="008B55FF"/>
  </w:style>
  <w:style w:type="character" w:customStyle="1" w:styleId="diffins">
    <w:name w:val="diff_ins"/>
    <w:basedOn w:val="a1"/>
    <w:rsid w:val="008B55FF"/>
  </w:style>
  <w:style w:type="character" w:customStyle="1" w:styleId="UnresolvedMention">
    <w:name w:val="Unresolved Mention"/>
    <w:basedOn w:val="a1"/>
    <w:uiPriority w:val="99"/>
    <w:semiHidden/>
    <w:unhideWhenUsed/>
    <w:rsid w:val="00C61BA1"/>
    <w:rPr>
      <w:color w:val="605E5C"/>
      <w:shd w:val="clear" w:color="auto" w:fill="E1DFDD"/>
    </w:rPr>
  </w:style>
  <w:style w:type="paragraph" w:customStyle="1" w:styleId="a">
    <w:name w:val="Статья №"/>
    <w:basedOn w:val="a0"/>
    <w:link w:val="afff5"/>
    <w:autoRedefine/>
    <w:qFormat/>
    <w:rsid w:val="00BA4C03"/>
    <w:pPr>
      <w:keepNext/>
      <w:numPr>
        <w:numId w:val="12"/>
      </w:numPr>
      <w:spacing w:before="120"/>
      <w:ind w:left="0" w:firstLine="709"/>
      <w:jc w:val="both"/>
      <w:outlineLvl w:val="2"/>
    </w:pPr>
    <w:rPr>
      <w:b/>
      <w:bCs/>
      <w:szCs w:val="26"/>
    </w:rPr>
  </w:style>
  <w:style w:type="character" w:customStyle="1" w:styleId="afff5">
    <w:name w:val="Статья № Знак"/>
    <w:basedOn w:val="a1"/>
    <w:link w:val="a"/>
    <w:rsid w:val="00BA4C03"/>
    <w:rPr>
      <w:rFonts w:ascii="Times New Roman" w:eastAsia="Times New Roman" w:hAnsi="Times New Roman"/>
      <w:b/>
      <w:bCs/>
      <w:sz w:val="24"/>
      <w:szCs w:val="26"/>
    </w:rPr>
  </w:style>
  <w:style w:type="paragraph" w:styleId="27">
    <w:name w:val="toc 2"/>
    <w:basedOn w:val="a0"/>
    <w:next w:val="a0"/>
    <w:autoRedefine/>
    <w:uiPriority w:val="39"/>
    <w:unhideWhenUsed/>
    <w:qFormat/>
    <w:rsid w:val="00B15340"/>
    <w:pPr>
      <w:spacing w:after="100"/>
      <w:ind w:left="240"/>
      <w:jc w:val="both"/>
    </w:pPr>
  </w:style>
  <w:style w:type="paragraph" w:styleId="35">
    <w:name w:val="toc 3"/>
    <w:basedOn w:val="a0"/>
    <w:next w:val="a0"/>
    <w:autoRedefine/>
    <w:uiPriority w:val="39"/>
    <w:unhideWhenUsed/>
    <w:qFormat/>
    <w:rsid w:val="00B15340"/>
    <w:pPr>
      <w:spacing w:after="100"/>
      <w:ind w:left="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22">
      <w:bodyDiv w:val="1"/>
      <w:marLeft w:val="0"/>
      <w:marRight w:val="0"/>
      <w:marTop w:val="0"/>
      <w:marBottom w:val="0"/>
      <w:divBdr>
        <w:top w:val="none" w:sz="0" w:space="0" w:color="auto"/>
        <w:left w:val="none" w:sz="0" w:space="0" w:color="auto"/>
        <w:bottom w:val="none" w:sz="0" w:space="0" w:color="auto"/>
        <w:right w:val="none" w:sz="0" w:space="0" w:color="auto"/>
      </w:divBdr>
    </w:div>
    <w:div w:id="6294040">
      <w:bodyDiv w:val="1"/>
      <w:marLeft w:val="0"/>
      <w:marRight w:val="0"/>
      <w:marTop w:val="0"/>
      <w:marBottom w:val="0"/>
      <w:divBdr>
        <w:top w:val="none" w:sz="0" w:space="0" w:color="auto"/>
        <w:left w:val="none" w:sz="0" w:space="0" w:color="auto"/>
        <w:bottom w:val="none" w:sz="0" w:space="0" w:color="auto"/>
        <w:right w:val="none" w:sz="0" w:space="0" w:color="auto"/>
      </w:divBdr>
    </w:div>
    <w:div w:id="12538879">
      <w:bodyDiv w:val="1"/>
      <w:marLeft w:val="0"/>
      <w:marRight w:val="0"/>
      <w:marTop w:val="0"/>
      <w:marBottom w:val="0"/>
      <w:divBdr>
        <w:top w:val="none" w:sz="0" w:space="0" w:color="auto"/>
        <w:left w:val="none" w:sz="0" w:space="0" w:color="auto"/>
        <w:bottom w:val="none" w:sz="0" w:space="0" w:color="auto"/>
        <w:right w:val="none" w:sz="0" w:space="0" w:color="auto"/>
      </w:divBdr>
    </w:div>
    <w:div w:id="40441982">
      <w:bodyDiv w:val="1"/>
      <w:marLeft w:val="0"/>
      <w:marRight w:val="0"/>
      <w:marTop w:val="0"/>
      <w:marBottom w:val="0"/>
      <w:divBdr>
        <w:top w:val="none" w:sz="0" w:space="0" w:color="auto"/>
        <w:left w:val="none" w:sz="0" w:space="0" w:color="auto"/>
        <w:bottom w:val="none" w:sz="0" w:space="0" w:color="auto"/>
        <w:right w:val="none" w:sz="0" w:space="0" w:color="auto"/>
      </w:divBdr>
    </w:div>
    <w:div w:id="64379001">
      <w:bodyDiv w:val="1"/>
      <w:marLeft w:val="0"/>
      <w:marRight w:val="0"/>
      <w:marTop w:val="0"/>
      <w:marBottom w:val="0"/>
      <w:divBdr>
        <w:top w:val="none" w:sz="0" w:space="0" w:color="auto"/>
        <w:left w:val="none" w:sz="0" w:space="0" w:color="auto"/>
        <w:bottom w:val="none" w:sz="0" w:space="0" w:color="auto"/>
        <w:right w:val="none" w:sz="0" w:space="0" w:color="auto"/>
      </w:divBdr>
    </w:div>
    <w:div w:id="92674196">
      <w:bodyDiv w:val="1"/>
      <w:marLeft w:val="0"/>
      <w:marRight w:val="0"/>
      <w:marTop w:val="0"/>
      <w:marBottom w:val="0"/>
      <w:divBdr>
        <w:top w:val="none" w:sz="0" w:space="0" w:color="auto"/>
        <w:left w:val="none" w:sz="0" w:space="0" w:color="auto"/>
        <w:bottom w:val="none" w:sz="0" w:space="0" w:color="auto"/>
        <w:right w:val="none" w:sz="0" w:space="0" w:color="auto"/>
      </w:divBdr>
    </w:div>
    <w:div w:id="135534868">
      <w:bodyDiv w:val="1"/>
      <w:marLeft w:val="0"/>
      <w:marRight w:val="0"/>
      <w:marTop w:val="0"/>
      <w:marBottom w:val="0"/>
      <w:divBdr>
        <w:top w:val="none" w:sz="0" w:space="0" w:color="auto"/>
        <w:left w:val="none" w:sz="0" w:space="0" w:color="auto"/>
        <w:bottom w:val="none" w:sz="0" w:space="0" w:color="auto"/>
        <w:right w:val="none" w:sz="0" w:space="0" w:color="auto"/>
      </w:divBdr>
    </w:div>
    <w:div w:id="177307344">
      <w:bodyDiv w:val="1"/>
      <w:marLeft w:val="0"/>
      <w:marRight w:val="0"/>
      <w:marTop w:val="0"/>
      <w:marBottom w:val="0"/>
      <w:divBdr>
        <w:top w:val="none" w:sz="0" w:space="0" w:color="auto"/>
        <w:left w:val="none" w:sz="0" w:space="0" w:color="auto"/>
        <w:bottom w:val="none" w:sz="0" w:space="0" w:color="auto"/>
        <w:right w:val="none" w:sz="0" w:space="0" w:color="auto"/>
      </w:divBdr>
    </w:div>
    <w:div w:id="192571292">
      <w:bodyDiv w:val="1"/>
      <w:marLeft w:val="0"/>
      <w:marRight w:val="0"/>
      <w:marTop w:val="0"/>
      <w:marBottom w:val="0"/>
      <w:divBdr>
        <w:top w:val="none" w:sz="0" w:space="0" w:color="auto"/>
        <w:left w:val="none" w:sz="0" w:space="0" w:color="auto"/>
        <w:bottom w:val="none" w:sz="0" w:space="0" w:color="auto"/>
        <w:right w:val="none" w:sz="0" w:space="0" w:color="auto"/>
      </w:divBdr>
    </w:div>
    <w:div w:id="245771115">
      <w:bodyDiv w:val="1"/>
      <w:marLeft w:val="0"/>
      <w:marRight w:val="0"/>
      <w:marTop w:val="0"/>
      <w:marBottom w:val="0"/>
      <w:divBdr>
        <w:top w:val="none" w:sz="0" w:space="0" w:color="auto"/>
        <w:left w:val="none" w:sz="0" w:space="0" w:color="auto"/>
        <w:bottom w:val="none" w:sz="0" w:space="0" w:color="auto"/>
        <w:right w:val="none" w:sz="0" w:space="0" w:color="auto"/>
      </w:divBdr>
    </w:div>
    <w:div w:id="263656199">
      <w:bodyDiv w:val="1"/>
      <w:marLeft w:val="0"/>
      <w:marRight w:val="0"/>
      <w:marTop w:val="0"/>
      <w:marBottom w:val="0"/>
      <w:divBdr>
        <w:top w:val="none" w:sz="0" w:space="0" w:color="auto"/>
        <w:left w:val="none" w:sz="0" w:space="0" w:color="auto"/>
        <w:bottom w:val="none" w:sz="0" w:space="0" w:color="auto"/>
        <w:right w:val="none" w:sz="0" w:space="0" w:color="auto"/>
      </w:divBdr>
    </w:div>
    <w:div w:id="271087945">
      <w:bodyDiv w:val="1"/>
      <w:marLeft w:val="0"/>
      <w:marRight w:val="0"/>
      <w:marTop w:val="0"/>
      <w:marBottom w:val="0"/>
      <w:divBdr>
        <w:top w:val="none" w:sz="0" w:space="0" w:color="auto"/>
        <w:left w:val="none" w:sz="0" w:space="0" w:color="auto"/>
        <w:bottom w:val="none" w:sz="0" w:space="0" w:color="auto"/>
        <w:right w:val="none" w:sz="0" w:space="0" w:color="auto"/>
      </w:divBdr>
    </w:div>
    <w:div w:id="278993947">
      <w:bodyDiv w:val="1"/>
      <w:marLeft w:val="0"/>
      <w:marRight w:val="0"/>
      <w:marTop w:val="0"/>
      <w:marBottom w:val="0"/>
      <w:divBdr>
        <w:top w:val="none" w:sz="0" w:space="0" w:color="auto"/>
        <w:left w:val="none" w:sz="0" w:space="0" w:color="auto"/>
        <w:bottom w:val="none" w:sz="0" w:space="0" w:color="auto"/>
        <w:right w:val="none" w:sz="0" w:space="0" w:color="auto"/>
      </w:divBdr>
    </w:div>
    <w:div w:id="349993593">
      <w:bodyDiv w:val="1"/>
      <w:marLeft w:val="0"/>
      <w:marRight w:val="0"/>
      <w:marTop w:val="0"/>
      <w:marBottom w:val="0"/>
      <w:divBdr>
        <w:top w:val="none" w:sz="0" w:space="0" w:color="auto"/>
        <w:left w:val="none" w:sz="0" w:space="0" w:color="auto"/>
        <w:bottom w:val="none" w:sz="0" w:space="0" w:color="auto"/>
        <w:right w:val="none" w:sz="0" w:space="0" w:color="auto"/>
      </w:divBdr>
      <w:divsChild>
        <w:div w:id="1553349561">
          <w:marLeft w:val="0"/>
          <w:marRight w:val="0"/>
          <w:marTop w:val="0"/>
          <w:marBottom w:val="0"/>
          <w:divBdr>
            <w:top w:val="none" w:sz="0" w:space="0" w:color="auto"/>
            <w:left w:val="none" w:sz="0" w:space="0" w:color="auto"/>
            <w:bottom w:val="none" w:sz="0" w:space="0" w:color="auto"/>
            <w:right w:val="none" w:sz="0" w:space="0" w:color="auto"/>
          </w:divBdr>
        </w:div>
        <w:div w:id="574441611">
          <w:marLeft w:val="0"/>
          <w:marRight w:val="0"/>
          <w:marTop w:val="0"/>
          <w:marBottom w:val="0"/>
          <w:divBdr>
            <w:top w:val="none" w:sz="0" w:space="0" w:color="auto"/>
            <w:left w:val="none" w:sz="0" w:space="0" w:color="auto"/>
            <w:bottom w:val="none" w:sz="0" w:space="0" w:color="auto"/>
            <w:right w:val="none" w:sz="0" w:space="0" w:color="auto"/>
          </w:divBdr>
          <w:divsChild>
            <w:div w:id="905721607">
              <w:marLeft w:val="0"/>
              <w:marRight w:val="0"/>
              <w:marTop w:val="0"/>
              <w:marBottom w:val="0"/>
              <w:divBdr>
                <w:top w:val="none" w:sz="0" w:space="0" w:color="auto"/>
                <w:left w:val="none" w:sz="0" w:space="0" w:color="auto"/>
                <w:bottom w:val="none" w:sz="0" w:space="0" w:color="auto"/>
                <w:right w:val="none" w:sz="0" w:space="0" w:color="auto"/>
              </w:divBdr>
            </w:div>
          </w:divsChild>
        </w:div>
        <w:div w:id="265625052">
          <w:marLeft w:val="0"/>
          <w:marRight w:val="0"/>
          <w:marTop w:val="0"/>
          <w:marBottom w:val="0"/>
          <w:divBdr>
            <w:top w:val="none" w:sz="0" w:space="0" w:color="auto"/>
            <w:left w:val="none" w:sz="0" w:space="0" w:color="auto"/>
            <w:bottom w:val="none" w:sz="0" w:space="0" w:color="auto"/>
            <w:right w:val="none" w:sz="0" w:space="0" w:color="auto"/>
          </w:divBdr>
        </w:div>
      </w:divsChild>
    </w:div>
    <w:div w:id="389114758">
      <w:bodyDiv w:val="1"/>
      <w:marLeft w:val="0"/>
      <w:marRight w:val="0"/>
      <w:marTop w:val="0"/>
      <w:marBottom w:val="0"/>
      <w:divBdr>
        <w:top w:val="none" w:sz="0" w:space="0" w:color="auto"/>
        <w:left w:val="none" w:sz="0" w:space="0" w:color="auto"/>
        <w:bottom w:val="none" w:sz="0" w:space="0" w:color="auto"/>
        <w:right w:val="none" w:sz="0" w:space="0" w:color="auto"/>
      </w:divBdr>
    </w:div>
    <w:div w:id="421683089">
      <w:bodyDiv w:val="1"/>
      <w:marLeft w:val="0"/>
      <w:marRight w:val="0"/>
      <w:marTop w:val="0"/>
      <w:marBottom w:val="0"/>
      <w:divBdr>
        <w:top w:val="none" w:sz="0" w:space="0" w:color="auto"/>
        <w:left w:val="none" w:sz="0" w:space="0" w:color="auto"/>
        <w:bottom w:val="none" w:sz="0" w:space="0" w:color="auto"/>
        <w:right w:val="none" w:sz="0" w:space="0" w:color="auto"/>
      </w:divBdr>
      <w:divsChild>
        <w:div w:id="425613309">
          <w:marLeft w:val="0"/>
          <w:marRight w:val="0"/>
          <w:marTop w:val="0"/>
          <w:marBottom w:val="0"/>
          <w:divBdr>
            <w:top w:val="none" w:sz="0" w:space="0" w:color="auto"/>
            <w:left w:val="none" w:sz="0" w:space="0" w:color="auto"/>
            <w:bottom w:val="none" w:sz="0" w:space="0" w:color="auto"/>
            <w:right w:val="none" w:sz="0" w:space="0" w:color="auto"/>
          </w:divBdr>
        </w:div>
        <w:div w:id="483199972">
          <w:marLeft w:val="0"/>
          <w:marRight w:val="0"/>
          <w:marTop w:val="0"/>
          <w:marBottom w:val="0"/>
          <w:divBdr>
            <w:top w:val="none" w:sz="0" w:space="0" w:color="auto"/>
            <w:left w:val="none" w:sz="0" w:space="0" w:color="auto"/>
            <w:bottom w:val="none" w:sz="0" w:space="0" w:color="auto"/>
            <w:right w:val="none" w:sz="0" w:space="0" w:color="auto"/>
          </w:divBdr>
        </w:div>
        <w:div w:id="989600453">
          <w:marLeft w:val="0"/>
          <w:marRight w:val="0"/>
          <w:marTop w:val="0"/>
          <w:marBottom w:val="0"/>
          <w:divBdr>
            <w:top w:val="none" w:sz="0" w:space="0" w:color="auto"/>
            <w:left w:val="none" w:sz="0" w:space="0" w:color="auto"/>
            <w:bottom w:val="none" w:sz="0" w:space="0" w:color="auto"/>
            <w:right w:val="none" w:sz="0" w:space="0" w:color="auto"/>
          </w:divBdr>
        </w:div>
        <w:div w:id="1002200471">
          <w:marLeft w:val="0"/>
          <w:marRight w:val="0"/>
          <w:marTop w:val="0"/>
          <w:marBottom w:val="0"/>
          <w:divBdr>
            <w:top w:val="none" w:sz="0" w:space="0" w:color="auto"/>
            <w:left w:val="none" w:sz="0" w:space="0" w:color="auto"/>
            <w:bottom w:val="none" w:sz="0" w:space="0" w:color="auto"/>
            <w:right w:val="none" w:sz="0" w:space="0" w:color="auto"/>
          </w:divBdr>
        </w:div>
      </w:divsChild>
    </w:div>
    <w:div w:id="474222149">
      <w:bodyDiv w:val="1"/>
      <w:marLeft w:val="0"/>
      <w:marRight w:val="0"/>
      <w:marTop w:val="0"/>
      <w:marBottom w:val="0"/>
      <w:divBdr>
        <w:top w:val="none" w:sz="0" w:space="0" w:color="auto"/>
        <w:left w:val="none" w:sz="0" w:space="0" w:color="auto"/>
        <w:bottom w:val="none" w:sz="0" w:space="0" w:color="auto"/>
        <w:right w:val="none" w:sz="0" w:space="0" w:color="auto"/>
      </w:divBdr>
    </w:div>
    <w:div w:id="483401070">
      <w:bodyDiv w:val="1"/>
      <w:marLeft w:val="0"/>
      <w:marRight w:val="0"/>
      <w:marTop w:val="0"/>
      <w:marBottom w:val="0"/>
      <w:divBdr>
        <w:top w:val="none" w:sz="0" w:space="0" w:color="auto"/>
        <w:left w:val="none" w:sz="0" w:space="0" w:color="auto"/>
        <w:bottom w:val="none" w:sz="0" w:space="0" w:color="auto"/>
        <w:right w:val="none" w:sz="0" w:space="0" w:color="auto"/>
      </w:divBdr>
    </w:div>
    <w:div w:id="487944781">
      <w:bodyDiv w:val="1"/>
      <w:marLeft w:val="0"/>
      <w:marRight w:val="0"/>
      <w:marTop w:val="0"/>
      <w:marBottom w:val="0"/>
      <w:divBdr>
        <w:top w:val="none" w:sz="0" w:space="0" w:color="auto"/>
        <w:left w:val="none" w:sz="0" w:space="0" w:color="auto"/>
        <w:bottom w:val="none" w:sz="0" w:space="0" w:color="auto"/>
        <w:right w:val="none" w:sz="0" w:space="0" w:color="auto"/>
      </w:divBdr>
      <w:divsChild>
        <w:div w:id="582688469">
          <w:marLeft w:val="0"/>
          <w:marRight w:val="0"/>
          <w:marTop w:val="0"/>
          <w:marBottom w:val="0"/>
          <w:divBdr>
            <w:top w:val="none" w:sz="0" w:space="0" w:color="auto"/>
            <w:left w:val="none" w:sz="0" w:space="0" w:color="auto"/>
            <w:bottom w:val="none" w:sz="0" w:space="0" w:color="auto"/>
            <w:right w:val="none" w:sz="0" w:space="0" w:color="auto"/>
          </w:divBdr>
          <w:divsChild>
            <w:div w:id="48262960">
              <w:marLeft w:val="0"/>
              <w:marRight w:val="0"/>
              <w:marTop w:val="0"/>
              <w:marBottom w:val="0"/>
              <w:divBdr>
                <w:top w:val="none" w:sz="0" w:space="0" w:color="auto"/>
                <w:left w:val="none" w:sz="0" w:space="0" w:color="auto"/>
                <w:bottom w:val="none" w:sz="0" w:space="0" w:color="auto"/>
                <w:right w:val="none" w:sz="0" w:space="0" w:color="auto"/>
              </w:divBdr>
              <w:divsChild>
                <w:div w:id="1681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973">
          <w:marLeft w:val="0"/>
          <w:marRight w:val="0"/>
          <w:marTop w:val="0"/>
          <w:marBottom w:val="0"/>
          <w:divBdr>
            <w:top w:val="none" w:sz="0" w:space="0" w:color="auto"/>
            <w:left w:val="none" w:sz="0" w:space="0" w:color="auto"/>
            <w:bottom w:val="none" w:sz="0" w:space="0" w:color="auto"/>
            <w:right w:val="none" w:sz="0" w:space="0" w:color="auto"/>
          </w:divBdr>
          <w:divsChild>
            <w:div w:id="1779907611">
              <w:marLeft w:val="0"/>
              <w:marRight w:val="0"/>
              <w:marTop w:val="0"/>
              <w:marBottom w:val="0"/>
              <w:divBdr>
                <w:top w:val="none" w:sz="0" w:space="0" w:color="auto"/>
                <w:left w:val="none" w:sz="0" w:space="0" w:color="auto"/>
                <w:bottom w:val="none" w:sz="0" w:space="0" w:color="auto"/>
                <w:right w:val="none" w:sz="0" w:space="0" w:color="auto"/>
              </w:divBdr>
              <w:divsChild>
                <w:div w:id="1506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1638">
      <w:bodyDiv w:val="1"/>
      <w:marLeft w:val="0"/>
      <w:marRight w:val="0"/>
      <w:marTop w:val="0"/>
      <w:marBottom w:val="0"/>
      <w:divBdr>
        <w:top w:val="none" w:sz="0" w:space="0" w:color="auto"/>
        <w:left w:val="none" w:sz="0" w:space="0" w:color="auto"/>
        <w:bottom w:val="none" w:sz="0" w:space="0" w:color="auto"/>
        <w:right w:val="none" w:sz="0" w:space="0" w:color="auto"/>
      </w:divBdr>
    </w:div>
    <w:div w:id="522014413">
      <w:bodyDiv w:val="1"/>
      <w:marLeft w:val="0"/>
      <w:marRight w:val="0"/>
      <w:marTop w:val="0"/>
      <w:marBottom w:val="0"/>
      <w:divBdr>
        <w:top w:val="none" w:sz="0" w:space="0" w:color="auto"/>
        <w:left w:val="none" w:sz="0" w:space="0" w:color="auto"/>
        <w:bottom w:val="none" w:sz="0" w:space="0" w:color="auto"/>
        <w:right w:val="none" w:sz="0" w:space="0" w:color="auto"/>
      </w:divBdr>
    </w:div>
    <w:div w:id="526336449">
      <w:bodyDiv w:val="1"/>
      <w:marLeft w:val="0"/>
      <w:marRight w:val="0"/>
      <w:marTop w:val="0"/>
      <w:marBottom w:val="0"/>
      <w:divBdr>
        <w:top w:val="none" w:sz="0" w:space="0" w:color="auto"/>
        <w:left w:val="none" w:sz="0" w:space="0" w:color="auto"/>
        <w:bottom w:val="none" w:sz="0" w:space="0" w:color="auto"/>
        <w:right w:val="none" w:sz="0" w:space="0" w:color="auto"/>
      </w:divBdr>
    </w:div>
    <w:div w:id="564226020">
      <w:bodyDiv w:val="1"/>
      <w:marLeft w:val="0"/>
      <w:marRight w:val="0"/>
      <w:marTop w:val="0"/>
      <w:marBottom w:val="0"/>
      <w:divBdr>
        <w:top w:val="none" w:sz="0" w:space="0" w:color="auto"/>
        <w:left w:val="none" w:sz="0" w:space="0" w:color="auto"/>
        <w:bottom w:val="none" w:sz="0" w:space="0" w:color="auto"/>
        <w:right w:val="none" w:sz="0" w:space="0" w:color="auto"/>
      </w:divBdr>
    </w:div>
    <w:div w:id="582958494">
      <w:bodyDiv w:val="1"/>
      <w:marLeft w:val="0"/>
      <w:marRight w:val="0"/>
      <w:marTop w:val="0"/>
      <w:marBottom w:val="0"/>
      <w:divBdr>
        <w:top w:val="none" w:sz="0" w:space="0" w:color="auto"/>
        <w:left w:val="none" w:sz="0" w:space="0" w:color="auto"/>
        <w:bottom w:val="none" w:sz="0" w:space="0" w:color="auto"/>
        <w:right w:val="none" w:sz="0" w:space="0" w:color="auto"/>
      </w:divBdr>
    </w:div>
    <w:div w:id="616106385">
      <w:bodyDiv w:val="1"/>
      <w:marLeft w:val="0"/>
      <w:marRight w:val="0"/>
      <w:marTop w:val="0"/>
      <w:marBottom w:val="0"/>
      <w:divBdr>
        <w:top w:val="none" w:sz="0" w:space="0" w:color="auto"/>
        <w:left w:val="none" w:sz="0" w:space="0" w:color="auto"/>
        <w:bottom w:val="none" w:sz="0" w:space="0" w:color="auto"/>
        <w:right w:val="none" w:sz="0" w:space="0" w:color="auto"/>
      </w:divBdr>
    </w:div>
    <w:div w:id="645401547">
      <w:bodyDiv w:val="1"/>
      <w:marLeft w:val="0"/>
      <w:marRight w:val="0"/>
      <w:marTop w:val="0"/>
      <w:marBottom w:val="0"/>
      <w:divBdr>
        <w:top w:val="none" w:sz="0" w:space="0" w:color="auto"/>
        <w:left w:val="none" w:sz="0" w:space="0" w:color="auto"/>
        <w:bottom w:val="none" w:sz="0" w:space="0" w:color="auto"/>
        <w:right w:val="none" w:sz="0" w:space="0" w:color="auto"/>
      </w:divBdr>
    </w:div>
    <w:div w:id="709383792">
      <w:bodyDiv w:val="1"/>
      <w:marLeft w:val="0"/>
      <w:marRight w:val="0"/>
      <w:marTop w:val="0"/>
      <w:marBottom w:val="0"/>
      <w:divBdr>
        <w:top w:val="none" w:sz="0" w:space="0" w:color="auto"/>
        <w:left w:val="none" w:sz="0" w:space="0" w:color="auto"/>
        <w:bottom w:val="none" w:sz="0" w:space="0" w:color="auto"/>
        <w:right w:val="none" w:sz="0" w:space="0" w:color="auto"/>
      </w:divBdr>
    </w:div>
    <w:div w:id="717317008">
      <w:bodyDiv w:val="1"/>
      <w:marLeft w:val="0"/>
      <w:marRight w:val="0"/>
      <w:marTop w:val="0"/>
      <w:marBottom w:val="0"/>
      <w:divBdr>
        <w:top w:val="none" w:sz="0" w:space="0" w:color="auto"/>
        <w:left w:val="none" w:sz="0" w:space="0" w:color="auto"/>
        <w:bottom w:val="none" w:sz="0" w:space="0" w:color="auto"/>
        <w:right w:val="none" w:sz="0" w:space="0" w:color="auto"/>
      </w:divBdr>
    </w:div>
    <w:div w:id="734284844">
      <w:bodyDiv w:val="1"/>
      <w:marLeft w:val="0"/>
      <w:marRight w:val="0"/>
      <w:marTop w:val="0"/>
      <w:marBottom w:val="0"/>
      <w:divBdr>
        <w:top w:val="none" w:sz="0" w:space="0" w:color="auto"/>
        <w:left w:val="none" w:sz="0" w:space="0" w:color="auto"/>
        <w:bottom w:val="none" w:sz="0" w:space="0" w:color="auto"/>
        <w:right w:val="none" w:sz="0" w:space="0" w:color="auto"/>
      </w:divBdr>
    </w:div>
    <w:div w:id="801115483">
      <w:bodyDiv w:val="1"/>
      <w:marLeft w:val="0"/>
      <w:marRight w:val="0"/>
      <w:marTop w:val="0"/>
      <w:marBottom w:val="0"/>
      <w:divBdr>
        <w:top w:val="none" w:sz="0" w:space="0" w:color="auto"/>
        <w:left w:val="none" w:sz="0" w:space="0" w:color="auto"/>
        <w:bottom w:val="none" w:sz="0" w:space="0" w:color="auto"/>
        <w:right w:val="none" w:sz="0" w:space="0" w:color="auto"/>
      </w:divBdr>
    </w:div>
    <w:div w:id="811170008">
      <w:bodyDiv w:val="1"/>
      <w:marLeft w:val="0"/>
      <w:marRight w:val="0"/>
      <w:marTop w:val="0"/>
      <w:marBottom w:val="0"/>
      <w:divBdr>
        <w:top w:val="none" w:sz="0" w:space="0" w:color="auto"/>
        <w:left w:val="none" w:sz="0" w:space="0" w:color="auto"/>
        <w:bottom w:val="none" w:sz="0" w:space="0" w:color="auto"/>
        <w:right w:val="none" w:sz="0" w:space="0" w:color="auto"/>
      </w:divBdr>
    </w:div>
    <w:div w:id="838695041">
      <w:bodyDiv w:val="1"/>
      <w:marLeft w:val="0"/>
      <w:marRight w:val="0"/>
      <w:marTop w:val="0"/>
      <w:marBottom w:val="0"/>
      <w:divBdr>
        <w:top w:val="none" w:sz="0" w:space="0" w:color="auto"/>
        <w:left w:val="none" w:sz="0" w:space="0" w:color="auto"/>
        <w:bottom w:val="none" w:sz="0" w:space="0" w:color="auto"/>
        <w:right w:val="none" w:sz="0" w:space="0" w:color="auto"/>
      </w:divBdr>
    </w:div>
    <w:div w:id="843588320">
      <w:bodyDiv w:val="1"/>
      <w:marLeft w:val="0"/>
      <w:marRight w:val="0"/>
      <w:marTop w:val="0"/>
      <w:marBottom w:val="0"/>
      <w:divBdr>
        <w:top w:val="none" w:sz="0" w:space="0" w:color="auto"/>
        <w:left w:val="none" w:sz="0" w:space="0" w:color="auto"/>
        <w:bottom w:val="none" w:sz="0" w:space="0" w:color="auto"/>
        <w:right w:val="none" w:sz="0" w:space="0" w:color="auto"/>
      </w:divBdr>
    </w:div>
    <w:div w:id="856885995">
      <w:bodyDiv w:val="1"/>
      <w:marLeft w:val="0"/>
      <w:marRight w:val="0"/>
      <w:marTop w:val="0"/>
      <w:marBottom w:val="0"/>
      <w:divBdr>
        <w:top w:val="none" w:sz="0" w:space="0" w:color="auto"/>
        <w:left w:val="none" w:sz="0" w:space="0" w:color="auto"/>
        <w:bottom w:val="none" w:sz="0" w:space="0" w:color="auto"/>
        <w:right w:val="none" w:sz="0" w:space="0" w:color="auto"/>
      </w:divBdr>
    </w:div>
    <w:div w:id="878510635">
      <w:bodyDiv w:val="1"/>
      <w:marLeft w:val="0"/>
      <w:marRight w:val="0"/>
      <w:marTop w:val="0"/>
      <w:marBottom w:val="0"/>
      <w:divBdr>
        <w:top w:val="none" w:sz="0" w:space="0" w:color="auto"/>
        <w:left w:val="none" w:sz="0" w:space="0" w:color="auto"/>
        <w:bottom w:val="none" w:sz="0" w:space="0" w:color="auto"/>
        <w:right w:val="none" w:sz="0" w:space="0" w:color="auto"/>
      </w:divBdr>
      <w:divsChild>
        <w:div w:id="322512800">
          <w:marLeft w:val="0"/>
          <w:marRight w:val="0"/>
          <w:marTop w:val="0"/>
          <w:marBottom w:val="0"/>
          <w:divBdr>
            <w:top w:val="none" w:sz="0" w:space="0" w:color="auto"/>
            <w:left w:val="none" w:sz="0" w:space="0" w:color="auto"/>
            <w:bottom w:val="none" w:sz="0" w:space="0" w:color="auto"/>
            <w:right w:val="none" w:sz="0" w:space="0" w:color="auto"/>
          </w:divBdr>
          <w:divsChild>
            <w:div w:id="354774321">
              <w:marLeft w:val="0"/>
              <w:marRight w:val="0"/>
              <w:marTop w:val="0"/>
              <w:marBottom w:val="0"/>
              <w:divBdr>
                <w:top w:val="none" w:sz="0" w:space="0" w:color="auto"/>
                <w:left w:val="none" w:sz="0" w:space="0" w:color="auto"/>
                <w:bottom w:val="none" w:sz="0" w:space="0" w:color="auto"/>
                <w:right w:val="none" w:sz="0" w:space="0" w:color="auto"/>
              </w:divBdr>
            </w:div>
          </w:divsChild>
        </w:div>
        <w:div w:id="330792188">
          <w:marLeft w:val="0"/>
          <w:marRight w:val="0"/>
          <w:marTop w:val="0"/>
          <w:marBottom w:val="0"/>
          <w:divBdr>
            <w:top w:val="none" w:sz="0" w:space="0" w:color="auto"/>
            <w:left w:val="none" w:sz="0" w:space="0" w:color="auto"/>
            <w:bottom w:val="none" w:sz="0" w:space="0" w:color="auto"/>
            <w:right w:val="none" w:sz="0" w:space="0" w:color="auto"/>
          </w:divBdr>
          <w:divsChild>
            <w:div w:id="976495602">
              <w:marLeft w:val="0"/>
              <w:marRight w:val="0"/>
              <w:marTop w:val="0"/>
              <w:marBottom w:val="0"/>
              <w:divBdr>
                <w:top w:val="none" w:sz="0" w:space="0" w:color="auto"/>
                <w:left w:val="none" w:sz="0" w:space="0" w:color="auto"/>
                <w:bottom w:val="none" w:sz="0" w:space="0" w:color="auto"/>
                <w:right w:val="none" w:sz="0" w:space="0" w:color="auto"/>
              </w:divBdr>
            </w:div>
          </w:divsChild>
        </w:div>
        <w:div w:id="1046954202">
          <w:marLeft w:val="0"/>
          <w:marRight w:val="0"/>
          <w:marTop w:val="0"/>
          <w:marBottom w:val="0"/>
          <w:divBdr>
            <w:top w:val="none" w:sz="0" w:space="0" w:color="auto"/>
            <w:left w:val="none" w:sz="0" w:space="0" w:color="auto"/>
            <w:bottom w:val="none" w:sz="0" w:space="0" w:color="auto"/>
            <w:right w:val="none" w:sz="0" w:space="0" w:color="auto"/>
          </w:divBdr>
          <w:divsChild>
            <w:div w:id="130564089">
              <w:marLeft w:val="0"/>
              <w:marRight w:val="0"/>
              <w:marTop w:val="0"/>
              <w:marBottom w:val="0"/>
              <w:divBdr>
                <w:top w:val="none" w:sz="0" w:space="0" w:color="auto"/>
                <w:left w:val="none" w:sz="0" w:space="0" w:color="auto"/>
                <w:bottom w:val="none" w:sz="0" w:space="0" w:color="auto"/>
                <w:right w:val="none" w:sz="0" w:space="0" w:color="auto"/>
              </w:divBdr>
            </w:div>
          </w:divsChild>
        </w:div>
        <w:div w:id="1125923499">
          <w:marLeft w:val="0"/>
          <w:marRight w:val="0"/>
          <w:marTop w:val="0"/>
          <w:marBottom w:val="0"/>
          <w:divBdr>
            <w:top w:val="none" w:sz="0" w:space="0" w:color="auto"/>
            <w:left w:val="none" w:sz="0" w:space="0" w:color="auto"/>
            <w:bottom w:val="none" w:sz="0" w:space="0" w:color="auto"/>
            <w:right w:val="none" w:sz="0" w:space="0" w:color="auto"/>
          </w:divBdr>
        </w:div>
        <w:div w:id="1175336765">
          <w:marLeft w:val="0"/>
          <w:marRight w:val="0"/>
          <w:marTop w:val="0"/>
          <w:marBottom w:val="0"/>
          <w:divBdr>
            <w:top w:val="none" w:sz="0" w:space="0" w:color="auto"/>
            <w:left w:val="none" w:sz="0" w:space="0" w:color="auto"/>
            <w:bottom w:val="none" w:sz="0" w:space="0" w:color="auto"/>
            <w:right w:val="none" w:sz="0" w:space="0" w:color="auto"/>
          </w:divBdr>
          <w:divsChild>
            <w:div w:id="1670915">
              <w:marLeft w:val="0"/>
              <w:marRight w:val="0"/>
              <w:marTop w:val="0"/>
              <w:marBottom w:val="0"/>
              <w:divBdr>
                <w:top w:val="none" w:sz="0" w:space="0" w:color="auto"/>
                <w:left w:val="none" w:sz="0" w:space="0" w:color="auto"/>
                <w:bottom w:val="none" w:sz="0" w:space="0" w:color="auto"/>
                <w:right w:val="none" w:sz="0" w:space="0" w:color="auto"/>
              </w:divBdr>
            </w:div>
          </w:divsChild>
        </w:div>
        <w:div w:id="1480030404">
          <w:marLeft w:val="0"/>
          <w:marRight w:val="0"/>
          <w:marTop w:val="0"/>
          <w:marBottom w:val="0"/>
          <w:divBdr>
            <w:top w:val="none" w:sz="0" w:space="0" w:color="auto"/>
            <w:left w:val="none" w:sz="0" w:space="0" w:color="auto"/>
            <w:bottom w:val="none" w:sz="0" w:space="0" w:color="auto"/>
            <w:right w:val="none" w:sz="0" w:space="0" w:color="auto"/>
          </w:divBdr>
          <w:divsChild>
            <w:div w:id="1210455994">
              <w:marLeft w:val="0"/>
              <w:marRight w:val="0"/>
              <w:marTop w:val="0"/>
              <w:marBottom w:val="0"/>
              <w:divBdr>
                <w:top w:val="none" w:sz="0" w:space="0" w:color="auto"/>
                <w:left w:val="none" w:sz="0" w:space="0" w:color="auto"/>
                <w:bottom w:val="none" w:sz="0" w:space="0" w:color="auto"/>
                <w:right w:val="none" w:sz="0" w:space="0" w:color="auto"/>
              </w:divBdr>
            </w:div>
          </w:divsChild>
        </w:div>
        <w:div w:id="2041932848">
          <w:marLeft w:val="0"/>
          <w:marRight w:val="0"/>
          <w:marTop w:val="0"/>
          <w:marBottom w:val="0"/>
          <w:divBdr>
            <w:top w:val="none" w:sz="0" w:space="0" w:color="auto"/>
            <w:left w:val="none" w:sz="0" w:space="0" w:color="auto"/>
            <w:bottom w:val="none" w:sz="0" w:space="0" w:color="auto"/>
            <w:right w:val="none" w:sz="0" w:space="0" w:color="auto"/>
          </w:divBdr>
          <w:divsChild>
            <w:div w:id="330303648">
              <w:marLeft w:val="0"/>
              <w:marRight w:val="0"/>
              <w:marTop w:val="0"/>
              <w:marBottom w:val="0"/>
              <w:divBdr>
                <w:top w:val="none" w:sz="0" w:space="0" w:color="auto"/>
                <w:left w:val="none" w:sz="0" w:space="0" w:color="auto"/>
                <w:bottom w:val="none" w:sz="0" w:space="0" w:color="auto"/>
                <w:right w:val="none" w:sz="0" w:space="0" w:color="auto"/>
              </w:divBdr>
            </w:div>
            <w:div w:id="800002150">
              <w:marLeft w:val="0"/>
              <w:marRight w:val="0"/>
              <w:marTop w:val="0"/>
              <w:marBottom w:val="0"/>
              <w:divBdr>
                <w:top w:val="none" w:sz="0" w:space="0" w:color="auto"/>
                <w:left w:val="none" w:sz="0" w:space="0" w:color="auto"/>
                <w:bottom w:val="none" w:sz="0" w:space="0" w:color="auto"/>
                <w:right w:val="none" w:sz="0" w:space="0" w:color="auto"/>
              </w:divBdr>
            </w:div>
            <w:div w:id="13701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9583">
      <w:bodyDiv w:val="1"/>
      <w:marLeft w:val="0"/>
      <w:marRight w:val="0"/>
      <w:marTop w:val="0"/>
      <w:marBottom w:val="0"/>
      <w:divBdr>
        <w:top w:val="none" w:sz="0" w:space="0" w:color="auto"/>
        <w:left w:val="none" w:sz="0" w:space="0" w:color="auto"/>
        <w:bottom w:val="none" w:sz="0" w:space="0" w:color="auto"/>
        <w:right w:val="none" w:sz="0" w:space="0" w:color="auto"/>
      </w:divBdr>
      <w:divsChild>
        <w:div w:id="1236165460">
          <w:marLeft w:val="0"/>
          <w:marRight w:val="0"/>
          <w:marTop w:val="0"/>
          <w:marBottom w:val="0"/>
          <w:divBdr>
            <w:top w:val="none" w:sz="0" w:space="0" w:color="auto"/>
            <w:left w:val="none" w:sz="0" w:space="0" w:color="auto"/>
            <w:bottom w:val="none" w:sz="0" w:space="0" w:color="auto"/>
            <w:right w:val="none" w:sz="0" w:space="0" w:color="auto"/>
          </w:divBdr>
        </w:div>
        <w:div w:id="1715498787">
          <w:marLeft w:val="0"/>
          <w:marRight w:val="0"/>
          <w:marTop w:val="0"/>
          <w:marBottom w:val="0"/>
          <w:divBdr>
            <w:top w:val="none" w:sz="0" w:space="0" w:color="auto"/>
            <w:left w:val="none" w:sz="0" w:space="0" w:color="auto"/>
            <w:bottom w:val="none" w:sz="0" w:space="0" w:color="auto"/>
            <w:right w:val="none" w:sz="0" w:space="0" w:color="auto"/>
          </w:divBdr>
        </w:div>
      </w:divsChild>
    </w:div>
    <w:div w:id="951282241">
      <w:bodyDiv w:val="1"/>
      <w:marLeft w:val="0"/>
      <w:marRight w:val="0"/>
      <w:marTop w:val="0"/>
      <w:marBottom w:val="0"/>
      <w:divBdr>
        <w:top w:val="none" w:sz="0" w:space="0" w:color="auto"/>
        <w:left w:val="none" w:sz="0" w:space="0" w:color="auto"/>
        <w:bottom w:val="none" w:sz="0" w:space="0" w:color="auto"/>
        <w:right w:val="none" w:sz="0" w:space="0" w:color="auto"/>
      </w:divBdr>
    </w:div>
    <w:div w:id="979116027">
      <w:bodyDiv w:val="1"/>
      <w:marLeft w:val="0"/>
      <w:marRight w:val="0"/>
      <w:marTop w:val="0"/>
      <w:marBottom w:val="0"/>
      <w:divBdr>
        <w:top w:val="none" w:sz="0" w:space="0" w:color="auto"/>
        <w:left w:val="none" w:sz="0" w:space="0" w:color="auto"/>
        <w:bottom w:val="none" w:sz="0" w:space="0" w:color="auto"/>
        <w:right w:val="none" w:sz="0" w:space="0" w:color="auto"/>
      </w:divBdr>
    </w:div>
    <w:div w:id="1011294379">
      <w:bodyDiv w:val="1"/>
      <w:marLeft w:val="0"/>
      <w:marRight w:val="0"/>
      <w:marTop w:val="0"/>
      <w:marBottom w:val="0"/>
      <w:divBdr>
        <w:top w:val="none" w:sz="0" w:space="0" w:color="auto"/>
        <w:left w:val="none" w:sz="0" w:space="0" w:color="auto"/>
        <w:bottom w:val="none" w:sz="0" w:space="0" w:color="auto"/>
        <w:right w:val="none" w:sz="0" w:space="0" w:color="auto"/>
      </w:divBdr>
    </w:div>
    <w:div w:id="1012073679">
      <w:bodyDiv w:val="1"/>
      <w:marLeft w:val="0"/>
      <w:marRight w:val="0"/>
      <w:marTop w:val="0"/>
      <w:marBottom w:val="0"/>
      <w:divBdr>
        <w:top w:val="none" w:sz="0" w:space="0" w:color="auto"/>
        <w:left w:val="none" w:sz="0" w:space="0" w:color="auto"/>
        <w:bottom w:val="none" w:sz="0" w:space="0" w:color="auto"/>
        <w:right w:val="none" w:sz="0" w:space="0" w:color="auto"/>
      </w:divBdr>
    </w:div>
    <w:div w:id="1035889986">
      <w:bodyDiv w:val="1"/>
      <w:marLeft w:val="0"/>
      <w:marRight w:val="0"/>
      <w:marTop w:val="0"/>
      <w:marBottom w:val="0"/>
      <w:divBdr>
        <w:top w:val="none" w:sz="0" w:space="0" w:color="auto"/>
        <w:left w:val="none" w:sz="0" w:space="0" w:color="auto"/>
        <w:bottom w:val="none" w:sz="0" w:space="0" w:color="auto"/>
        <w:right w:val="none" w:sz="0" w:space="0" w:color="auto"/>
      </w:divBdr>
    </w:div>
    <w:div w:id="1064648422">
      <w:bodyDiv w:val="1"/>
      <w:marLeft w:val="0"/>
      <w:marRight w:val="0"/>
      <w:marTop w:val="0"/>
      <w:marBottom w:val="0"/>
      <w:divBdr>
        <w:top w:val="none" w:sz="0" w:space="0" w:color="auto"/>
        <w:left w:val="none" w:sz="0" w:space="0" w:color="auto"/>
        <w:bottom w:val="none" w:sz="0" w:space="0" w:color="auto"/>
        <w:right w:val="none" w:sz="0" w:space="0" w:color="auto"/>
      </w:divBdr>
    </w:div>
    <w:div w:id="1068117627">
      <w:bodyDiv w:val="1"/>
      <w:marLeft w:val="0"/>
      <w:marRight w:val="0"/>
      <w:marTop w:val="0"/>
      <w:marBottom w:val="0"/>
      <w:divBdr>
        <w:top w:val="none" w:sz="0" w:space="0" w:color="auto"/>
        <w:left w:val="none" w:sz="0" w:space="0" w:color="auto"/>
        <w:bottom w:val="none" w:sz="0" w:space="0" w:color="auto"/>
        <w:right w:val="none" w:sz="0" w:space="0" w:color="auto"/>
      </w:divBdr>
    </w:div>
    <w:div w:id="1105923591">
      <w:bodyDiv w:val="1"/>
      <w:marLeft w:val="0"/>
      <w:marRight w:val="0"/>
      <w:marTop w:val="0"/>
      <w:marBottom w:val="0"/>
      <w:divBdr>
        <w:top w:val="none" w:sz="0" w:space="0" w:color="auto"/>
        <w:left w:val="none" w:sz="0" w:space="0" w:color="auto"/>
        <w:bottom w:val="none" w:sz="0" w:space="0" w:color="auto"/>
        <w:right w:val="none" w:sz="0" w:space="0" w:color="auto"/>
      </w:divBdr>
    </w:div>
    <w:div w:id="1128350736">
      <w:bodyDiv w:val="1"/>
      <w:marLeft w:val="0"/>
      <w:marRight w:val="0"/>
      <w:marTop w:val="0"/>
      <w:marBottom w:val="0"/>
      <w:divBdr>
        <w:top w:val="none" w:sz="0" w:space="0" w:color="auto"/>
        <w:left w:val="none" w:sz="0" w:space="0" w:color="auto"/>
        <w:bottom w:val="none" w:sz="0" w:space="0" w:color="auto"/>
        <w:right w:val="none" w:sz="0" w:space="0" w:color="auto"/>
      </w:divBdr>
    </w:div>
    <w:div w:id="1161657955">
      <w:bodyDiv w:val="1"/>
      <w:marLeft w:val="0"/>
      <w:marRight w:val="0"/>
      <w:marTop w:val="0"/>
      <w:marBottom w:val="0"/>
      <w:divBdr>
        <w:top w:val="none" w:sz="0" w:space="0" w:color="auto"/>
        <w:left w:val="none" w:sz="0" w:space="0" w:color="auto"/>
        <w:bottom w:val="none" w:sz="0" w:space="0" w:color="auto"/>
        <w:right w:val="none" w:sz="0" w:space="0" w:color="auto"/>
      </w:divBdr>
    </w:div>
    <w:div w:id="1167402974">
      <w:bodyDiv w:val="1"/>
      <w:marLeft w:val="0"/>
      <w:marRight w:val="0"/>
      <w:marTop w:val="0"/>
      <w:marBottom w:val="0"/>
      <w:divBdr>
        <w:top w:val="none" w:sz="0" w:space="0" w:color="auto"/>
        <w:left w:val="none" w:sz="0" w:space="0" w:color="auto"/>
        <w:bottom w:val="none" w:sz="0" w:space="0" w:color="auto"/>
        <w:right w:val="none" w:sz="0" w:space="0" w:color="auto"/>
      </w:divBdr>
      <w:divsChild>
        <w:div w:id="1167745561">
          <w:marLeft w:val="0"/>
          <w:marRight w:val="0"/>
          <w:marTop w:val="0"/>
          <w:marBottom w:val="0"/>
          <w:divBdr>
            <w:top w:val="none" w:sz="0" w:space="0" w:color="auto"/>
            <w:left w:val="none" w:sz="0" w:space="0" w:color="auto"/>
            <w:bottom w:val="none" w:sz="0" w:space="0" w:color="auto"/>
            <w:right w:val="none" w:sz="0" w:space="0" w:color="auto"/>
          </w:divBdr>
        </w:div>
        <w:div w:id="2033410674">
          <w:marLeft w:val="0"/>
          <w:marRight w:val="0"/>
          <w:marTop w:val="0"/>
          <w:marBottom w:val="0"/>
          <w:divBdr>
            <w:top w:val="none" w:sz="0" w:space="0" w:color="auto"/>
            <w:left w:val="none" w:sz="0" w:space="0" w:color="auto"/>
            <w:bottom w:val="none" w:sz="0" w:space="0" w:color="auto"/>
            <w:right w:val="none" w:sz="0" w:space="0" w:color="auto"/>
          </w:divBdr>
        </w:div>
        <w:div w:id="1447695399">
          <w:marLeft w:val="0"/>
          <w:marRight w:val="0"/>
          <w:marTop w:val="0"/>
          <w:marBottom w:val="0"/>
          <w:divBdr>
            <w:top w:val="none" w:sz="0" w:space="0" w:color="auto"/>
            <w:left w:val="none" w:sz="0" w:space="0" w:color="auto"/>
            <w:bottom w:val="none" w:sz="0" w:space="0" w:color="auto"/>
            <w:right w:val="none" w:sz="0" w:space="0" w:color="auto"/>
          </w:divBdr>
        </w:div>
        <w:div w:id="537398953">
          <w:marLeft w:val="0"/>
          <w:marRight w:val="0"/>
          <w:marTop w:val="0"/>
          <w:marBottom w:val="0"/>
          <w:divBdr>
            <w:top w:val="none" w:sz="0" w:space="0" w:color="auto"/>
            <w:left w:val="none" w:sz="0" w:space="0" w:color="auto"/>
            <w:bottom w:val="none" w:sz="0" w:space="0" w:color="auto"/>
            <w:right w:val="none" w:sz="0" w:space="0" w:color="auto"/>
          </w:divBdr>
        </w:div>
        <w:div w:id="1835754224">
          <w:marLeft w:val="0"/>
          <w:marRight w:val="0"/>
          <w:marTop w:val="0"/>
          <w:marBottom w:val="0"/>
          <w:divBdr>
            <w:top w:val="none" w:sz="0" w:space="0" w:color="auto"/>
            <w:left w:val="none" w:sz="0" w:space="0" w:color="auto"/>
            <w:bottom w:val="none" w:sz="0" w:space="0" w:color="auto"/>
            <w:right w:val="none" w:sz="0" w:space="0" w:color="auto"/>
          </w:divBdr>
        </w:div>
        <w:div w:id="835419666">
          <w:marLeft w:val="0"/>
          <w:marRight w:val="0"/>
          <w:marTop w:val="0"/>
          <w:marBottom w:val="0"/>
          <w:divBdr>
            <w:top w:val="none" w:sz="0" w:space="0" w:color="auto"/>
            <w:left w:val="none" w:sz="0" w:space="0" w:color="auto"/>
            <w:bottom w:val="none" w:sz="0" w:space="0" w:color="auto"/>
            <w:right w:val="none" w:sz="0" w:space="0" w:color="auto"/>
          </w:divBdr>
        </w:div>
        <w:div w:id="1260289409">
          <w:marLeft w:val="0"/>
          <w:marRight w:val="0"/>
          <w:marTop w:val="0"/>
          <w:marBottom w:val="0"/>
          <w:divBdr>
            <w:top w:val="none" w:sz="0" w:space="0" w:color="auto"/>
            <w:left w:val="none" w:sz="0" w:space="0" w:color="auto"/>
            <w:bottom w:val="none" w:sz="0" w:space="0" w:color="auto"/>
            <w:right w:val="none" w:sz="0" w:space="0" w:color="auto"/>
          </w:divBdr>
          <w:divsChild>
            <w:div w:id="551042257">
              <w:marLeft w:val="0"/>
              <w:marRight w:val="0"/>
              <w:marTop w:val="0"/>
              <w:marBottom w:val="0"/>
              <w:divBdr>
                <w:top w:val="none" w:sz="0" w:space="0" w:color="auto"/>
                <w:left w:val="none" w:sz="0" w:space="0" w:color="auto"/>
                <w:bottom w:val="none" w:sz="0" w:space="0" w:color="auto"/>
                <w:right w:val="none" w:sz="0" w:space="0" w:color="auto"/>
              </w:divBdr>
            </w:div>
          </w:divsChild>
        </w:div>
        <w:div w:id="1698235544">
          <w:marLeft w:val="0"/>
          <w:marRight w:val="0"/>
          <w:marTop w:val="0"/>
          <w:marBottom w:val="0"/>
          <w:divBdr>
            <w:top w:val="none" w:sz="0" w:space="0" w:color="auto"/>
            <w:left w:val="none" w:sz="0" w:space="0" w:color="auto"/>
            <w:bottom w:val="none" w:sz="0" w:space="0" w:color="auto"/>
            <w:right w:val="none" w:sz="0" w:space="0" w:color="auto"/>
          </w:divBdr>
        </w:div>
      </w:divsChild>
    </w:div>
    <w:div w:id="1174996731">
      <w:bodyDiv w:val="1"/>
      <w:marLeft w:val="0"/>
      <w:marRight w:val="0"/>
      <w:marTop w:val="0"/>
      <w:marBottom w:val="0"/>
      <w:divBdr>
        <w:top w:val="none" w:sz="0" w:space="0" w:color="auto"/>
        <w:left w:val="none" w:sz="0" w:space="0" w:color="auto"/>
        <w:bottom w:val="none" w:sz="0" w:space="0" w:color="auto"/>
        <w:right w:val="none" w:sz="0" w:space="0" w:color="auto"/>
      </w:divBdr>
    </w:div>
    <w:div w:id="1220164157">
      <w:bodyDiv w:val="1"/>
      <w:marLeft w:val="0"/>
      <w:marRight w:val="0"/>
      <w:marTop w:val="0"/>
      <w:marBottom w:val="0"/>
      <w:divBdr>
        <w:top w:val="none" w:sz="0" w:space="0" w:color="auto"/>
        <w:left w:val="none" w:sz="0" w:space="0" w:color="auto"/>
        <w:bottom w:val="none" w:sz="0" w:space="0" w:color="auto"/>
        <w:right w:val="none" w:sz="0" w:space="0" w:color="auto"/>
      </w:divBdr>
    </w:div>
    <w:div w:id="1227257122">
      <w:bodyDiv w:val="1"/>
      <w:marLeft w:val="0"/>
      <w:marRight w:val="0"/>
      <w:marTop w:val="0"/>
      <w:marBottom w:val="0"/>
      <w:divBdr>
        <w:top w:val="none" w:sz="0" w:space="0" w:color="auto"/>
        <w:left w:val="none" w:sz="0" w:space="0" w:color="auto"/>
        <w:bottom w:val="none" w:sz="0" w:space="0" w:color="auto"/>
        <w:right w:val="none" w:sz="0" w:space="0" w:color="auto"/>
      </w:divBdr>
    </w:div>
    <w:div w:id="1237590156">
      <w:bodyDiv w:val="1"/>
      <w:marLeft w:val="0"/>
      <w:marRight w:val="0"/>
      <w:marTop w:val="0"/>
      <w:marBottom w:val="0"/>
      <w:divBdr>
        <w:top w:val="none" w:sz="0" w:space="0" w:color="auto"/>
        <w:left w:val="none" w:sz="0" w:space="0" w:color="auto"/>
        <w:bottom w:val="none" w:sz="0" w:space="0" w:color="auto"/>
        <w:right w:val="none" w:sz="0" w:space="0" w:color="auto"/>
      </w:divBdr>
    </w:div>
    <w:div w:id="1255475355">
      <w:bodyDiv w:val="1"/>
      <w:marLeft w:val="0"/>
      <w:marRight w:val="0"/>
      <w:marTop w:val="0"/>
      <w:marBottom w:val="0"/>
      <w:divBdr>
        <w:top w:val="none" w:sz="0" w:space="0" w:color="auto"/>
        <w:left w:val="none" w:sz="0" w:space="0" w:color="auto"/>
        <w:bottom w:val="none" w:sz="0" w:space="0" w:color="auto"/>
        <w:right w:val="none" w:sz="0" w:space="0" w:color="auto"/>
      </w:divBdr>
    </w:div>
    <w:div w:id="1255943025">
      <w:bodyDiv w:val="1"/>
      <w:marLeft w:val="0"/>
      <w:marRight w:val="0"/>
      <w:marTop w:val="0"/>
      <w:marBottom w:val="0"/>
      <w:divBdr>
        <w:top w:val="none" w:sz="0" w:space="0" w:color="auto"/>
        <w:left w:val="none" w:sz="0" w:space="0" w:color="auto"/>
        <w:bottom w:val="none" w:sz="0" w:space="0" w:color="auto"/>
        <w:right w:val="none" w:sz="0" w:space="0" w:color="auto"/>
      </w:divBdr>
    </w:div>
    <w:div w:id="1302153368">
      <w:bodyDiv w:val="1"/>
      <w:marLeft w:val="0"/>
      <w:marRight w:val="0"/>
      <w:marTop w:val="0"/>
      <w:marBottom w:val="0"/>
      <w:divBdr>
        <w:top w:val="none" w:sz="0" w:space="0" w:color="auto"/>
        <w:left w:val="none" w:sz="0" w:space="0" w:color="auto"/>
        <w:bottom w:val="none" w:sz="0" w:space="0" w:color="auto"/>
        <w:right w:val="none" w:sz="0" w:space="0" w:color="auto"/>
      </w:divBdr>
    </w:div>
    <w:div w:id="1319386449">
      <w:bodyDiv w:val="1"/>
      <w:marLeft w:val="0"/>
      <w:marRight w:val="0"/>
      <w:marTop w:val="0"/>
      <w:marBottom w:val="0"/>
      <w:divBdr>
        <w:top w:val="none" w:sz="0" w:space="0" w:color="auto"/>
        <w:left w:val="none" w:sz="0" w:space="0" w:color="auto"/>
        <w:bottom w:val="none" w:sz="0" w:space="0" w:color="auto"/>
        <w:right w:val="none" w:sz="0" w:space="0" w:color="auto"/>
      </w:divBdr>
    </w:div>
    <w:div w:id="1323775228">
      <w:bodyDiv w:val="1"/>
      <w:marLeft w:val="0"/>
      <w:marRight w:val="0"/>
      <w:marTop w:val="0"/>
      <w:marBottom w:val="0"/>
      <w:divBdr>
        <w:top w:val="none" w:sz="0" w:space="0" w:color="auto"/>
        <w:left w:val="none" w:sz="0" w:space="0" w:color="auto"/>
        <w:bottom w:val="none" w:sz="0" w:space="0" w:color="auto"/>
        <w:right w:val="none" w:sz="0" w:space="0" w:color="auto"/>
      </w:divBdr>
      <w:divsChild>
        <w:div w:id="735202808">
          <w:marLeft w:val="0"/>
          <w:marRight w:val="0"/>
          <w:marTop w:val="0"/>
          <w:marBottom w:val="0"/>
          <w:divBdr>
            <w:top w:val="none" w:sz="0" w:space="0" w:color="auto"/>
            <w:left w:val="none" w:sz="0" w:space="0" w:color="auto"/>
            <w:bottom w:val="none" w:sz="0" w:space="0" w:color="auto"/>
            <w:right w:val="none" w:sz="0" w:space="0" w:color="auto"/>
          </w:divBdr>
        </w:div>
        <w:div w:id="846285430">
          <w:marLeft w:val="0"/>
          <w:marRight w:val="0"/>
          <w:marTop w:val="0"/>
          <w:marBottom w:val="0"/>
          <w:divBdr>
            <w:top w:val="none" w:sz="0" w:space="0" w:color="auto"/>
            <w:left w:val="none" w:sz="0" w:space="0" w:color="auto"/>
            <w:bottom w:val="none" w:sz="0" w:space="0" w:color="auto"/>
            <w:right w:val="none" w:sz="0" w:space="0" w:color="auto"/>
          </w:divBdr>
        </w:div>
        <w:div w:id="866138317">
          <w:marLeft w:val="0"/>
          <w:marRight w:val="0"/>
          <w:marTop w:val="0"/>
          <w:marBottom w:val="0"/>
          <w:divBdr>
            <w:top w:val="none" w:sz="0" w:space="0" w:color="auto"/>
            <w:left w:val="none" w:sz="0" w:space="0" w:color="auto"/>
            <w:bottom w:val="none" w:sz="0" w:space="0" w:color="auto"/>
            <w:right w:val="none" w:sz="0" w:space="0" w:color="auto"/>
          </w:divBdr>
        </w:div>
        <w:div w:id="974405538">
          <w:marLeft w:val="0"/>
          <w:marRight w:val="0"/>
          <w:marTop w:val="0"/>
          <w:marBottom w:val="0"/>
          <w:divBdr>
            <w:top w:val="none" w:sz="0" w:space="0" w:color="auto"/>
            <w:left w:val="none" w:sz="0" w:space="0" w:color="auto"/>
            <w:bottom w:val="none" w:sz="0" w:space="0" w:color="auto"/>
            <w:right w:val="none" w:sz="0" w:space="0" w:color="auto"/>
          </w:divBdr>
        </w:div>
        <w:div w:id="1906522884">
          <w:marLeft w:val="0"/>
          <w:marRight w:val="0"/>
          <w:marTop w:val="0"/>
          <w:marBottom w:val="0"/>
          <w:divBdr>
            <w:top w:val="none" w:sz="0" w:space="0" w:color="auto"/>
            <w:left w:val="none" w:sz="0" w:space="0" w:color="auto"/>
            <w:bottom w:val="none" w:sz="0" w:space="0" w:color="auto"/>
            <w:right w:val="none" w:sz="0" w:space="0" w:color="auto"/>
          </w:divBdr>
        </w:div>
      </w:divsChild>
    </w:div>
    <w:div w:id="1344700318">
      <w:bodyDiv w:val="1"/>
      <w:marLeft w:val="0"/>
      <w:marRight w:val="0"/>
      <w:marTop w:val="0"/>
      <w:marBottom w:val="0"/>
      <w:divBdr>
        <w:top w:val="none" w:sz="0" w:space="0" w:color="auto"/>
        <w:left w:val="none" w:sz="0" w:space="0" w:color="auto"/>
        <w:bottom w:val="none" w:sz="0" w:space="0" w:color="auto"/>
        <w:right w:val="none" w:sz="0" w:space="0" w:color="auto"/>
      </w:divBdr>
    </w:div>
    <w:div w:id="1451240268">
      <w:bodyDiv w:val="1"/>
      <w:marLeft w:val="0"/>
      <w:marRight w:val="0"/>
      <w:marTop w:val="0"/>
      <w:marBottom w:val="0"/>
      <w:divBdr>
        <w:top w:val="none" w:sz="0" w:space="0" w:color="auto"/>
        <w:left w:val="none" w:sz="0" w:space="0" w:color="auto"/>
        <w:bottom w:val="none" w:sz="0" w:space="0" w:color="auto"/>
        <w:right w:val="none" w:sz="0" w:space="0" w:color="auto"/>
      </w:divBdr>
    </w:div>
    <w:div w:id="1467548470">
      <w:bodyDiv w:val="1"/>
      <w:marLeft w:val="0"/>
      <w:marRight w:val="0"/>
      <w:marTop w:val="0"/>
      <w:marBottom w:val="0"/>
      <w:divBdr>
        <w:top w:val="none" w:sz="0" w:space="0" w:color="auto"/>
        <w:left w:val="none" w:sz="0" w:space="0" w:color="auto"/>
        <w:bottom w:val="none" w:sz="0" w:space="0" w:color="auto"/>
        <w:right w:val="none" w:sz="0" w:space="0" w:color="auto"/>
      </w:divBdr>
    </w:div>
    <w:div w:id="1526408617">
      <w:bodyDiv w:val="1"/>
      <w:marLeft w:val="0"/>
      <w:marRight w:val="0"/>
      <w:marTop w:val="0"/>
      <w:marBottom w:val="0"/>
      <w:divBdr>
        <w:top w:val="none" w:sz="0" w:space="0" w:color="auto"/>
        <w:left w:val="none" w:sz="0" w:space="0" w:color="auto"/>
        <w:bottom w:val="none" w:sz="0" w:space="0" w:color="auto"/>
        <w:right w:val="none" w:sz="0" w:space="0" w:color="auto"/>
      </w:divBdr>
    </w:div>
    <w:div w:id="1560939588">
      <w:bodyDiv w:val="1"/>
      <w:marLeft w:val="0"/>
      <w:marRight w:val="0"/>
      <w:marTop w:val="0"/>
      <w:marBottom w:val="0"/>
      <w:divBdr>
        <w:top w:val="none" w:sz="0" w:space="0" w:color="auto"/>
        <w:left w:val="none" w:sz="0" w:space="0" w:color="auto"/>
        <w:bottom w:val="none" w:sz="0" w:space="0" w:color="auto"/>
        <w:right w:val="none" w:sz="0" w:space="0" w:color="auto"/>
      </w:divBdr>
    </w:div>
    <w:div w:id="1610576377">
      <w:bodyDiv w:val="1"/>
      <w:marLeft w:val="0"/>
      <w:marRight w:val="0"/>
      <w:marTop w:val="0"/>
      <w:marBottom w:val="0"/>
      <w:divBdr>
        <w:top w:val="none" w:sz="0" w:space="0" w:color="auto"/>
        <w:left w:val="none" w:sz="0" w:space="0" w:color="auto"/>
        <w:bottom w:val="none" w:sz="0" w:space="0" w:color="auto"/>
        <w:right w:val="none" w:sz="0" w:space="0" w:color="auto"/>
      </w:divBdr>
    </w:div>
    <w:div w:id="1626618223">
      <w:bodyDiv w:val="1"/>
      <w:marLeft w:val="0"/>
      <w:marRight w:val="0"/>
      <w:marTop w:val="0"/>
      <w:marBottom w:val="0"/>
      <w:divBdr>
        <w:top w:val="none" w:sz="0" w:space="0" w:color="auto"/>
        <w:left w:val="none" w:sz="0" w:space="0" w:color="auto"/>
        <w:bottom w:val="none" w:sz="0" w:space="0" w:color="auto"/>
        <w:right w:val="none" w:sz="0" w:space="0" w:color="auto"/>
      </w:divBdr>
    </w:div>
    <w:div w:id="1633290912">
      <w:bodyDiv w:val="1"/>
      <w:marLeft w:val="0"/>
      <w:marRight w:val="0"/>
      <w:marTop w:val="0"/>
      <w:marBottom w:val="0"/>
      <w:divBdr>
        <w:top w:val="none" w:sz="0" w:space="0" w:color="auto"/>
        <w:left w:val="none" w:sz="0" w:space="0" w:color="auto"/>
        <w:bottom w:val="none" w:sz="0" w:space="0" w:color="auto"/>
        <w:right w:val="none" w:sz="0" w:space="0" w:color="auto"/>
      </w:divBdr>
    </w:div>
    <w:div w:id="1645163962">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673340020">
      <w:bodyDiv w:val="1"/>
      <w:marLeft w:val="0"/>
      <w:marRight w:val="0"/>
      <w:marTop w:val="0"/>
      <w:marBottom w:val="0"/>
      <w:divBdr>
        <w:top w:val="none" w:sz="0" w:space="0" w:color="auto"/>
        <w:left w:val="none" w:sz="0" w:space="0" w:color="auto"/>
        <w:bottom w:val="none" w:sz="0" w:space="0" w:color="auto"/>
        <w:right w:val="none" w:sz="0" w:space="0" w:color="auto"/>
      </w:divBdr>
    </w:div>
    <w:div w:id="1684089429">
      <w:bodyDiv w:val="1"/>
      <w:marLeft w:val="0"/>
      <w:marRight w:val="0"/>
      <w:marTop w:val="0"/>
      <w:marBottom w:val="0"/>
      <w:divBdr>
        <w:top w:val="none" w:sz="0" w:space="0" w:color="auto"/>
        <w:left w:val="none" w:sz="0" w:space="0" w:color="auto"/>
        <w:bottom w:val="none" w:sz="0" w:space="0" w:color="auto"/>
        <w:right w:val="none" w:sz="0" w:space="0" w:color="auto"/>
      </w:divBdr>
    </w:div>
    <w:div w:id="1710110775">
      <w:bodyDiv w:val="1"/>
      <w:marLeft w:val="0"/>
      <w:marRight w:val="0"/>
      <w:marTop w:val="0"/>
      <w:marBottom w:val="0"/>
      <w:divBdr>
        <w:top w:val="none" w:sz="0" w:space="0" w:color="auto"/>
        <w:left w:val="none" w:sz="0" w:space="0" w:color="auto"/>
        <w:bottom w:val="none" w:sz="0" w:space="0" w:color="auto"/>
        <w:right w:val="none" w:sz="0" w:space="0" w:color="auto"/>
      </w:divBdr>
    </w:div>
    <w:div w:id="1710960161">
      <w:bodyDiv w:val="1"/>
      <w:marLeft w:val="0"/>
      <w:marRight w:val="0"/>
      <w:marTop w:val="0"/>
      <w:marBottom w:val="0"/>
      <w:divBdr>
        <w:top w:val="none" w:sz="0" w:space="0" w:color="auto"/>
        <w:left w:val="none" w:sz="0" w:space="0" w:color="auto"/>
        <w:bottom w:val="none" w:sz="0" w:space="0" w:color="auto"/>
        <w:right w:val="none" w:sz="0" w:space="0" w:color="auto"/>
      </w:divBdr>
    </w:div>
    <w:div w:id="1724409035">
      <w:bodyDiv w:val="1"/>
      <w:marLeft w:val="0"/>
      <w:marRight w:val="0"/>
      <w:marTop w:val="0"/>
      <w:marBottom w:val="0"/>
      <w:divBdr>
        <w:top w:val="none" w:sz="0" w:space="0" w:color="auto"/>
        <w:left w:val="none" w:sz="0" w:space="0" w:color="auto"/>
        <w:bottom w:val="none" w:sz="0" w:space="0" w:color="auto"/>
        <w:right w:val="none" w:sz="0" w:space="0" w:color="auto"/>
      </w:divBdr>
    </w:div>
    <w:div w:id="1757239300">
      <w:bodyDiv w:val="1"/>
      <w:marLeft w:val="0"/>
      <w:marRight w:val="0"/>
      <w:marTop w:val="0"/>
      <w:marBottom w:val="0"/>
      <w:divBdr>
        <w:top w:val="none" w:sz="0" w:space="0" w:color="auto"/>
        <w:left w:val="none" w:sz="0" w:space="0" w:color="auto"/>
        <w:bottom w:val="none" w:sz="0" w:space="0" w:color="auto"/>
        <w:right w:val="none" w:sz="0" w:space="0" w:color="auto"/>
      </w:divBdr>
    </w:div>
    <w:div w:id="1762681333">
      <w:bodyDiv w:val="1"/>
      <w:marLeft w:val="0"/>
      <w:marRight w:val="0"/>
      <w:marTop w:val="0"/>
      <w:marBottom w:val="0"/>
      <w:divBdr>
        <w:top w:val="none" w:sz="0" w:space="0" w:color="auto"/>
        <w:left w:val="none" w:sz="0" w:space="0" w:color="auto"/>
        <w:bottom w:val="none" w:sz="0" w:space="0" w:color="auto"/>
        <w:right w:val="none" w:sz="0" w:space="0" w:color="auto"/>
      </w:divBdr>
    </w:div>
    <w:div w:id="1764374416">
      <w:bodyDiv w:val="1"/>
      <w:marLeft w:val="0"/>
      <w:marRight w:val="0"/>
      <w:marTop w:val="0"/>
      <w:marBottom w:val="0"/>
      <w:divBdr>
        <w:top w:val="none" w:sz="0" w:space="0" w:color="auto"/>
        <w:left w:val="none" w:sz="0" w:space="0" w:color="auto"/>
        <w:bottom w:val="none" w:sz="0" w:space="0" w:color="auto"/>
        <w:right w:val="none" w:sz="0" w:space="0" w:color="auto"/>
      </w:divBdr>
    </w:div>
    <w:div w:id="1774206768">
      <w:bodyDiv w:val="1"/>
      <w:marLeft w:val="0"/>
      <w:marRight w:val="0"/>
      <w:marTop w:val="0"/>
      <w:marBottom w:val="0"/>
      <w:divBdr>
        <w:top w:val="none" w:sz="0" w:space="0" w:color="auto"/>
        <w:left w:val="none" w:sz="0" w:space="0" w:color="auto"/>
        <w:bottom w:val="none" w:sz="0" w:space="0" w:color="auto"/>
        <w:right w:val="none" w:sz="0" w:space="0" w:color="auto"/>
      </w:divBdr>
    </w:div>
    <w:div w:id="1800491037">
      <w:bodyDiv w:val="1"/>
      <w:marLeft w:val="0"/>
      <w:marRight w:val="0"/>
      <w:marTop w:val="0"/>
      <w:marBottom w:val="0"/>
      <w:divBdr>
        <w:top w:val="none" w:sz="0" w:space="0" w:color="auto"/>
        <w:left w:val="none" w:sz="0" w:space="0" w:color="auto"/>
        <w:bottom w:val="none" w:sz="0" w:space="0" w:color="auto"/>
        <w:right w:val="none" w:sz="0" w:space="0" w:color="auto"/>
      </w:divBdr>
    </w:div>
    <w:div w:id="1802377399">
      <w:bodyDiv w:val="1"/>
      <w:marLeft w:val="0"/>
      <w:marRight w:val="0"/>
      <w:marTop w:val="0"/>
      <w:marBottom w:val="0"/>
      <w:divBdr>
        <w:top w:val="none" w:sz="0" w:space="0" w:color="auto"/>
        <w:left w:val="none" w:sz="0" w:space="0" w:color="auto"/>
        <w:bottom w:val="none" w:sz="0" w:space="0" w:color="auto"/>
        <w:right w:val="none" w:sz="0" w:space="0" w:color="auto"/>
      </w:divBdr>
    </w:div>
    <w:div w:id="1833133603">
      <w:bodyDiv w:val="1"/>
      <w:marLeft w:val="0"/>
      <w:marRight w:val="0"/>
      <w:marTop w:val="0"/>
      <w:marBottom w:val="0"/>
      <w:divBdr>
        <w:top w:val="none" w:sz="0" w:space="0" w:color="auto"/>
        <w:left w:val="none" w:sz="0" w:space="0" w:color="auto"/>
        <w:bottom w:val="none" w:sz="0" w:space="0" w:color="auto"/>
        <w:right w:val="none" w:sz="0" w:space="0" w:color="auto"/>
      </w:divBdr>
    </w:div>
    <w:div w:id="1836798082">
      <w:bodyDiv w:val="1"/>
      <w:marLeft w:val="0"/>
      <w:marRight w:val="0"/>
      <w:marTop w:val="0"/>
      <w:marBottom w:val="0"/>
      <w:divBdr>
        <w:top w:val="none" w:sz="0" w:space="0" w:color="auto"/>
        <w:left w:val="none" w:sz="0" w:space="0" w:color="auto"/>
        <w:bottom w:val="none" w:sz="0" w:space="0" w:color="auto"/>
        <w:right w:val="none" w:sz="0" w:space="0" w:color="auto"/>
      </w:divBdr>
    </w:div>
    <w:div w:id="1845701908">
      <w:bodyDiv w:val="1"/>
      <w:marLeft w:val="0"/>
      <w:marRight w:val="0"/>
      <w:marTop w:val="0"/>
      <w:marBottom w:val="0"/>
      <w:divBdr>
        <w:top w:val="none" w:sz="0" w:space="0" w:color="auto"/>
        <w:left w:val="none" w:sz="0" w:space="0" w:color="auto"/>
        <w:bottom w:val="none" w:sz="0" w:space="0" w:color="auto"/>
        <w:right w:val="none" w:sz="0" w:space="0" w:color="auto"/>
      </w:divBdr>
    </w:div>
    <w:div w:id="1845783886">
      <w:bodyDiv w:val="1"/>
      <w:marLeft w:val="0"/>
      <w:marRight w:val="0"/>
      <w:marTop w:val="0"/>
      <w:marBottom w:val="0"/>
      <w:divBdr>
        <w:top w:val="none" w:sz="0" w:space="0" w:color="auto"/>
        <w:left w:val="none" w:sz="0" w:space="0" w:color="auto"/>
        <w:bottom w:val="none" w:sz="0" w:space="0" w:color="auto"/>
        <w:right w:val="none" w:sz="0" w:space="0" w:color="auto"/>
      </w:divBdr>
      <w:divsChild>
        <w:div w:id="43649727">
          <w:marLeft w:val="0"/>
          <w:marRight w:val="0"/>
          <w:marTop w:val="0"/>
          <w:marBottom w:val="0"/>
          <w:divBdr>
            <w:top w:val="none" w:sz="0" w:space="0" w:color="auto"/>
            <w:left w:val="none" w:sz="0" w:space="0" w:color="auto"/>
            <w:bottom w:val="none" w:sz="0" w:space="0" w:color="auto"/>
            <w:right w:val="none" w:sz="0" w:space="0" w:color="auto"/>
          </w:divBdr>
        </w:div>
        <w:div w:id="330106930">
          <w:marLeft w:val="0"/>
          <w:marRight w:val="0"/>
          <w:marTop w:val="0"/>
          <w:marBottom w:val="0"/>
          <w:divBdr>
            <w:top w:val="none" w:sz="0" w:space="0" w:color="auto"/>
            <w:left w:val="none" w:sz="0" w:space="0" w:color="auto"/>
            <w:bottom w:val="none" w:sz="0" w:space="0" w:color="auto"/>
            <w:right w:val="none" w:sz="0" w:space="0" w:color="auto"/>
          </w:divBdr>
        </w:div>
        <w:div w:id="1023049572">
          <w:marLeft w:val="0"/>
          <w:marRight w:val="0"/>
          <w:marTop w:val="0"/>
          <w:marBottom w:val="0"/>
          <w:divBdr>
            <w:top w:val="none" w:sz="0" w:space="0" w:color="auto"/>
            <w:left w:val="none" w:sz="0" w:space="0" w:color="auto"/>
            <w:bottom w:val="none" w:sz="0" w:space="0" w:color="auto"/>
            <w:right w:val="none" w:sz="0" w:space="0" w:color="auto"/>
          </w:divBdr>
          <w:divsChild>
            <w:div w:id="1483809906">
              <w:marLeft w:val="0"/>
              <w:marRight w:val="0"/>
              <w:marTop w:val="0"/>
              <w:marBottom w:val="0"/>
              <w:divBdr>
                <w:top w:val="none" w:sz="0" w:space="0" w:color="auto"/>
                <w:left w:val="none" w:sz="0" w:space="0" w:color="auto"/>
                <w:bottom w:val="none" w:sz="0" w:space="0" w:color="auto"/>
                <w:right w:val="none" w:sz="0" w:space="0" w:color="auto"/>
              </w:divBdr>
            </w:div>
          </w:divsChild>
        </w:div>
        <w:div w:id="1142886504">
          <w:marLeft w:val="0"/>
          <w:marRight w:val="0"/>
          <w:marTop w:val="0"/>
          <w:marBottom w:val="0"/>
          <w:divBdr>
            <w:top w:val="none" w:sz="0" w:space="0" w:color="auto"/>
            <w:left w:val="none" w:sz="0" w:space="0" w:color="auto"/>
            <w:bottom w:val="none" w:sz="0" w:space="0" w:color="auto"/>
            <w:right w:val="none" w:sz="0" w:space="0" w:color="auto"/>
          </w:divBdr>
        </w:div>
        <w:div w:id="1261642007">
          <w:marLeft w:val="0"/>
          <w:marRight w:val="0"/>
          <w:marTop w:val="0"/>
          <w:marBottom w:val="0"/>
          <w:divBdr>
            <w:top w:val="none" w:sz="0" w:space="0" w:color="auto"/>
            <w:left w:val="none" w:sz="0" w:space="0" w:color="auto"/>
            <w:bottom w:val="none" w:sz="0" w:space="0" w:color="auto"/>
            <w:right w:val="none" w:sz="0" w:space="0" w:color="auto"/>
          </w:divBdr>
        </w:div>
        <w:div w:id="1319260997">
          <w:marLeft w:val="0"/>
          <w:marRight w:val="0"/>
          <w:marTop w:val="0"/>
          <w:marBottom w:val="0"/>
          <w:divBdr>
            <w:top w:val="none" w:sz="0" w:space="0" w:color="auto"/>
            <w:left w:val="none" w:sz="0" w:space="0" w:color="auto"/>
            <w:bottom w:val="none" w:sz="0" w:space="0" w:color="auto"/>
            <w:right w:val="none" w:sz="0" w:space="0" w:color="auto"/>
          </w:divBdr>
        </w:div>
        <w:div w:id="1354039701">
          <w:marLeft w:val="0"/>
          <w:marRight w:val="0"/>
          <w:marTop w:val="0"/>
          <w:marBottom w:val="0"/>
          <w:divBdr>
            <w:top w:val="none" w:sz="0" w:space="0" w:color="auto"/>
            <w:left w:val="none" w:sz="0" w:space="0" w:color="auto"/>
            <w:bottom w:val="none" w:sz="0" w:space="0" w:color="auto"/>
            <w:right w:val="none" w:sz="0" w:space="0" w:color="auto"/>
          </w:divBdr>
        </w:div>
        <w:div w:id="1861893013">
          <w:marLeft w:val="0"/>
          <w:marRight w:val="0"/>
          <w:marTop w:val="0"/>
          <w:marBottom w:val="0"/>
          <w:divBdr>
            <w:top w:val="none" w:sz="0" w:space="0" w:color="auto"/>
            <w:left w:val="none" w:sz="0" w:space="0" w:color="auto"/>
            <w:bottom w:val="none" w:sz="0" w:space="0" w:color="auto"/>
            <w:right w:val="none" w:sz="0" w:space="0" w:color="auto"/>
          </w:divBdr>
        </w:div>
        <w:div w:id="2064327394">
          <w:marLeft w:val="0"/>
          <w:marRight w:val="0"/>
          <w:marTop w:val="0"/>
          <w:marBottom w:val="0"/>
          <w:divBdr>
            <w:top w:val="none" w:sz="0" w:space="0" w:color="auto"/>
            <w:left w:val="none" w:sz="0" w:space="0" w:color="auto"/>
            <w:bottom w:val="none" w:sz="0" w:space="0" w:color="auto"/>
            <w:right w:val="none" w:sz="0" w:space="0" w:color="auto"/>
          </w:divBdr>
          <w:divsChild>
            <w:div w:id="15185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080">
      <w:bodyDiv w:val="1"/>
      <w:marLeft w:val="0"/>
      <w:marRight w:val="0"/>
      <w:marTop w:val="0"/>
      <w:marBottom w:val="0"/>
      <w:divBdr>
        <w:top w:val="none" w:sz="0" w:space="0" w:color="auto"/>
        <w:left w:val="none" w:sz="0" w:space="0" w:color="auto"/>
        <w:bottom w:val="none" w:sz="0" w:space="0" w:color="auto"/>
        <w:right w:val="none" w:sz="0" w:space="0" w:color="auto"/>
      </w:divBdr>
    </w:div>
    <w:div w:id="1892037102">
      <w:bodyDiv w:val="1"/>
      <w:marLeft w:val="0"/>
      <w:marRight w:val="0"/>
      <w:marTop w:val="0"/>
      <w:marBottom w:val="0"/>
      <w:divBdr>
        <w:top w:val="none" w:sz="0" w:space="0" w:color="auto"/>
        <w:left w:val="none" w:sz="0" w:space="0" w:color="auto"/>
        <w:bottom w:val="none" w:sz="0" w:space="0" w:color="auto"/>
        <w:right w:val="none" w:sz="0" w:space="0" w:color="auto"/>
      </w:divBdr>
      <w:divsChild>
        <w:div w:id="1954822671">
          <w:marLeft w:val="0"/>
          <w:marRight w:val="0"/>
          <w:marTop w:val="0"/>
          <w:marBottom w:val="0"/>
          <w:divBdr>
            <w:top w:val="none" w:sz="0" w:space="0" w:color="auto"/>
            <w:left w:val="none" w:sz="0" w:space="0" w:color="auto"/>
            <w:bottom w:val="none" w:sz="0" w:space="0" w:color="auto"/>
            <w:right w:val="none" w:sz="0" w:space="0" w:color="auto"/>
          </w:divBdr>
        </w:div>
      </w:divsChild>
    </w:div>
    <w:div w:id="1892616736">
      <w:bodyDiv w:val="1"/>
      <w:marLeft w:val="0"/>
      <w:marRight w:val="0"/>
      <w:marTop w:val="0"/>
      <w:marBottom w:val="0"/>
      <w:divBdr>
        <w:top w:val="none" w:sz="0" w:space="0" w:color="auto"/>
        <w:left w:val="none" w:sz="0" w:space="0" w:color="auto"/>
        <w:bottom w:val="none" w:sz="0" w:space="0" w:color="auto"/>
        <w:right w:val="none" w:sz="0" w:space="0" w:color="auto"/>
      </w:divBdr>
    </w:div>
    <w:div w:id="1915890931">
      <w:bodyDiv w:val="1"/>
      <w:marLeft w:val="0"/>
      <w:marRight w:val="0"/>
      <w:marTop w:val="0"/>
      <w:marBottom w:val="0"/>
      <w:divBdr>
        <w:top w:val="none" w:sz="0" w:space="0" w:color="auto"/>
        <w:left w:val="none" w:sz="0" w:space="0" w:color="auto"/>
        <w:bottom w:val="none" w:sz="0" w:space="0" w:color="auto"/>
        <w:right w:val="none" w:sz="0" w:space="0" w:color="auto"/>
      </w:divBdr>
    </w:div>
    <w:div w:id="1924215158">
      <w:bodyDiv w:val="1"/>
      <w:marLeft w:val="0"/>
      <w:marRight w:val="0"/>
      <w:marTop w:val="0"/>
      <w:marBottom w:val="0"/>
      <w:divBdr>
        <w:top w:val="none" w:sz="0" w:space="0" w:color="auto"/>
        <w:left w:val="none" w:sz="0" w:space="0" w:color="auto"/>
        <w:bottom w:val="none" w:sz="0" w:space="0" w:color="auto"/>
        <w:right w:val="none" w:sz="0" w:space="0" w:color="auto"/>
      </w:divBdr>
    </w:div>
    <w:div w:id="1935934977">
      <w:bodyDiv w:val="1"/>
      <w:marLeft w:val="0"/>
      <w:marRight w:val="0"/>
      <w:marTop w:val="0"/>
      <w:marBottom w:val="0"/>
      <w:divBdr>
        <w:top w:val="none" w:sz="0" w:space="0" w:color="auto"/>
        <w:left w:val="none" w:sz="0" w:space="0" w:color="auto"/>
        <w:bottom w:val="none" w:sz="0" w:space="0" w:color="auto"/>
        <w:right w:val="none" w:sz="0" w:space="0" w:color="auto"/>
      </w:divBdr>
    </w:div>
    <w:div w:id="1984845770">
      <w:bodyDiv w:val="1"/>
      <w:marLeft w:val="0"/>
      <w:marRight w:val="0"/>
      <w:marTop w:val="0"/>
      <w:marBottom w:val="0"/>
      <w:divBdr>
        <w:top w:val="none" w:sz="0" w:space="0" w:color="auto"/>
        <w:left w:val="none" w:sz="0" w:space="0" w:color="auto"/>
        <w:bottom w:val="none" w:sz="0" w:space="0" w:color="auto"/>
        <w:right w:val="none" w:sz="0" w:space="0" w:color="auto"/>
      </w:divBdr>
    </w:div>
    <w:div w:id="1990086710">
      <w:bodyDiv w:val="1"/>
      <w:marLeft w:val="0"/>
      <w:marRight w:val="0"/>
      <w:marTop w:val="0"/>
      <w:marBottom w:val="0"/>
      <w:divBdr>
        <w:top w:val="none" w:sz="0" w:space="0" w:color="auto"/>
        <w:left w:val="none" w:sz="0" w:space="0" w:color="auto"/>
        <w:bottom w:val="none" w:sz="0" w:space="0" w:color="auto"/>
        <w:right w:val="none" w:sz="0" w:space="0" w:color="auto"/>
      </w:divBdr>
    </w:div>
    <w:div w:id="2013146560">
      <w:bodyDiv w:val="1"/>
      <w:marLeft w:val="0"/>
      <w:marRight w:val="0"/>
      <w:marTop w:val="0"/>
      <w:marBottom w:val="0"/>
      <w:divBdr>
        <w:top w:val="none" w:sz="0" w:space="0" w:color="auto"/>
        <w:left w:val="none" w:sz="0" w:space="0" w:color="auto"/>
        <w:bottom w:val="none" w:sz="0" w:space="0" w:color="auto"/>
        <w:right w:val="none" w:sz="0" w:space="0" w:color="auto"/>
      </w:divBdr>
    </w:div>
    <w:div w:id="2014145658">
      <w:bodyDiv w:val="1"/>
      <w:marLeft w:val="0"/>
      <w:marRight w:val="0"/>
      <w:marTop w:val="0"/>
      <w:marBottom w:val="0"/>
      <w:divBdr>
        <w:top w:val="none" w:sz="0" w:space="0" w:color="auto"/>
        <w:left w:val="none" w:sz="0" w:space="0" w:color="auto"/>
        <w:bottom w:val="none" w:sz="0" w:space="0" w:color="auto"/>
        <w:right w:val="none" w:sz="0" w:space="0" w:color="auto"/>
      </w:divBdr>
    </w:div>
    <w:div w:id="2032493998">
      <w:bodyDiv w:val="1"/>
      <w:marLeft w:val="0"/>
      <w:marRight w:val="0"/>
      <w:marTop w:val="0"/>
      <w:marBottom w:val="0"/>
      <w:divBdr>
        <w:top w:val="none" w:sz="0" w:space="0" w:color="auto"/>
        <w:left w:val="none" w:sz="0" w:space="0" w:color="auto"/>
        <w:bottom w:val="none" w:sz="0" w:space="0" w:color="auto"/>
        <w:right w:val="none" w:sz="0" w:space="0" w:color="auto"/>
      </w:divBdr>
    </w:div>
    <w:div w:id="2033797206">
      <w:bodyDiv w:val="1"/>
      <w:marLeft w:val="0"/>
      <w:marRight w:val="0"/>
      <w:marTop w:val="0"/>
      <w:marBottom w:val="0"/>
      <w:divBdr>
        <w:top w:val="none" w:sz="0" w:space="0" w:color="auto"/>
        <w:left w:val="none" w:sz="0" w:space="0" w:color="auto"/>
        <w:bottom w:val="none" w:sz="0" w:space="0" w:color="auto"/>
        <w:right w:val="none" w:sz="0" w:space="0" w:color="auto"/>
      </w:divBdr>
    </w:div>
    <w:div w:id="2059350912">
      <w:bodyDiv w:val="1"/>
      <w:marLeft w:val="0"/>
      <w:marRight w:val="0"/>
      <w:marTop w:val="0"/>
      <w:marBottom w:val="0"/>
      <w:divBdr>
        <w:top w:val="none" w:sz="0" w:space="0" w:color="auto"/>
        <w:left w:val="none" w:sz="0" w:space="0" w:color="auto"/>
        <w:bottom w:val="none" w:sz="0" w:space="0" w:color="auto"/>
        <w:right w:val="none" w:sz="0" w:space="0" w:color="auto"/>
      </w:divBdr>
    </w:div>
    <w:div w:id="2066374137">
      <w:bodyDiv w:val="1"/>
      <w:marLeft w:val="0"/>
      <w:marRight w:val="0"/>
      <w:marTop w:val="0"/>
      <w:marBottom w:val="0"/>
      <w:divBdr>
        <w:top w:val="none" w:sz="0" w:space="0" w:color="auto"/>
        <w:left w:val="none" w:sz="0" w:space="0" w:color="auto"/>
        <w:bottom w:val="none" w:sz="0" w:space="0" w:color="auto"/>
        <w:right w:val="none" w:sz="0" w:space="0" w:color="auto"/>
      </w:divBdr>
    </w:div>
    <w:div w:id="2092967118">
      <w:bodyDiv w:val="1"/>
      <w:marLeft w:val="0"/>
      <w:marRight w:val="0"/>
      <w:marTop w:val="0"/>
      <w:marBottom w:val="0"/>
      <w:divBdr>
        <w:top w:val="none" w:sz="0" w:space="0" w:color="auto"/>
        <w:left w:val="none" w:sz="0" w:space="0" w:color="auto"/>
        <w:bottom w:val="none" w:sz="0" w:space="0" w:color="auto"/>
        <w:right w:val="none" w:sz="0" w:space="0" w:color="auto"/>
      </w:divBdr>
    </w:div>
    <w:div w:id="2094551177">
      <w:bodyDiv w:val="1"/>
      <w:marLeft w:val="0"/>
      <w:marRight w:val="0"/>
      <w:marTop w:val="0"/>
      <w:marBottom w:val="0"/>
      <w:divBdr>
        <w:top w:val="none" w:sz="0" w:space="0" w:color="auto"/>
        <w:left w:val="none" w:sz="0" w:space="0" w:color="auto"/>
        <w:bottom w:val="none" w:sz="0" w:space="0" w:color="auto"/>
        <w:right w:val="none" w:sz="0" w:space="0" w:color="auto"/>
      </w:divBdr>
    </w:div>
    <w:div w:id="2095542071">
      <w:bodyDiv w:val="1"/>
      <w:marLeft w:val="0"/>
      <w:marRight w:val="0"/>
      <w:marTop w:val="0"/>
      <w:marBottom w:val="0"/>
      <w:divBdr>
        <w:top w:val="none" w:sz="0" w:space="0" w:color="auto"/>
        <w:left w:val="none" w:sz="0" w:space="0" w:color="auto"/>
        <w:bottom w:val="none" w:sz="0" w:space="0" w:color="auto"/>
        <w:right w:val="none" w:sz="0" w:space="0" w:color="auto"/>
      </w:divBdr>
    </w:div>
    <w:div w:id="21335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ajenovsko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39D23C-BE0C-404D-AE97-167F3D6E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54390</Words>
  <Characters>310024</Characters>
  <Application>Microsoft Office Word</Application>
  <DocSecurity>0</DocSecurity>
  <Lines>2583</Lines>
  <Paragraphs>727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ГО</vt:lpstr>
    </vt:vector>
  </TitlesOfParts>
  <Company>КОПТИС</Company>
  <LinksUpToDate>false</LinksUpToDate>
  <CharactersWithSpaces>363687</CharactersWithSpaces>
  <SharedDoc>false</SharedDoc>
  <HLinks>
    <vt:vector size="498" baseType="variant">
      <vt:variant>
        <vt:i4>2293764</vt:i4>
      </vt:variant>
      <vt:variant>
        <vt:i4>494</vt:i4>
      </vt:variant>
      <vt:variant>
        <vt:i4>0</vt:i4>
      </vt:variant>
      <vt:variant>
        <vt:i4>5</vt:i4>
      </vt:variant>
      <vt:variant>
        <vt:lpwstr/>
      </vt:variant>
      <vt:variant>
        <vt:lpwstr>_Toc1641138</vt:lpwstr>
      </vt:variant>
      <vt:variant>
        <vt:i4>2293764</vt:i4>
      </vt:variant>
      <vt:variant>
        <vt:i4>488</vt:i4>
      </vt:variant>
      <vt:variant>
        <vt:i4>0</vt:i4>
      </vt:variant>
      <vt:variant>
        <vt:i4>5</vt:i4>
      </vt:variant>
      <vt:variant>
        <vt:lpwstr/>
      </vt:variant>
      <vt:variant>
        <vt:lpwstr>_Toc1641137</vt:lpwstr>
      </vt:variant>
      <vt:variant>
        <vt:i4>2293764</vt:i4>
      </vt:variant>
      <vt:variant>
        <vt:i4>482</vt:i4>
      </vt:variant>
      <vt:variant>
        <vt:i4>0</vt:i4>
      </vt:variant>
      <vt:variant>
        <vt:i4>5</vt:i4>
      </vt:variant>
      <vt:variant>
        <vt:lpwstr/>
      </vt:variant>
      <vt:variant>
        <vt:lpwstr>_Toc1641136</vt:lpwstr>
      </vt:variant>
      <vt:variant>
        <vt:i4>2293764</vt:i4>
      </vt:variant>
      <vt:variant>
        <vt:i4>476</vt:i4>
      </vt:variant>
      <vt:variant>
        <vt:i4>0</vt:i4>
      </vt:variant>
      <vt:variant>
        <vt:i4>5</vt:i4>
      </vt:variant>
      <vt:variant>
        <vt:lpwstr/>
      </vt:variant>
      <vt:variant>
        <vt:lpwstr>_Toc1641135</vt:lpwstr>
      </vt:variant>
      <vt:variant>
        <vt:i4>2293764</vt:i4>
      </vt:variant>
      <vt:variant>
        <vt:i4>470</vt:i4>
      </vt:variant>
      <vt:variant>
        <vt:i4>0</vt:i4>
      </vt:variant>
      <vt:variant>
        <vt:i4>5</vt:i4>
      </vt:variant>
      <vt:variant>
        <vt:lpwstr/>
      </vt:variant>
      <vt:variant>
        <vt:lpwstr>_Toc1641134</vt:lpwstr>
      </vt:variant>
      <vt:variant>
        <vt:i4>2293764</vt:i4>
      </vt:variant>
      <vt:variant>
        <vt:i4>464</vt:i4>
      </vt:variant>
      <vt:variant>
        <vt:i4>0</vt:i4>
      </vt:variant>
      <vt:variant>
        <vt:i4>5</vt:i4>
      </vt:variant>
      <vt:variant>
        <vt:lpwstr/>
      </vt:variant>
      <vt:variant>
        <vt:lpwstr>_Toc1641133</vt:lpwstr>
      </vt:variant>
      <vt:variant>
        <vt:i4>2293764</vt:i4>
      </vt:variant>
      <vt:variant>
        <vt:i4>458</vt:i4>
      </vt:variant>
      <vt:variant>
        <vt:i4>0</vt:i4>
      </vt:variant>
      <vt:variant>
        <vt:i4>5</vt:i4>
      </vt:variant>
      <vt:variant>
        <vt:lpwstr/>
      </vt:variant>
      <vt:variant>
        <vt:lpwstr>_Toc1641132</vt:lpwstr>
      </vt:variant>
      <vt:variant>
        <vt:i4>2293764</vt:i4>
      </vt:variant>
      <vt:variant>
        <vt:i4>452</vt:i4>
      </vt:variant>
      <vt:variant>
        <vt:i4>0</vt:i4>
      </vt:variant>
      <vt:variant>
        <vt:i4>5</vt:i4>
      </vt:variant>
      <vt:variant>
        <vt:lpwstr/>
      </vt:variant>
      <vt:variant>
        <vt:lpwstr>_Toc1641131</vt:lpwstr>
      </vt:variant>
      <vt:variant>
        <vt:i4>2293764</vt:i4>
      </vt:variant>
      <vt:variant>
        <vt:i4>446</vt:i4>
      </vt:variant>
      <vt:variant>
        <vt:i4>0</vt:i4>
      </vt:variant>
      <vt:variant>
        <vt:i4>5</vt:i4>
      </vt:variant>
      <vt:variant>
        <vt:lpwstr/>
      </vt:variant>
      <vt:variant>
        <vt:lpwstr>_Toc1641130</vt:lpwstr>
      </vt:variant>
      <vt:variant>
        <vt:i4>2228228</vt:i4>
      </vt:variant>
      <vt:variant>
        <vt:i4>440</vt:i4>
      </vt:variant>
      <vt:variant>
        <vt:i4>0</vt:i4>
      </vt:variant>
      <vt:variant>
        <vt:i4>5</vt:i4>
      </vt:variant>
      <vt:variant>
        <vt:lpwstr/>
      </vt:variant>
      <vt:variant>
        <vt:lpwstr>_Toc1641129</vt:lpwstr>
      </vt:variant>
      <vt:variant>
        <vt:i4>2228228</vt:i4>
      </vt:variant>
      <vt:variant>
        <vt:i4>434</vt:i4>
      </vt:variant>
      <vt:variant>
        <vt:i4>0</vt:i4>
      </vt:variant>
      <vt:variant>
        <vt:i4>5</vt:i4>
      </vt:variant>
      <vt:variant>
        <vt:lpwstr/>
      </vt:variant>
      <vt:variant>
        <vt:lpwstr>_Toc1641128</vt:lpwstr>
      </vt:variant>
      <vt:variant>
        <vt:i4>2228228</vt:i4>
      </vt:variant>
      <vt:variant>
        <vt:i4>428</vt:i4>
      </vt:variant>
      <vt:variant>
        <vt:i4>0</vt:i4>
      </vt:variant>
      <vt:variant>
        <vt:i4>5</vt:i4>
      </vt:variant>
      <vt:variant>
        <vt:lpwstr/>
      </vt:variant>
      <vt:variant>
        <vt:lpwstr>_Toc1641127</vt:lpwstr>
      </vt:variant>
      <vt:variant>
        <vt:i4>2228228</vt:i4>
      </vt:variant>
      <vt:variant>
        <vt:i4>422</vt:i4>
      </vt:variant>
      <vt:variant>
        <vt:i4>0</vt:i4>
      </vt:variant>
      <vt:variant>
        <vt:i4>5</vt:i4>
      </vt:variant>
      <vt:variant>
        <vt:lpwstr/>
      </vt:variant>
      <vt:variant>
        <vt:lpwstr>_Toc1641126</vt:lpwstr>
      </vt:variant>
      <vt:variant>
        <vt:i4>2228228</vt:i4>
      </vt:variant>
      <vt:variant>
        <vt:i4>416</vt:i4>
      </vt:variant>
      <vt:variant>
        <vt:i4>0</vt:i4>
      </vt:variant>
      <vt:variant>
        <vt:i4>5</vt:i4>
      </vt:variant>
      <vt:variant>
        <vt:lpwstr/>
      </vt:variant>
      <vt:variant>
        <vt:lpwstr>_Toc1641125</vt:lpwstr>
      </vt:variant>
      <vt:variant>
        <vt:i4>2228228</vt:i4>
      </vt:variant>
      <vt:variant>
        <vt:i4>410</vt:i4>
      </vt:variant>
      <vt:variant>
        <vt:i4>0</vt:i4>
      </vt:variant>
      <vt:variant>
        <vt:i4>5</vt:i4>
      </vt:variant>
      <vt:variant>
        <vt:lpwstr/>
      </vt:variant>
      <vt:variant>
        <vt:lpwstr>_Toc1641124</vt:lpwstr>
      </vt:variant>
      <vt:variant>
        <vt:i4>2228228</vt:i4>
      </vt:variant>
      <vt:variant>
        <vt:i4>404</vt:i4>
      </vt:variant>
      <vt:variant>
        <vt:i4>0</vt:i4>
      </vt:variant>
      <vt:variant>
        <vt:i4>5</vt:i4>
      </vt:variant>
      <vt:variant>
        <vt:lpwstr/>
      </vt:variant>
      <vt:variant>
        <vt:lpwstr>_Toc1641123</vt:lpwstr>
      </vt:variant>
      <vt:variant>
        <vt:i4>2228228</vt:i4>
      </vt:variant>
      <vt:variant>
        <vt:i4>398</vt:i4>
      </vt:variant>
      <vt:variant>
        <vt:i4>0</vt:i4>
      </vt:variant>
      <vt:variant>
        <vt:i4>5</vt:i4>
      </vt:variant>
      <vt:variant>
        <vt:lpwstr/>
      </vt:variant>
      <vt:variant>
        <vt:lpwstr>_Toc1641122</vt:lpwstr>
      </vt:variant>
      <vt:variant>
        <vt:i4>2228228</vt:i4>
      </vt:variant>
      <vt:variant>
        <vt:i4>392</vt:i4>
      </vt:variant>
      <vt:variant>
        <vt:i4>0</vt:i4>
      </vt:variant>
      <vt:variant>
        <vt:i4>5</vt:i4>
      </vt:variant>
      <vt:variant>
        <vt:lpwstr/>
      </vt:variant>
      <vt:variant>
        <vt:lpwstr>_Toc1641121</vt:lpwstr>
      </vt:variant>
      <vt:variant>
        <vt:i4>2228228</vt:i4>
      </vt:variant>
      <vt:variant>
        <vt:i4>386</vt:i4>
      </vt:variant>
      <vt:variant>
        <vt:i4>0</vt:i4>
      </vt:variant>
      <vt:variant>
        <vt:i4>5</vt:i4>
      </vt:variant>
      <vt:variant>
        <vt:lpwstr/>
      </vt:variant>
      <vt:variant>
        <vt:lpwstr>_Toc1641120</vt:lpwstr>
      </vt:variant>
      <vt:variant>
        <vt:i4>2162692</vt:i4>
      </vt:variant>
      <vt:variant>
        <vt:i4>380</vt:i4>
      </vt:variant>
      <vt:variant>
        <vt:i4>0</vt:i4>
      </vt:variant>
      <vt:variant>
        <vt:i4>5</vt:i4>
      </vt:variant>
      <vt:variant>
        <vt:lpwstr/>
      </vt:variant>
      <vt:variant>
        <vt:lpwstr>_Toc1641119</vt:lpwstr>
      </vt:variant>
      <vt:variant>
        <vt:i4>2162692</vt:i4>
      </vt:variant>
      <vt:variant>
        <vt:i4>374</vt:i4>
      </vt:variant>
      <vt:variant>
        <vt:i4>0</vt:i4>
      </vt:variant>
      <vt:variant>
        <vt:i4>5</vt:i4>
      </vt:variant>
      <vt:variant>
        <vt:lpwstr/>
      </vt:variant>
      <vt:variant>
        <vt:lpwstr>_Toc1641118</vt:lpwstr>
      </vt:variant>
      <vt:variant>
        <vt:i4>2162692</vt:i4>
      </vt:variant>
      <vt:variant>
        <vt:i4>368</vt:i4>
      </vt:variant>
      <vt:variant>
        <vt:i4>0</vt:i4>
      </vt:variant>
      <vt:variant>
        <vt:i4>5</vt:i4>
      </vt:variant>
      <vt:variant>
        <vt:lpwstr/>
      </vt:variant>
      <vt:variant>
        <vt:lpwstr>_Toc1641117</vt:lpwstr>
      </vt:variant>
      <vt:variant>
        <vt:i4>2162692</vt:i4>
      </vt:variant>
      <vt:variant>
        <vt:i4>362</vt:i4>
      </vt:variant>
      <vt:variant>
        <vt:i4>0</vt:i4>
      </vt:variant>
      <vt:variant>
        <vt:i4>5</vt:i4>
      </vt:variant>
      <vt:variant>
        <vt:lpwstr/>
      </vt:variant>
      <vt:variant>
        <vt:lpwstr>_Toc1641116</vt:lpwstr>
      </vt:variant>
      <vt:variant>
        <vt:i4>2162692</vt:i4>
      </vt:variant>
      <vt:variant>
        <vt:i4>356</vt:i4>
      </vt:variant>
      <vt:variant>
        <vt:i4>0</vt:i4>
      </vt:variant>
      <vt:variant>
        <vt:i4>5</vt:i4>
      </vt:variant>
      <vt:variant>
        <vt:lpwstr/>
      </vt:variant>
      <vt:variant>
        <vt:lpwstr>_Toc1641115</vt:lpwstr>
      </vt:variant>
      <vt:variant>
        <vt:i4>2162692</vt:i4>
      </vt:variant>
      <vt:variant>
        <vt:i4>350</vt:i4>
      </vt:variant>
      <vt:variant>
        <vt:i4>0</vt:i4>
      </vt:variant>
      <vt:variant>
        <vt:i4>5</vt:i4>
      </vt:variant>
      <vt:variant>
        <vt:lpwstr/>
      </vt:variant>
      <vt:variant>
        <vt:lpwstr>_Toc1641114</vt:lpwstr>
      </vt:variant>
      <vt:variant>
        <vt:i4>2162692</vt:i4>
      </vt:variant>
      <vt:variant>
        <vt:i4>344</vt:i4>
      </vt:variant>
      <vt:variant>
        <vt:i4>0</vt:i4>
      </vt:variant>
      <vt:variant>
        <vt:i4>5</vt:i4>
      </vt:variant>
      <vt:variant>
        <vt:lpwstr/>
      </vt:variant>
      <vt:variant>
        <vt:lpwstr>_Toc1641113</vt:lpwstr>
      </vt:variant>
      <vt:variant>
        <vt:i4>2162692</vt:i4>
      </vt:variant>
      <vt:variant>
        <vt:i4>338</vt:i4>
      </vt:variant>
      <vt:variant>
        <vt:i4>0</vt:i4>
      </vt:variant>
      <vt:variant>
        <vt:i4>5</vt:i4>
      </vt:variant>
      <vt:variant>
        <vt:lpwstr/>
      </vt:variant>
      <vt:variant>
        <vt:lpwstr>_Toc1641112</vt:lpwstr>
      </vt:variant>
      <vt:variant>
        <vt:i4>2162692</vt:i4>
      </vt:variant>
      <vt:variant>
        <vt:i4>332</vt:i4>
      </vt:variant>
      <vt:variant>
        <vt:i4>0</vt:i4>
      </vt:variant>
      <vt:variant>
        <vt:i4>5</vt:i4>
      </vt:variant>
      <vt:variant>
        <vt:lpwstr/>
      </vt:variant>
      <vt:variant>
        <vt:lpwstr>_Toc1641111</vt:lpwstr>
      </vt:variant>
      <vt:variant>
        <vt:i4>2162692</vt:i4>
      </vt:variant>
      <vt:variant>
        <vt:i4>326</vt:i4>
      </vt:variant>
      <vt:variant>
        <vt:i4>0</vt:i4>
      </vt:variant>
      <vt:variant>
        <vt:i4>5</vt:i4>
      </vt:variant>
      <vt:variant>
        <vt:lpwstr/>
      </vt:variant>
      <vt:variant>
        <vt:lpwstr>_Toc1641110</vt:lpwstr>
      </vt:variant>
      <vt:variant>
        <vt:i4>2097156</vt:i4>
      </vt:variant>
      <vt:variant>
        <vt:i4>320</vt:i4>
      </vt:variant>
      <vt:variant>
        <vt:i4>0</vt:i4>
      </vt:variant>
      <vt:variant>
        <vt:i4>5</vt:i4>
      </vt:variant>
      <vt:variant>
        <vt:lpwstr/>
      </vt:variant>
      <vt:variant>
        <vt:lpwstr>_Toc1641109</vt:lpwstr>
      </vt:variant>
      <vt:variant>
        <vt:i4>2097156</vt:i4>
      </vt:variant>
      <vt:variant>
        <vt:i4>314</vt:i4>
      </vt:variant>
      <vt:variant>
        <vt:i4>0</vt:i4>
      </vt:variant>
      <vt:variant>
        <vt:i4>5</vt:i4>
      </vt:variant>
      <vt:variant>
        <vt:lpwstr/>
      </vt:variant>
      <vt:variant>
        <vt:lpwstr>_Toc1641108</vt:lpwstr>
      </vt:variant>
      <vt:variant>
        <vt:i4>2097156</vt:i4>
      </vt:variant>
      <vt:variant>
        <vt:i4>308</vt:i4>
      </vt:variant>
      <vt:variant>
        <vt:i4>0</vt:i4>
      </vt:variant>
      <vt:variant>
        <vt:i4>5</vt:i4>
      </vt:variant>
      <vt:variant>
        <vt:lpwstr/>
      </vt:variant>
      <vt:variant>
        <vt:lpwstr>_Toc1641107</vt:lpwstr>
      </vt:variant>
      <vt:variant>
        <vt:i4>2097156</vt:i4>
      </vt:variant>
      <vt:variant>
        <vt:i4>302</vt:i4>
      </vt:variant>
      <vt:variant>
        <vt:i4>0</vt:i4>
      </vt:variant>
      <vt:variant>
        <vt:i4>5</vt:i4>
      </vt:variant>
      <vt:variant>
        <vt:lpwstr/>
      </vt:variant>
      <vt:variant>
        <vt:lpwstr>_Toc1641106</vt:lpwstr>
      </vt:variant>
      <vt:variant>
        <vt:i4>2097156</vt:i4>
      </vt:variant>
      <vt:variant>
        <vt:i4>296</vt:i4>
      </vt:variant>
      <vt:variant>
        <vt:i4>0</vt:i4>
      </vt:variant>
      <vt:variant>
        <vt:i4>5</vt:i4>
      </vt:variant>
      <vt:variant>
        <vt:lpwstr/>
      </vt:variant>
      <vt:variant>
        <vt:lpwstr>_Toc1641105</vt:lpwstr>
      </vt:variant>
      <vt:variant>
        <vt:i4>2097156</vt:i4>
      </vt:variant>
      <vt:variant>
        <vt:i4>290</vt:i4>
      </vt:variant>
      <vt:variant>
        <vt:i4>0</vt:i4>
      </vt:variant>
      <vt:variant>
        <vt:i4>5</vt:i4>
      </vt:variant>
      <vt:variant>
        <vt:lpwstr/>
      </vt:variant>
      <vt:variant>
        <vt:lpwstr>_Toc1641104</vt:lpwstr>
      </vt:variant>
      <vt:variant>
        <vt:i4>2097156</vt:i4>
      </vt:variant>
      <vt:variant>
        <vt:i4>284</vt:i4>
      </vt:variant>
      <vt:variant>
        <vt:i4>0</vt:i4>
      </vt:variant>
      <vt:variant>
        <vt:i4>5</vt:i4>
      </vt:variant>
      <vt:variant>
        <vt:lpwstr/>
      </vt:variant>
      <vt:variant>
        <vt:lpwstr>_Toc1641103</vt:lpwstr>
      </vt:variant>
      <vt:variant>
        <vt:i4>2097156</vt:i4>
      </vt:variant>
      <vt:variant>
        <vt:i4>278</vt:i4>
      </vt:variant>
      <vt:variant>
        <vt:i4>0</vt:i4>
      </vt:variant>
      <vt:variant>
        <vt:i4>5</vt:i4>
      </vt:variant>
      <vt:variant>
        <vt:lpwstr/>
      </vt:variant>
      <vt:variant>
        <vt:lpwstr>_Toc1641102</vt:lpwstr>
      </vt:variant>
      <vt:variant>
        <vt:i4>2097156</vt:i4>
      </vt:variant>
      <vt:variant>
        <vt:i4>272</vt:i4>
      </vt:variant>
      <vt:variant>
        <vt:i4>0</vt:i4>
      </vt:variant>
      <vt:variant>
        <vt:i4>5</vt:i4>
      </vt:variant>
      <vt:variant>
        <vt:lpwstr/>
      </vt:variant>
      <vt:variant>
        <vt:lpwstr>_Toc1641101</vt:lpwstr>
      </vt:variant>
      <vt:variant>
        <vt:i4>2097156</vt:i4>
      </vt:variant>
      <vt:variant>
        <vt:i4>266</vt:i4>
      </vt:variant>
      <vt:variant>
        <vt:i4>0</vt:i4>
      </vt:variant>
      <vt:variant>
        <vt:i4>5</vt:i4>
      </vt:variant>
      <vt:variant>
        <vt:lpwstr/>
      </vt:variant>
      <vt:variant>
        <vt:lpwstr>_Toc1641100</vt:lpwstr>
      </vt:variant>
      <vt:variant>
        <vt:i4>2686981</vt:i4>
      </vt:variant>
      <vt:variant>
        <vt:i4>260</vt:i4>
      </vt:variant>
      <vt:variant>
        <vt:i4>0</vt:i4>
      </vt:variant>
      <vt:variant>
        <vt:i4>5</vt:i4>
      </vt:variant>
      <vt:variant>
        <vt:lpwstr/>
      </vt:variant>
      <vt:variant>
        <vt:lpwstr>_Toc1641099</vt:lpwstr>
      </vt:variant>
      <vt:variant>
        <vt:i4>2686981</vt:i4>
      </vt:variant>
      <vt:variant>
        <vt:i4>254</vt:i4>
      </vt:variant>
      <vt:variant>
        <vt:i4>0</vt:i4>
      </vt:variant>
      <vt:variant>
        <vt:i4>5</vt:i4>
      </vt:variant>
      <vt:variant>
        <vt:lpwstr/>
      </vt:variant>
      <vt:variant>
        <vt:lpwstr>_Toc1641098</vt:lpwstr>
      </vt:variant>
      <vt:variant>
        <vt:i4>2686981</vt:i4>
      </vt:variant>
      <vt:variant>
        <vt:i4>248</vt:i4>
      </vt:variant>
      <vt:variant>
        <vt:i4>0</vt:i4>
      </vt:variant>
      <vt:variant>
        <vt:i4>5</vt:i4>
      </vt:variant>
      <vt:variant>
        <vt:lpwstr/>
      </vt:variant>
      <vt:variant>
        <vt:lpwstr>_Toc1641097</vt:lpwstr>
      </vt:variant>
      <vt:variant>
        <vt:i4>2686981</vt:i4>
      </vt:variant>
      <vt:variant>
        <vt:i4>242</vt:i4>
      </vt:variant>
      <vt:variant>
        <vt:i4>0</vt:i4>
      </vt:variant>
      <vt:variant>
        <vt:i4>5</vt:i4>
      </vt:variant>
      <vt:variant>
        <vt:lpwstr/>
      </vt:variant>
      <vt:variant>
        <vt:lpwstr>_Toc1641096</vt:lpwstr>
      </vt:variant>
      <vt:variant>
        <vt:i4>2686981</vt:i4>
      </vt:variant>
      <vt:variant>
        <vt:i4>236</vt:i4>
      </vt:variant>
      <vt:variant>
        <vt:i4>0</vt:i4>
      </vt:variant>
      <vt:variant>
        <vt:i4>5</vt:i4>
      </vt:variant>
      <vt:variant>
        <vt:lpwstr/>
      </vt:variant>
      <vt:variant>
        <vt:lpwstr>_Toc1641095</vt:lpwstr>
      </vt:variant>
      <vt:variant>
        <vt:i4>2686981</vt:i4>
      </vt:variant>
      <vt:variant>
        <vt:i4>230</vt:i4>
      </vt:variant>
      <vt:variant>
        <vt:i4>0</vt:i4>
      </vt:variant>
      <vt:variant>
        <vt:i4>5</vt:i4>
      </vt:variant>
      <vt:variant>
        <vt:lpwstr/>
      </vt:variant>
      <vt:variant>
        <vt:lpwstr>_Toc1641094</vt:lpwstr>
      </vt:variant>
      <vt:variant>
        <vt:i4>2686981</vt:i4>
      </vt:variant>
      <vt:variant>
        <vt:i4>224</vt:i4>
      </vt:variant>
      <vt:variant>
        <vt:i4>0</vt:i4>
      </vt:variant>
      <vt:variant>
        <vt:i4>5</vt:i4>
      </vt:variant>
      <vt:variant>
        <vt:lpwstr/>
      </vt:variant>
      <vt:variant>
        <vt:lpwstr>_Toc1641093</vt:lpwstr>
      </vt:variant>
      <vt:variant>
        <vt:i4>2686981</vt:i4>
      </vt:variant>
      <vt:variant>
        <vt:i4>218</vt:i4>
      </vt:variant>
      <vt:variant>
        <vt:i4>0</vt:i4>
      </vt:variant>
      <vt:variant>
        <vt:i4>5</vt:i4>
      </vt:variant>
      <vt:variant>
        <vt:lpwstr/>
      </vt:variant>
      <vt:variant>
        <vt:lpwstr>_Toc1641092</vt:lpwstr>
      </vt:variant>
      <vt:variant>
        <vt:i4>2686981</vt:i4>
      </vt:variant>
      <vt:variant>
        <vt:i4>212</vt:i4>
      </vt:variant>
      <vt:variant>
        <vt:i4>0</vt:i4>
      </vt:variant>
      <vt:variant>
        <vt:i4>5</vt:i4>
      </vt:variant>
      <vt:variant>
        <vt:lpwstr/>
      </vt:variant>
      <vt:variant>
        <vt:lpwstr>_Toc1641091</vt:lpwstr>
      </vt:variant>
      <vt:variant>
        <vt:i4>2686981</vt:i4>
      </vt:variant>
      <vt:variant>
        <vt:i4>206</vt:i4>
      </vt:variant>
      <vt:variant>
        <vt:i4>0</vt:i4>
      </vt:variant>
      <vt:variant>
        <vt:i4>5</vt:i4>
      </vt:variant>
      <vt:variant>
        <vt:lpwstr/>
      </vt:variant>
      <vt:variant>
        <vt:lpwstr>_Toc1641090</vt:lpwstr>
      </vt:variant>
      <vt:variant>
        <vt:i4>2621445</vt:i4>
      </vt:variant>
      <vt:variant>
        <vt:i4>200</vt:i4>
      </vt:variant>
      <vt:variant>
        <vt:i4>0</vt:i4>
      </vt:variant>
      <vt:variant>
        <vt:i4>5</vt:i4>
      </vt:variant>
      <vt:variant>
        <vt:lpwstr/>
      </vt:variant>
      <vt:variant>
        <vt:lpwstr>_Toc1641089</vt:lpwstr>
      </vt:variant>
      <vt:variant>
        <vt:i4>2621445</vt:i4>
      </vt:variant>
      <vt:variant>
        <vt:i4>194</vt:i4>
      </vt:variant>
      <vt:variant>
        <vt:i4>0</vt:i4>
      </vt:variant>
      <vt:variant>
        <vt:i4>5</vt:i4>
      </vt:variant>
      <vt:variant>
        <vt:lpwstr/>
      </vt:variant>
      <vt:variant>
        <vt:lpwstr>_Toc1641088</vt:lpwstr>
      </vt:variant>
      <vt:variant>
        <vt:i4>2621445</vt:i4>
      </vt:variant>
      <vt:variant>
        <vt:i4>188</vt:i4>
      </vt:variant>
      <vt:variant>
        <vt:i4>0</vt:i4>
      </vt:variant>
      <vt:variant>
        <vt:i4>5</vt:i4>
      </vt:variant>
      <vt:variant>
        <vt:lpwstr/>
      </vt:variant>
      <vt:variant>
        <vt:lpwstr>_Toc1641087</vt:lpwstr>
      </vt:variant>
      <vt:variant>
        <vt:i4>2621445</vt:i4>
      </vt:variant>
      <vt:variant>
        <vt:i4>182</vt:i4>
      </vt:variant>
      <vt:variant>
        <vt:i4>0</vt:i4>
      </vt:variant>
      <vt:variant>
        <vt:i4>5</vt:i4>
      </vt:variant>
      <vt:variant>
        <vt:lpwstr/>
      </vt:variant>
      <vt:variant>
        <vt:lpwstr>_Toc1641086</vt:lpwstr>
      </vt:variant>
      <vt:variant>
        <vt:i4>2621445</vt:i4>
      </vt:variant>
      <vt:variant>
        <vt:i4>176</vt:i4>
      </vt:variant>
      <vt:variant>
        <vt:i4>0</vt:i4>
      </vt:variant>
      <vt:variant>
        <vt:i4>5</vt:i4>
      </vt:variant>
      <vt:variant>
        <vt:lpwstr/>
      </vt:variant>
      <vt:variant>
        <vt:lpwstr>_Toc1641085</vt:lpwstr>
      </vt:variant>
      <vt:variant>
        <vt:i4>2621445</vt:i4>
      </vt:variant>
      <vt:variant>
        <vt:i4>170</vt:i4>
      </vt:variant>
      <vt:variant>
        <vt:i4>0</vt:i4>
      </vt:variant>
      <vt:variant>
        <vt:i4>5</vt:i4>
      </vt:variant>
      <vt:variant>
        <vt:lpwstr/>
      </vt:variant>
      <vt:variant>
        <vt:lpwstr>_Toc1641084</vt:lpwstr>
      </vt:variant>
      <vt:variant>
        <vt:i4>2621445</vt:i4>
      </vt:variant>
      <vt:variant>
        <vt:i4>164</vt:i4>
      </vt:variant>
      <vt:variant>
        <vt:i4>0</vt:i4>
      </vt:variant>
      <vt:variant>
        <vt:i4>5</vt:i4>
      </vt:variant>
      <vt:variant>
        <vt:lpwstr/>
      </vt:variant>
      <vt:variant>
        <vt:lpwstr>_Toc1641083</vt:lpwstr>
      </vt:variant>
      <vt:variant>
        <vt:i4>2621445</vt:i4>
      </vt:variant>
      <vt:variant>
        <vt:i4>158</vt:i4>
      </vt:variant>
      <vt:variant>
        <vt:i4>0</vt:i4>
      </vt:variant>
      <vt:variant>
        <vt:i4>5</vt:i4>
      </vt:variant>
      <vt:variant>
        <vt:lpwstr/>
      </vt:variant>
      <vt:variant>
        <vt:lpwstr>_Toc1641082</vt:lpwstr>
      </vt:variant>
      <vt:variant>
        <vt:i4>2621445</vt:i4>
      </vt:variant>
      <vt:variant>
        <vt:i4>152</vt:i4>
      </vt:variant>
      <vt:variant>
        <vt:i4>0</vt:i4>
      </vt:variant>
      <vt:variant>
        <vt:i4>5</vt:i4>
      </vt:variant>
      <vt:variant>
        <vt:lpwstr/>
      </vt:variant>
      <vt:variant>
        <vt:lpwstr>_Toc1641081</vt:lpwstr>
      </vt:variant>
      <vt:variant>
        <vt:i4>2621445</vt:i4>
      </vt:variant>
      <vt:variant>
        <vt:i4>146</vt:i4>
      </vt:variant>
      <vt:variant>
        <vt:i4>0</vt:i4>
      </vt:variant>
      <vt:variant>
        <vt:i4>5</vt:i4>
      </vt:variant>
      <vt:variant>
        <vt:lpwstr/>
      </vt:variant>
      <vt:variant>
        <vt:lpwstr>_Toc1641080</vt:lpwstr>
      </vt:variant>
      <vt:variant>
        <vt:i4>2555909</vt:i4>
      </vt:variant>
      <vt:variant>
        <vt:i4>140</vt:i4>
      </vt:variant>
      <vt:variant>
        <vt:i4>0</vt:i4>
      </vt:variant>
      <vt:variant>
        <vt:i4>5</vt:i4>
      </vt:variant>
      <vt:variant>
        <vt:lpwstr/>
      </vt:variant>
      <vt:variant>
        <vt:lpwstr>_Toc1641079</vt:lpwstr>
      </vt:variant>
      <vt:variant>
        <vt:i4>2555909</vt:i4>
      </vt:variant>
      <vt:variant>
        <vt:i4>134</vt:i4>
      </vt:variant>
      <vt:variant>
        <vt:i4>0</vt:i4>
      </vt:variant>
      <vt:variant>
        <vt:i4>5</vt:i4>
      </vt:variant>
      <vt:variant>
        <vt:lpwstr/>
      </vt:variant>
      <vt:variant>
        <vt:lpwstr>_Toc1641078</vt:lpwstr>
      </vt:variant>
      <vt:variant>
        <vt:i4>2555909</vt:i4>
      </vt:variant>
      <vt:variant>
        <vt:i4>128</vt:i4>
      </vt:variant>
      <vt:variant>
        <vt:i4>0</vt:i4>
      </vt:variant>
      <vt:variant>
        <vt:i4>5</vt:i4>
      </vt:variant>
      <vt:variant>
        <vt:lpwstr/>
      </vt:variant>
      <vt:variant>
        <vt:lpwstr>_Toc1641077</vt:lpwstr>
      </vt:variant>
      <vt:variant>
        <vt:i4>2555909</vt:i4>
      </vt:variant>
      <vt:variant>
        <vt:i4>122</vt:i4>
      </vt:variant>
      <vt:variant>
        <vt:i4>0</vt:i4>
      </vt:variant>
      <vt:variant>
        <vt:i4>5</vt:i4>
      </vt:variant>
      <vt:variant>
        <vt:lpwstr/>
      </vt:variant>
      <vt:variant>
        <vt:lpwstr>_Toc1641076</vt:lpwstr>
      </vt:variant>
      <vt:variant>
        <vt:i4>2555909</vt:i4>
      </vt:variant>
      <vt:variant>
        <vt:i4>116</vt:i4>
      </vt:variant>
      <vt:variant>
        <vt:i4>0</vt:i4>
      </vt:variant>
      <vt:variant>
        <vt:i4>5</vt:i4>
      </vt:variant>
      <vt:variant>
        <vt:lpwstr/>
      </vt:variant>
      <vt:variant>
        <vt:lpwstr>_Toc1641075</vt:lpwstr>
      </vt:variant>
      <vt:variant>
        <vt:i4>2555909</vt:i4>
      </vt:variant>
      <vt:variant>
        <vt:i4>110</vt:i4>
      </vt:variant>
      <vt:variant>
        <vt:i4>0</vt:i4>
      </vt:variant>
      <vt:variant>
        <vt:i4>5</vt:i4>
      </vt:variant>
      <vt:variant>
        <vt:lpwstr/>
      </vt:variant>
      <vt:variant>
        <vt:lpwstr>_Toc1641074</vt:lpwstr>
      </vt:variant>
      <vt:variant>
        <vt:i4>2555909</vt:i4>
      </vt:variant>
      <vt:variant>
        <vt:i4>104</vt:i4>
      </vt:variant>
      <vt:variant>
        <vt:i4>0</vt:i4>
      </vt:variant>
      <vt:variant>
        <vt:i4>5</vt:i4>
      </vt:variant>
      <vt:variant>
        <vt:lpwstr/>
      </vt:variant>
      <vt:variant>
        <vt:lpwstr>_Toc1641073</vt:lpwstr>
      </vt:variant>
      <vt:variant>
        <vt:i4>2555909</vt:i4>
      </vt:variant>
      <vt:variant>
        <vt:i4>98</vt:i4>
      </vt:variant>
      <vt:variant>
        <vt:i4>0</vt:i4>
      </vt:variant>
      <vt:variant>
        <vt:i4>5</vt:i4>
      </vt:variant>
      <vt:variant>
        <vt:lpwstr/>
      </vt:variant>
      <vt:variant>
        <vt:lpwstr>_Toc1641072</vt:lpwstr>
      </vt:variant>
      <vt:variant>
        <vt:i4>2555909</vt:i4>
      </vt:variant>
      <vt:variant>
        <vt:i4>92</vt:i4>
      </vt:variant>
      <vt:variant>
        <vt:i4>0</vt:i4>
      </vt:variant>
      <vt:variant>
        <vt:i4>5</vt:i4>
      </vt:variant>
      <vt:variant>
        <vt:lpwstr/>
      </vt:variant>
      <vt:variant>
        <vt:lpwstr>_Toc1641071</vt:lpwstr>
      </vt:variant>
      <vt:variant>
        <vt:i4>2555909</vt:i4>
      </vt:variant>
      <vt:variant>
        <vt:i4>86</vt:i4>
      </vt:variant>
      <vt:variant>
        <vt:i4>0</vt:i4>
      </vt:variant>
      <vt:variant>
        <vt:i4>5</vt:i4>
      </vt:variant>
      <vt:variant>
        <vt:lpwstr/>
      </vt:variant>
      <vt:variant>
        <vt:lpwstr>_Toc1641070</vt:lpwstr>
      </vt:variant>
      <vt:variant>
        <vt:i4>2490373</vt:i4>
      </vt:variant>
      <vt:variant>
        <vt:i4>80</vt:i4>
      </vt:variant>
      <vt:variant>
        <vt:i4>0</vt:i4>
      </vt:variant>
      <vt:variant>
        <vt:i4>5</vt:i4>
      </vt:variant>
      <vt:variant>
        <vt:lpwstr/>
      </vt:variant>
      <vt:variant>
        <vt:lpwstr>_Toc1641069</vt:lpwstr>
      </vt:variant>
      <vt:variant>
        <vt:i4>2490373</vt:i4>
      </vt:variant>
      <vt:variant>
        <vt:i4>74</vt:i4>
      </vt:variant>
      <vt:variant>
        <vt:i4>0</vt:i4>
      </vt:variant>
      <vt:variant>
        <vt:i4>5</vt:i4>
      </vt:variant>
      <vt:variant>
        <vt:lpwstr/>
      </vt:variant>
      <vt:variant>
        <vt:lpwstr>_Toc1641068</vt:lpwstr>
      </vt:variant>
      <vt:variant>
        <vt:i4>2490373</vt:i4>
      </vt:variant>
      <vt:variant>
        <vt:i4>68</vt:i4>
      </vt:variant>
      <vt:variant>
        <vt:i4>0</vt:i4>
      </vt:variant>
      <vt:variant>
        <vt:i4>5</vt:i4>
      </vt:variant>
      <vt:variant>
        <vt:lpwstr/>
      </vt:variant>
      <vt:variant>
        <vt:lpwstr>_Toc1641067</vt:lpwstr>
      </vt:variant>
      <vt:variant>
        <vt:i4>2490373</vt:i4>
      </vt:variant>
      <vt:variant>
        <vt:i4>62</vt:i4>
      </vt:variant>
      <vt:variant>
        <vt:i4>0</vt:i4>
      </vt:variant>
      <vt:variant>
        <vt:i4>5</vt:i4>
      </vt:variant>
      <vt:variant>
        <vt:lpwstr/>
      </vt:variant>
      <vt:variant>
        <vt:lpwstr>_Toc1641066</vt:lpwstr>
      </vt:variant>
      <vt:variant>
        <vt:i4>2490373</vt:i4>
      </vt:variant>
      <vt:variant>
        <vt:i4>56</vt:i4>
      </vt:variant>
      <vt:variant>
        <vt:i4>0</vt:i4>
      </vt:variant>
      <vt:variant>
        <vt:i4>5</vt:i4>
      </vt:variant>
      <vt:variant>
        <vt:lpwstr/>
      </vt:variant>
      <vt:variant>
        <vt:lpwstr>_Toc1641065</vt:lpwstr>
      </vt:variant>
      <vt:variant>
        <vt:i4>2490373</vt:i4>
      </vt:variant>
      <vt:variant>
        <vt:i4>50</vt:i4>
      </vt:variant>
      <vt:variant>
        <vt:i4>0</vt:i4>
      </vt:variant>
      <vt:variant>
        <vt:i4>5</vt:i4>
      </vt:variant>
      <vt:variant>
        <vt:lpwstr/>
      </vt:variant>
      <vt:variant>
        <vt:lpwstr>_Toc1641064</vt:lpwstr>
      </vt:variant>
      <vt:variant>
        <vt:i4>2490373</vt:i4>
      </vt:variant>
      <vt:variant>
        <vt:i4>44</vt:i4>
      </vt:variant>
      <vt:variant>
        <vt:i4>0</vt:i4>
      </vt:variant>
      <vt:variant>
        <vt:i4>5</vt:i4>
      </vt:variant>
      <vt:variant>
        <vt:lpwstr/>
      </vt:variant>
      <vt:variant>
        <vt:lpwstr>_Toc1641063</vt:lpwstr>
      </vt:variant>
      <vt:variant>
        <vt:i4>2490373</vt:i4>
      </vt:variant>
      <vt:variant>
        <vt:i4>38</vt:i4>
      </vt:variant>
      <vt:variant>
        <vt:i4>0</vt:i4>
      </vt:variant>
      <vt:variant>
        <vt:i4>5</vt:i4>
      </vt:variant>
      <vt:variant>
        <vt:lpwstr/>
      </vt:variant>
      <vt:variant>
        <vt:lpwstr>_Toc1641062</vt:lpwstr>
      </vt:variant>
      <vt:variant>
        <vt:i4>2490373</vt:i4>
      </vt:variant>
      <vt:variant>
        <vt:i4>32</vt:i4>
      </vt:variant>
      <vt:variant>
        <vt:i4>0</vt:i4>
      </vt:variant>
      <vt:variant>
        <vt:i4>5</vt:i4>
      </vt:variant>
      <vt:variant>
        <vt:lpwstr/>
      </vt:variant>
      <vt:variant>
        <vt:lpwstr>_Toc1641061</vt:lpwstr>
      </vt:variant>
      <vt:variant>
        <vt:i4>2490373</vt:i4>
      </vt:variant>
      <vt:variant>
        <vt:i4>26</vt:i4>
      </vt:variant>
      <vt:variant>
        <vt:i4>0</vt:i4>
      </vt:variant>
      <vt:variant>
        <vt:i4>5</vt:i4>
      </vt:variant>
      <vt:variant>
        <vt:lpwstr/>
      </vt:variant>
      <vt:variant>
        <vt:lpwstr>_Toc1641060</vt:lpwstr>
      </vt:variant>
      <vt:variant>
        <vt:i4>2424837</vt:i4>
      </vt:variant>
      <vt:variant>
        <vt:i4>20</vt:i4>
      </vt:variant>
      <vt:variant>
        <vt:i4>0</vt:i4>
      </vt:variant>
      <vt:variant>
        <vt:i4>5</vt:i4>
      </vt:variant>
      <vt:variant>
        <vt:lpwstr/>
      </vt:variant>
      <vt:variant>
        <vt:lpwstr>_Toc1641059</vt:lpwstr>
      </vt:variant>
      <vt:variant>
        <vt:i4>2424837</vt:i4>
      </vt:variant>
      <vt:variant>
        <vt:i4>14</vt:i4>
      </vt:variant>
      <vt:variant>
        <vt:i4>0</vt:i4>
      </vt:variant>
      <vt:variant>
        <vt:i4>5</vt:i4>
      </vt:variant>
      <vt:variant>
        <vt:lpwstr/>
      </vt:variant>
      <vt:variant>
        <vt:lpwstr>_Toc1641058</vt:lpwstr>
      </vt:variant>
      <vt:variant>
        <vt:i4>2424837</vt:i4>
      </vt:variant>
      <vt:variant>
        <vt:i4>8</vt:i4>
      </vt:variant>
      <vt:variant>
        <vt:i4>0</vt:i4>
      </vt:variant>
      <vt:variant>
        <vt:i4>5</vt:i4>
      </vt:variant>
      <vt:variant>
        <vt:lpwstr/>
      </vt:variant>
      <vt:variant>
        <vt:lpwstr>_Toc1641057</vt:lpwstr>
      </vt:variant>
      <vt:variant>
        <vt:i4>2424837</vt:i4>
      </vt:variant>
      <vt:variant>
        <vt:i4>2</vt:i4>
      </vt:variant>
      <vt:variant>
        <vt:i4>0</vt:i4>
      </vt:variant>
      <vt:variant>
        <vt:i4>5</vt:i4>
      </vt:variant>
      <vt:variant>
        <vt:lpwstr/>
      </vt:variant>
      <vt:variant>
        <vt:lpwstr>_Toc1641056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ГО</dc:title>
  <dc:creator>Ширяев Д.Ю.</dc:creator>
  <cp:lastModifiedBy>User</cp:lastModifiedBy>
  <cp:revision>8</cp:revision>
  <cp:lastPrinted>2024-10-08T03:59:00Z</cp:lastPrinted>
  <dcterms:created xsi:type="dcterms:W3CDTF">2024-09-27T06:10:00Z</dcterms:created>
  <dcterms:modified xsi:type="dcterms:W3CDTF">2024-10-15T03:35:00Z</dcterms:modified>
</cp:coreProperties>
</file>