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E" w:rsidRDefault="00AA686E" w:rsidP="00AA68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70BC" w:rsidRPr="00B152C9" w:rsidRDefault="006170BC" w:rsidP="006170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BC" w:rsidRPr="006170BC" w:rsidRDefault="006170BC" w:rsidP="006170BC">
      <w:pPr>
        <w:jc w:val="center"/>
        <w:rPr>
          <w:sz w:val="24"/>
          <w:szCs w:val="24"/>
        </w:rPr>
      </w:pPr>
      <w:r w:rsidRPr="006170BC">
        <w:rPr>
          <w:sz w:val="24"/>
          <w:szCs w:val="24"/>
        </w:rPr>
        <w:t>Российская Федерация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sz w:val="24"/>
          <w:szCs w:val="24"/>
        </w:rPr>
        <w:t>Свердловская область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Глава муниципального образования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Баженовское сельское поселение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</w:p>
    <w:p w:rsidR="006170BC" w:rsidRPr="006170BC" w:rsidRDefault="006170BC" w:rsidP="006170BC">
      <w:pPr>
        <w:jc w:val="center"/>
        <w:rPr>
          <w:iCs/>
          <w:sz w:val="24"/>
          <w:szCs w:val="24"/>
        </w:rPr>
      </w:pPr>
      <w:r w:rsidRPr="006170BC">
        <w:rPr>
          <w:b/>
          <w:sz w:val="24"/>
          <w:szCs w:val="24"/>
        </w:rPr>
        <w:t>ПОСТАНОВЛЕНИЕ</w:t>
      </w:r>
    </w:p>
    <w:p w:rsidR="006170BC" w:rsidRPr="006170BC" w:rsidRDefault="006170BC" w:rsidP="006170BC">
      <w:pPr>
        <w:shd w:val="clear" w:color="auto" w:fill="FFFFFF"/>
        <w:spacing w:before="331" w:line="322" w:lineRule="exact"/>
        <w:ind w:firstLine="62"/>
        <w:rPr>
          <w:iCs/>
          <w:sz w:val="24"/>
          <w:szCs w:val="24"/>
        </w:rPr>
      </w:pPr>
      <w:r w:rsidRPr="006170BC">
        <w:rPr>
          <w:iCs/>
          <w:sz w:val="24"/>
          <w:szCs w:val="24"/>
        </w:rPr>
        <w:t xml:space="preserve">от .2019 г </w:t>
      </w:r>
      <w:r>
        <w:rPr>
          <w:iCs/>
          <w:sz w:val="24"/>
          <w:szCs w:val="24"/>
        </w:rPr>
        <w:t xml:space="preserve"> </w:t>
      </w:r>
    </w:p>
    <w:p w:rsidR="006170BC" w:rsidRPr="006170BC" w:rsidRDefault="006170BC" w:rsidP="006170BC">
      <w:pPr>
        <w:rPr>
          <w:sz w:val="24"/>
          <w:szCs w:val="24"/>
        </w:rPr>
      </w:pPr>
      <w:r w:rsidRPr="006170BC">
        <w:rPr>
          <w:sz w:val="24"/>
          <w:szCs w:val="24"/>
        </w:rPr>
        <w:t>с. Баженовское                                                  №</w:t>
      </w:r>
      <w:r w:rsidR="00D40D0E">
        <w:rPr>
          <w:sz w:val="24"/>
          <w:szCs w:val="24"/>
        </w:rPr>
        <w:t xml:space="preserve"> </w:t>
      </w:r>
      <w:r w:rsidRPr="006170BC">
        <w:rPr>
          <w:sz w:val="24"/>
          <w:szCs w:val="24"/>
        </w:rPr>
        <w:t xml:space="preserve"> </w:t>
      </w:r>
    </w:p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5134" w:rsidRPr="006170BC" w:rsidRDefault="00C15134" w:rsidP="006170BC">
      <w:pPr>
        <w:widowControl/>
        <w:autoSpaceDE/>
        <w:autoSpaceDN/>
        <w:adjustRightInd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Об утверждении Порядка осуществления претензионной и исковой работы с просроченной дебиторской задолженностью</w:t>
      </w:r>
      <w:r w:rsidR="006170BC">
        <w:rPr>
          <w:b/>
          <w:sz w:val="24"/>
          <w:szCs w:val="24"/>
        </w:rPr>
        <w:t xml:space="preserve"> </w:t>
      </w:r>
      <w:r w:rsidRPr="006170BC">
        <w:rPr>
          <w:b/>
          <w:sz w:val="24"/>
          <w:szCs w:val="24"/>
        </w:rPr>
        <w:t xml:space="preserve">главными администраторами (администраторами) доходов муниципального образования </w:t>
      </w:r>
      <w:r w:rsidR="006170BC">
        <w:rPr>
          <w:b/>
          <w:sz w:val="24"/>
          <w:szCs w:val="24"/>
        </w:rPr>
        <w:t>Баженовское</w:t>
      </w:r>
      <w:r w:rsidRPr="006170BC">
        <w:rPr>
          <w:b/>
          <w:sz w:val="24"/>
          <w:szCs w:val="24"/>
        </w:rPr>
        <w:t xml:space="preserve"> сельское поселение</w:t>
      </w:r>
    </w:p>
    <w:p w:rsidR="00C15134" w:rsidRPr="006170BC" w:rsidRDefault="00C15134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2356" w:rsidRDefault="00C15134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  <w:t xml:space="preserve">В соответствии с </w:t>
      </w:r>
      <w:r w:rsidR="006170BC">
        <w:rPr>
          <w:sz w:val="24"/>
          <w:szCs w:val="24"/>
        </w:rPr>
        <w:t>Постановлением Главы</w:t>
      </w:r>
      <w:r w:rsidRPr="006170BC">
        <w:rPr>
          <w:sz w:val="24"/>
          <w:szCs w:val="24"/>
        </w:rPr>
        <w:t xml:space="preserve"> муниципального образования </w:t>
      </w:r>
      <w:r w:rsidR="006170BC" w:rsidRPr="006170BC">
        <w:rPr>
          <w:sz w:val="24"/>
          <w:szCs w:val="24"/>
        </w:rPr>
        <w:t>Баженовское</w:t>
      </w:r>
      <w:r w:rsidR="006170BC">
        <w:rPr>
          <w:sz w:val="24"/>
          <w:szCs w:val="24"/>
        </w:rPr>
        <w:t xml:space="preserve"> сельское поселение от 11</w:t>
      </w:r>
      <w:r w:rsidRPr="006170BC">
        <w:rPr>
          <w:sz w:val="24"/>
          <w:szCs w:val="24"/>
        </w:rPr>
        <w:t>.0</w:t>
      </w:r>
      <w:r w:rsidR="006170BC">
        <w:rPr>
          <w:sz w:val="24"/>
          <w:szCs w:val="24"/>
        </w:rPr>
        <w:t>3</w:t>
      </w:r>
      <w:r w:rsidRPr="006170BC">
        <w:rPr>
          <w:sz w:val="24"/>
          <w:szCs w:val="24"/>
        </w:rPr>
        <w:t>.2019 N</w:t>
      </w:r>
      <w:r w:rsidR="006170BC">
        <w:rPr>
          <w:sz w:val="24"/>
          <w:szCs w:val="24"/>
        </w:rPr>
        <w:t>16</w:t>
      </w:r>
      <w:r w:rsidRPr="006170BC">
        <w:rPr>
          <w:sz w:val="24"/>
          <w:szCs w:val="24"/>
        </w:rPr>
        <w:t xml:space="preserve"> «Об утверждении План-графика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бюджета МО </w:t>
      </w:r>
      <w:r w:rsidR="006170BC" w:rsidRPr="006170BC">
        <w:rPr>
          <w:sz w:val="24"/>
          <w:szCs w:val="24"/>
        </w:rPr>
        <w:t xml:space="preserve">Баженовское </w:t>
      </w:r>
      <w:r w:rsidRPr="006170BC">
        <w:rPr>
          <w:sz w:val="24"/>
          <w:szCs w:val="24"/>
        </w:rPr>
        <w:t>сельское поселение»</w:t>
      </w:r>
      <w:r w:rsidR="006170BC">
        <w:rPr>
          <w:sz w:val="24"/>
          <w:szCs w:val="24"/>
        </w:rPr>
        <w:t>,</w:t>
      </w: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6170BC">
      <w:pPr>
        <w:ind w:firstLine="540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ПОСТАНОВЛЯЮ: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92EC2" w:rsidRDefault="009E3445" w:rsidP="00C1513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  <w:t xml:space="preserve">1. </w:t>
      </w:r>
      <w:r w:rsidR="00C15134" w:rsidRPr="006170BC">
        <w:rPr>
          <w:sz w:val="24"/>
          <w:szCs w:val="24"/>
        </w:rPr>
        <w:t>Утвердить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</w:t>
      </w:r>
      <w:r w:rsidR="006170BC">
        <w:rPr>
          <w:sz w:val="24"/>
          <w:szCs w:val="24"/>
        </w:rPr>
        <w:t xml:space="preserve"> </w:t>
      </w:r>
      <w:r w:rsidR="00C15134" w:rsidRPr="006170BC">
        <w:rPr>
          <w:sz w:val="24"/>
          <w:szCs w:val="24"/>
        </w:rPr>
        <w:t xml:space="preserve">муниципального образования </w:t>
      </w:r>
      <w:r w:rsidR="006170BC" w:rsidRPr="006170BC">
        <w:rPr>
          <w:sz w:val="24"/>
          <w:szCs w:val="24"/>
        </w:rPr>
        <w:t>Баженовское</w:t>
      </w:r>
      <w:r w:rsidR="00C15134" w:rsidRPr="006170BC">
        <w:rPr>
          <w:sz w:val="24"/>
          <w:szCs w:val="24"/>
        </w:rPr>
        <w:t xml:space="preserve"> сельское поселение (прилагается).</w:t>
      </w:r>
    </w:p>
    <w:p w:rsidR="006170BC" w:rsidRPr="006170BC" w:rsidRDefault="006170BC" w:rsidP="00C1513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1701" w:rsidRDefault="00974BD3" w:rsidP="00A2170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70BC">
        <w:rPr>
          <w:sz w:val="24"/>
          <w:szCs w:val="24"/>
        </w:rPr>
        <w:t xml:space="preserve">            </w:t>
      </w:r>
      <w:r w:rsidR="00C15134" w:rsidRPr="006170BC">
        <w:rPr>
          <w:sz w:val="24"/>
          <w:szCs w:val="24"/>
        </w:rPr>
        <w:t>2</w:t>
      </w:r>
      <w:r w:rsidR="00A21701" w:rsidRPr="006170BC">
        <w:rPr>
          <w:sz w:val="24"/>
          <w:szCs w:val="24"/>
        </w:rPr>
        <w:t xml:space="preserve">. Опубликовать настоящее Постановление в Информационном вестнике </w:t>
      </w:r>
      <w:r w:rsidR="006170BC">
        <w:rPr>
          <w:sz w:val="24"/>
          <w:szCs w:val="24"/>
        </w:rPr>
        <w:t>Баженовского</w:t>
      </w:r>
      <w:r w:rsidR="00A21701" w:rsidRPr="006170BC">
        <w:rPr>
          <w:sz w:val="24"/>
          <w:szCs w:val="24"/>
        </w:rPr>
        <w:t xml:space="preserve"> сельского поселения и разместить на сайте муниципального образования в сети «Интернет</w:t>
      </w:r>
      <w:r w:rsidR="006170BC">
        <w:rPr>
          <w:sz w:val="24"/>
          <w:szCs w:val="24"/>
        </w:rPr>
        <w:t>».</w:t>
      </w:r>
      <w:r w:rsidR="006170BC" w:rsidRPr="006170BC">
        <w:rPr>
          <w:b/>
          <w:sz w:val="24"/>
          <w:szCs w:val="24"/>
        </w:rPr>
        <w:t xml:space="preserve"> 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12A9D" w:rsidRDefault="00A21701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</w:r>
      <w:r w:rsidR="00C15134" w:rsidRPr="006170BC">
        <w:rPr>
          <w:sz w:val="24"/>
          <w:szCs w:val="24"/>
        </w:rPr>
        <w:t>3</w:t>
      </w:r>
      <w:r w:rsidRPr="006170BC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6170BC">
      <w:pPr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Глава муниципального образования</w:t>
      </w:r>
    </w:p>
    <w:p w:rsidR="006170BC" w:rsidRPr="006170BC" w:rsidRDefault="006170BC" w:rsidP="006170BC">
      <w:pPr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Баженовское сельское поселение       ___________________________________Л.Г.Глухих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Утверждено</w:t>
      </w:r>
    </w:p>
    <w:p w:rsidR="00662392" w:rsidRPr="006170BC" w:rsidRDefault="00662392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Постановлением главы МО</w:t>
      </w:r>
    </w:p>
    <w:p w:rsidR="00662392" w:rsidRPr="006170BC" w:rsidRDefault="006170BC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Баженовское</w:t>
      </w:r>
      <w:r w:rsidR="00662392" w:rsidRPr="006170BC">
        <w:rPr>
          <w:sz w:val="24"/>
          <w:szCs w:val="24"/>
        </w:rPr>
        <w:t xml:space="preserve"> сельское поселение</w:t>
      </w:r>
    </w:p>
    <w:p w:rsidR="00CC1C34" w:rsidRDefault="00C15134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  <w:t xml:space="preserve">от </w:t>
      </w:r>
      <w:r w:rsidR="00CC1C34">
        <w:rPr>
          <w:sz w:val="24"/>
          <w:szCs w:val="24"/>
        </w:rPr>
        <w:t xml:space="preserve"> </w:t>
      </w:r>
      <w:r w:rsidR="00EA4363">
        <w:rPr>
          <w:sz w:val="24"/>
          <w:szCs w:val="24"/>
        </w:rPr>
        <w:t>.</w:t>
      </w:r>
      <w:r w:rsidRPr="006170BC">
        <w:rPr>
          <w:sz w:val="24"/>
          <w:szCs w:val="24"/>
        </w:rPr>
        <w:t>2019 г. №</w:t>
      </w:r>
      <w:r w:rsidR="00CC1C34">
        <w:rPr>
          <w:sz w:val="24"/>
          <w:szCs w:val="24"/>
        </w:rPr>
        <w:t xml:space="preserve">     </w:t>
      </w:r>
      <w:r w:rsidR="00D40D0E">
        <w:rPr>
          <w:sz w:val="24"/>
          <w:szCs w:val="24"/>
        </w:rPr>
        <w:t xml:space="preserve"> </w:t>
      </w:r>
    </w:p>
    <w:p w:rsidR="00662392" w:rsidRPr="006170BC" w:rsidRDefault="006170BC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C15134" w:rsidRPr="006170BC" w:rsidRDefault="00C15134" w:rsidP="00C15134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 xml:space="preserve">Порядок </w:t>
      </w:r>
    </w:p>
    <w:p w:rsidR="00662392" w:rsidRPr="006170BC" w:rsidRDefault="00C15134" w:rsidP="00C15134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 xml:space="preserve">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</w:t>
      </w:r>
      <w:r w:rsidR="006170BC" w:rsidRPr="006170BC">
        <w:rPr>
          <w:b/>
          <w:sz w:val="24"/>
          <w:szCs w:val="24"/>
        </w:rPr>
        <w:t>Баженовское</w:t>
      </w:r>
      <w:r w:rsidRPr="006170BC">
        <w:rPr>
          <w:b/>
          <w:sz w:val="24"/>
          <w:szCs w:val="24"/>
        </w:rPr>
        <w:t xml:space="preserve"> сельское поселение</w:t>
      </w:r>
    </w:p>
    <w:p w:rsidR="00662392" w:rsidRPr="006170BC" w:rsidRDefault="00662392" w:rsidP="00C15134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муниципального образования </w:t>
      </w:r>
      <w:r w:rsidR="004E0099" w:rsidRPr="006170BC">
        <w:rPr>
          <w:sz w:val="24"/>
          <w:szCs w:val="24"/>
        </w:rPr>
        <w:t>Баженовское</w:t>
      </w:r>
      <w:r w:rsidRPr="006170BC">
        <w:rPr>
          <w:sz w:val="24"/>
          <w:szCs w:val="24"/>
        </w:rPr>
        <w:t xml:space="preserve"> сельское поселение (далее - Администраторы доходов) и лицами, имеющими задолженность в бюджет </w:t>
      </w:r>
      <w:r w:rsidR="004E0099">
        <w:rPr>
          <w:sz w:val="24"/>
          <w:szCs w:val="24"/>
        </w:rPr>
        <w:t>м</w:t>
      </w:r>
      <w:r w:rsidRPr="006170BC">
        <w:rPr>
          <w:sz w:val="24"/>
          <w:szCs w:val="24"/>
        </w:rPr>
        <w:t>униципального образования</w:t>
      </w:r>
      <w:r w:rsidR="004E0099">
        <w:rPr>
          <w:sz w:val="24"/>
          <w:szCs w:val="24"/>
        </w:rPr>
        <w:t xml:space="preserve"> </w:t>
      </w:r>
      <w:r w:rsidR="004E0099" w:rsidRPr="006170BC">
        <w:rPr>
          <w:sz w:val="24"/>
          <w:szCs w:val="24"/>
        </w:rPr>
        <w:t>Баженовское</w:t>
      </w:r>
      <w:r w:rsidRPr="006170BC">
        <w:rPr>
          <w:sz w:val="24"/>
          <w:szCs w:val="24"/>
        </w:rPr>
        <w:t xml:space="preserve"> сельское поселение.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2. В целях настоящего Порядка используются следующие основные понятия: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деятельность по взысканию просроченной задолженности (взыскание)</w:t>
      </w:r>
      <w:r w:rsidRPr="006170BC">
        <w:rPr>
          <w:sz w:val="24"/>
          <w:szCs w:val="24"/>
        </w:rPr>
        <w:t xml:space="preserve">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должник</w:t>
      </w:r>
      <w:r w:rsidRPr="006170BC">
        <w:rPr>
          <w:sz w:val="24"/>
          <w:szCs w:val="24"/>
        </w:rPr>
        <w:t xml:space="preserve">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</w:t>
      </w:r>
      <w:hyperlink r:id="rId9" w:history="1">
        <w:r w:rsidRPr="006170BC">
          <w:rPr>
            <w:rStyle w:val="ac"/>
            <w:color w:val="auto"/>
            <w:sz w:val="24"/>
            <w:szCs w:val="24"/>
            <w:u w:val="none"/>
          </w:rPr>
          <w:t>кодексом</w:t>
        </w:r>
      </w:hyperlink>
      <w:r w:rsidRPr="006170BC">
        <w:rPr>
          <w:sz w:val="24"/>
          <w:szCs w:val="24"/>
        </w:rPr>
        <w:t xml:space="preserve"> Российской Федерации;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просроченная задолженность</w:t>
      </w:r>
      <w:r w:rsidRPr="006170BC">
        <w:rPr>
          <w:sz w:val="24"/>
          <w:szCs w:val="24"/>
        </w:rPr>
        <w:t xml:space="preserve">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подразделение-исполнитель</w:t>
      </w:r>
      <w:r w:rsidRPr="006170BC">
        <w:rPr>
          <w:sz w:val="24"/>
          <w:szCs w:val="24"/>
        </w:rPr>
        <w:t xml:space="preserve"> - Орган местного самоуправления,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ответственное лицо (ответственный)</w:t>
      </w:r>
      <w:r w:rsidRPr="006170BC">
        <w:rPr>
          <w:sz w:val="24"/>
          <w:szCs w:val="24"/>
        </w:rPr>
        <w:t xml:space="preserve">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 случае ликвидации подразделения-исполнителя новое подразделение-</w:t>
      </w:r>
      <w:r w:rsidR="00C032DD" w:rsidRPr="006170BC">
        <w:rPr>
          <w:sz w:val="24"/>
          <w:szCs w:val="24"/>
        </w:rPr>
        <w:t>исполнитель назначается Главой м</w:t>
      </w:r>
      <w:r w:rsidRPr="006170BC">
        <w:rPr>
          <w:sz w:val="24"/>
          <w:szCs w:val="24"/>
        </w:rPr>
        <w:t>униципального образования</w:t>
      </w:r>
      <w:r w:rsidR="00C032DD" w:rsidRPr="006170BC">
        <w:rPr>
          <w:sz w:val="24"/>
          <w:szCs w:val="24"/>
        </w:rPr>
        <w:t xml:space="preserve"> </w:t>
      </w:r>
      <w:r w:rsidR="004E0099" w:rsidRPr="006170BC">
        <w:rPr>
          <w:sz w:val="24"/>
          <w:szCs w:val="24"/>
        </w:rPr>
        <w:t>Баженовское</w:t>
      </w:r>
      <w:r w:rsidR="00C032DD" w:rsidRPr="006170BC">
        <w:rPr>
          <w:sz w:val="24"/>
          <w:szCs w:val="24"/>
        </w:rPr>
        <w:t xml:space="preserve"> сельское поселение</w:t>
      </w:r>
      <w:r w:rsidRPr="006170BC">
        <w:rPr>
          <w:sz w:val="24"/>
          <w:szCs w:val="24"/>
        </w:rPr>
        <w:t>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3. В целях минимизации объемов просроченной задолженности, Администраторы </w:t>
      </w:r>
      <w:r w:rsidRPr="006170BC">
        <w:rPr>
          <w:sz w:val="24"/>
          <w:szCs w:val="24"/>
        </w:rPr>
        <w:lastRenderedPageBreak/>
        <w:t>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4. Инвентаризация просроченной задолженности проводится ежеквартально.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Информационные мероприятия.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Проводить разъяснительную работу: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а) о способах оплаты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б) о необходимости своевременной оплаты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в) о возможности оформления по письменному заявлению должника соглашения о предоставлении рассрочки;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г) о начислении пеней за несвоевременную оплату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д) об ответственности за несвоевременную оплату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Предупреждение должников по телефону или СМС сообщения только при наличии письменного согласия должника на обработку персональных данных.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Информируют должников и предупреждают: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а) о размере долга;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б) об обязанности погасить просроченную задолженность;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в) о способах оплаты;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г) о сроках погашения просроченной задолженности;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д) о мерах, применяемых к должнику, если он не погасит просроченную задолженность в установленный претензией срок.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 Иные способы: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6.1. Проведение переговоров, направленных на достижение соглашения об оплате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6.4. Другими способами, не противоречащими закону и условиям договора.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 Порядок взыскания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7.1. Досудебный порядок по взысканию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Претензия должна содержать: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наименование (ф.и.о.) должника, адрес в соответствии с условиями договора;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допущенное должником нарушение договорных обязательств;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меры ответственности за нарушение договорных обязательств в соответствии с договором и законом;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- ссылки на пункты положения договора, статьи Гражданского </w:t>
      </w:r>
      <w:hyperlink r:id="rId10" w:history="1">
        <w:r w:rsidRPr="006170BC">
          <w:rPr>
            <w:rStyle w:val="ac"/>
            <w:color w:val="auto"/>
            <w:sz w:val="24"/>
            <w:szCs w:val="24"/>
            <w:u w:val="none"/>
          </w:rPr>
          <w:t>кодекса</w:t>
        </w:r>
      </w:hyperlink>
      <w:r w:rsidRPr="006170BC">
        <w:rPr>
          <w:sz w:val="24"/>
          <w:szCs w:val="24"/>
        </w:rPr>
        <w:t xml:space="preserve"> РФ, другие нормативные акты, которые нарушены должником;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срок для добровольного перечисления просроченной задолженности. 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предложение о расторжении договора (в случае необходимости);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дата, номер, подпись.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lastRenderedPageBreak/>
        <w:t>Проект претензии передается на согласование руководителю подразделения-исполнителя.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7.2. Организация работы по взысканию просроченной задолженности в судебном порядке.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Подразделение-исполнитель в течение 10 (десяти) рабочих дней с даты получения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8.2. Если график Соглашения не выполняется в течение двух месяцев подряд, ответственное лицо составляет письменное предупреждение о невыполнении Согла</w:t>
      </w:r>
      <w:bookmarkStart w:id="0" w:name="_GoBack"/>
      <w:bookmarkEnd w:id="0"/>
      <w:r w:rsidRPr="006170BC">
        <w:rPr>
          <w:sz w:val="24"/>
          <w:szCs w:val="24"/>
        </w:rPr>
        <w:t xml:space="preserve">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11" w:history="1">
        <w:r w:rsidRPr="006170BC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="00656422" w:rsidRPr="006170BC">
        <w:rPr>
          <w:sz w:val="24"/>
          <w:szCs w:val="24"/>
        </w:rPr>
        <w:t xml:space="preserve"> №229-ФЗ «</w:t>
      </w:r>
      <w:r w:rsidRPr="006170BC">
        <w:rPr>
          <w:sz w:val="24"/>
          <w:szCs w:val="24"/>
        </w:rPr>
        <w:t>Об исполнительном производстве</w:t>
      </w:r>
      <w:r w:rsidR="00656422" w:rsidRPr="006170BC">
        <w:rPr>
          <w:sz w:val="24"/>
          <w:szCs w:val="24"/>
        </w:rPr>
        <w:t>»</w:t>
      </w:r>
      <w:r w:rsidRPr="006170BC">
        <w:rPr>
          <w:sz w:val="24"/>
          <w:szCs w:val="24"/>
        </w:rPr>
        <w:t>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F3" w:rsidRDefault="00780DF3" w:rsidP="00D26D74">
      <w:r>
        <w:separator/>
      </w:r>
    </w:p>
  </w:endnote>
  <w:endnote w:type="continuationSeparator" w:id="1">
    <w:p w:rsidR="00780DF3" w:rsidRDefault="00780DF3" w:rsidP="00D2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F3" w:rsidRDefault="00780DF3" w:rsidP="00D26D74">
      <w:r>
        <w:separator/>
      </w:r>
    </w:p>
  </w:footnote>
  <w:footnote w:type="continuationSeparator" w:id="1">
    <w:p w:rsidR="00780DF3" w:rsidRDefault="00780DF3" w:rsidP="00D2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0B3966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E78B4"/>
    <w:rsid w:val="00307181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0099"/>
    <w:rsid w:val="004E3066"/>
    <w:rsid w:val="004E69F3"/>
    <w:rsid w:val="005015DA"/>
    <w:rsid w:val="00516C8A"/>
    <w:rsid w:val="00522875"/>
    <w:rsid w:val="005417AA"/>
    <w:rsid w:val="00552BCC"/>
    <w:rsid w:val="005567F2"/>
    <w:rsid w:val="00571763"/>
    <w:rsid w:val="00576CBF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170BC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61C5E"/>
    <w:rsid w:val="00773DCE"/>
    <w:rsid w:val="00780DF3"/>
    <w:rsid w:val="007E0C42"/>
    <w:rsid w:val="007F47E4"/>
    <w:rsid w:val="0081274F"/>
    <w:rsid w:val="008428EF"/>
    <w:rsid w:val="008606F6"/>
    <w:rsid w:val="00864EC2"/>
    <w:rsid w:val="00866238"/>
    <w:rsid w:val="00866352"/>
    <w:rsid w:val="00882302"/>
    <w:rsid w:val="008912DB"/>
    <w:rsid w:val="00894ACE"/>
    <w:rsid w:val="008B358D"/>
    <w:rsid w:val="008C480E"/>
    <w:rsid w:val="008D0AD1"/>
    <w:rsid w:val="009174EA"/>
    <w:rsid w:val="00923052"/>
    <w:rsid w:val="0095090C"/>
    <w:rsid w:val="00963071"/>
    <w:rsid w:val="00965148"/>
    <w:rsid w:val="00974BD3"/>
    <w:rsid w:val="009817A1"/>
    <w:rsid w:val="00991128"/>
    <w:rsid w:val="0099574D"/>
    <w:rsid w:val="009A5D92"/>
    <w:rsid w:val="009A7AC5"/>
    <w:rsid w:val="009D3689"/>
    <w:rsid w:val="009D3E07"/>
    <w:rsid w:val="009E26C1"/>
    <w:rsid w:val="009E3445"/>
    <w:rsid w:val="009F22DD"/>
    <w:rsid w:val="00A006B4"/>
    <w:rsid w:val="00A21701"/>
    <w:rsid w:val="00A34FFD"/>
    <w:rsid w:val="00A3618B"/>
    <w:rsid w:val="00A71FB2"/>
    <w:rsid w:val="00A87B20"/>
    <w:rsid w:val="00A9737E"/>
    <w:rsid w:val="00AA263A"/>
    <w:rsid w:val="00AA686E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B7928"/>
    <w:rsid w:val="00CC1C34"/>
    <w:rsid w:val="00CC66D3"/>
    <w:rsid w:val="00CC7381"/>
    <w:rsid w:val="00CF6439"/>
    <w:rsid w:val="00D167DA"/>
    <w:rsid w:val="00D24BF8"/>
    <w:rsid w:val="00D26D74"/>
    <w:rsid w:val="00D40D0E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EA4363"/>
    <w:rsid w:val="00F0176B"/>
    <w:rsid w:val="00F146CC"/>
    <w:rsid w:val="00F32DBD"/>
    <w:rsid w:val="00F44EE5"/>
    <w:rsid w:val="00F51B76"/>
    <w:rsid w:val="00F73001"/>
    <w:rsid w:val="00F87609"/>
    <w:rsid w:val="00F91DD5"/>
    <w:rsid w:val="00FB6013"/>
    <w:rsid w:val="00FE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BF3E364CB909DDC043B06FF6C4E789478B8F44431D3AB13C454FC8C6D2ABFD05C806C08A405472CE8BC8EF6FDC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BF3E364CB909DDC043B06FF6C4E789479B1FA4F33D3AB13C454FC8C6D2ABFD05C806C08A405472CE8BC8EF6FDC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BF3E364CB909DDC043B06FF6C4E789479B1FA4F33D3AB13C454FC8C6D2ABFD05C806C08A405472CE8BC8EF6FDC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8742-97A6-462C-8456-C348CB4B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14</cp:revision>
  <cp:lastPrinted>2019-05-06T04:52:00Z</cp:lastPrinted>
  <dcterms:created xsi:type="dcterms:W3CDTF">2019-03-28T07:02:00Z</dcterms:created>
  <dcterms:modified xsi:type="dcterms:W3CDTF">2019-11-21T05:09:00Z</dcterms:modified>
</cp:coreProperties>
</file>