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49" w:rsidRPr="003046E8" w:rsidRDefault="006E5249" w:rsidP="003046E8">
      <w:pPr>
        <w:pStyle w:val="a4"/>
        <w:jc w:val="center"/>
      </w:pPr>
      <w:r w:rsidRPr="003046E8">
        <w:rPr>
          <w:noProof/>
        </w:rPr>
        <w:drawing>
          <wp:inline distT="0" distB="0" distL="0" distR="0">
            <wp:extent cx="543560" cy="733425"/>
            <wp:effectExtent l="0" t="0" r="8890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49" w:rsidRPr="003046E8" w:rsidRDefault="006E5249" w:rsidP="003046E8">
      <w:pPr>
        <w:pStyle w:val="a4"/>
        <w:jc w:val="center"/>
      </w:pPr>
      <w:r w:rsidRPr="003046E8">
        <w:t>Российская Федерация</w:t>
      </w:r>
    </w:p>
    <w:p w:rsidR="006E5249" w:rsidRPr="003046E8" w:rsidRDefault="006E5249" w:rsidP="003046E8">
      <w:pPr>
        <w:pStyle w:val="a4"/>
        <w:jc w:val="center"/>
      </w:pPr>
      <w:r w:rsidRPr="003046E8">
        <w:t>Свердловская область</w:t>
      </w:r>
    </w:p>
    <w:p w:rsidR="006E5249" w:rsidRPr="003046E8" w:rsidRDefault="006E5249" w:rsidP="003046E8">
      <w:pPr>
        <w:pStyle w:val="a4"/>
        <w:jc w:val="center"/>
        <w:rPr>
          <w:b/>
        </w:rPr>
      </w:pPr>
      <w:r w:rsidRPr="003046E8">
        <w:rPr>
          <w:b/>
        </w:rPr>
        <w:t>Дума</w:t>
      </w:r>
    </w:p>
    <w:p w:rsidR="006E5249" w:rsidRPr="003046E8" w:rsidRDefault="006E5249" w:rsidP="003046E8">
      <w:pPr>
        <w:pStyle w:val="a4"/>
        <w:jc w:val="center"/>
        <w:rPr>
          <w:b/>
        </w:rPr>
      </w:pPr>
      <w:r w:rsidRPr="003046E8">
        <w:rPr>
          <w:b/>
        </w:rPr>
        <w:t>муниципального образования</w:t>
      </w:r>
    </w:p>
    <w:p w:rsidR="006E5249" w:rsidRPr="003046E8" w:rsidRDefault="006E5249" w:rsidP="003046E8">
      <w:pPr>
        <w:pStyle w:val="a4"/>
        <w:jc w:val="center"/>
        <w:rPr>
          <w:b/>
        </w:rPr>
      </w:pPr>
      <w:r w:rsidRPr="003046E8">
        <w:rPr>
          <w:b/>
        </w:rPr>
        <w:t>Баженовское сельское поселение</w:t>
      </w:r>
    </w:p>
    <w:p w:rsidR="006E5249" w:rsidRPr="003046E8" w:rsidRDefault="009B48AA" w:rsidP="003046E8">
      <w:pPr>
        <w:pStyle w:val="a4"/>
        <w:jc w:val="center"/>
      </w:pPr>
      <w:r>
        <w:t>13</w:t>
      </w:r>
      <w:r w:rsidR="006E5249" w:rsidRPr="003046E8">
        <w:t xml:space="preserve">-заседание </w:t>
      </w:r>
      <w:r>
        <w:t>4</w:t>
      </w:r>
      <w:r w:rsidR="006E5249" w:rsidRPr="003046E8">
        <w:t>-го созыва</w:t>
      </w:r>
    </w:p>
    <w:p w:rsidR="006E5249" w:rsidRPr="003046E8" w:rsidRDefault="006E5249" w:rsidP="003046E8">
      <w:pPr>
        <w:pStyle w:val="a4"/>
      </w:pPr>
    </w:p>
    <w:p w:rsidR="006E5249" w:rsidRPr="003046E8" w:rsidRDefault="006E5249" w:rsidP="003046E8">
      <w:pPr>
        <w:pStyle w:val="a4"/>
        <w:jc w:val="center"/>
      </w:pPr>
      <w:r w:rsidRPr="003046E8">
        <w:t>РЕШЕНИЕ</w:t>
      </w:r>
    </w:p>
    <w:p w:rsidR="006E5249" w:rsidRPr="003046E8" w:rsidRDefault="006E5249" w:rsidP="003046E8">
      <w:pPr>
        <w:pStyle w:val="a4"/>
      </w:pPr>
    </w:p>
    <w:p w:rsidR="006E5249" w:rsidRPr="009B48AA" w:rsidRDefault="009B48AA" w:rsidP="003046E8">
      <w:pPr>
        <w:pStyle w:val="a4"/>
        <w:rPr>
          <w:bCs/>
        </w:rPr>
      </w:pPr>
      <w:r w:rsidRPr="009B48AA">
        <w:rPr>
          <w:bCs/>
        </w:rPr>
        <w:t>О</w:t>
      </w:r>
      <w:r w:rsidR="006E5249" w:rsidRPr="009B48AA">
        <w:rPr>
          <w:bCs/>
        </w:rPr>
        <w:t>т</w:t>
      </w:r>
      <w:r w:rsidRPr="009B48AA">
        <w:rPr>
          <w:bCs/>
        </w:rPr>
        <w:t xml:space="preserve"> 30.08.</w:t>
      </w:r>
      <w:r w:rsidR="006E5249" w:rsidRPr="009B48AA">
        <w:rPr>
          <w:bCs/>
        </w:rPr>
        <w:t xml:space="preserve">2018 г.                                         </w:t>
      </w:r>
      <w:r w:rsidR="003046E8" w:rsidRPr="009B48AA">
        <w:rPr>
          <w:bCs/>
        </w:rPr>
        <w:t xml:space="preserve">                                           </w:t>
      </w:r>
      <w:r w:rsidR="006E5249" w:rsidRPr="009B48AA">
        <w:rPr>
          <w:bCs/>
        </w:rPr>
        <w:t xml:space="preserve">    №</w:t>
      </w:r>
      <w:r w:rsidRPr="009B48AA">
        <w:rPr>
          <w:bCs/>
        </w:rPr>
        <w:t xml:space="preserve"> 54</w:t>
      </w:r>
    </w:p>
    <w:p w:rsidR="006E5249" w:rsidRPr="0092438E" w:rsidRDefault="006E5249" w:rsidP="003046E8">
      <w:pPr>
        <w:pStyle w:val="a4"/>
        <w:rPr>
          <w:b/>
          <w:bCs/>
        </w:rPr>
      </w:pPr>
    </w:p>
    <w:p w:rsidR="006E5249" w:rsidRPr="0092438E" w:rsidRDefault="006E5249" w:rsidP="0092438E">
      <w:pPr>
        <w:pStyle w:val="a4"/>
        <w:rPr>
          <w:b/>
          <w:bCs/>
        </w:rPr>
      </w:pPr>
      <w:r w:rsidRPr="0092438E">
        <w:rPr>
          <w:b/>
          <w:bCs/>
        </w:rPr>
        <w:t xml:space="preserve">Об установлении </w:t>
      </w:r>
      <w:r w:rsidRPr="0092438E">
        <w:rPr>
          <w:b/>
        </w:rPr>
        <w:t>земельного налога на территории муниципального образования Баженовское сельское поселение</w:t>
      </w:r>
    </w:p>
    <w:p w:rsidR="006E5249" w:rsidRPr="0092438E" w:rsidRDefault="006E5249" w:rsidP="0092438E">
      <w:pPr>
        <w:pStyle w:val="a4"/>
      </w:pPr>
    </w:p>
    <w:p w:rsidR="006E5249" w:rsidRPr="0092438E" w:rsidRDefault="003046E8" w:rsidP="0092438E">
      <w:pPr>
        <w:pStyle w:val="a4"/>
      </w:pPr>
      <w:r w:rsidRPr="0092438E">
        <w:t xml:space="preserve">В соответствии с Налоговым </w:t>
      </w:r>
      <w:hyperlink r:id="rId5" w:history="1">
        <w:r w:rsidRPr="0092438E">
          <w:rPr>
            <w:color w:val="0000FF"/>
          </w:rPr>
          <w:t>кодексом</w:t>
        </w:r>
      </w:hyperlink>
      <w:r w:rsidRPr="0092438E">
        <w:t xml:space="preserve"> Российской Федерации, </w:t>
      </w:r>
      <w:r w:rsidR="006E5249" w:rsidRPr="0092438E">
        <w:t xml:space="preserve">руководствуясь </w:t>
      </w:r>
      <w:hyperlink r:id="rId6" w:history="1">
        <w:r w:rsidR="006E5249" w:rsidRPr="0092438E">
          <w:rPr>
            <w:rStyle w:val="a3"/>
            <w:color w:val="auto"/>
            <w:u w:val="none"/>
          </w:rPr>
          <w:t>Уставом</w:t>
        </w:r>
      </w:hyperlink>
      <w:r w:rsidRPr="0092438E">
        <w:t xml:space="preserve"> </w:t>
      </w:r>
      <w:proofErr w:type="spellStart"/>
      <w:r w:rsidR="006E5249" w:rsidRPr="0092438E">
        <w:t>Баженовского</w:t>
      </w:r>
      <w:proofErr w:type="spellEnd"/>
      <w:r w:rsidR="006E5249" w:rsidRPr="0092438E">
        <w:t xml:space="preserve"> сельского поселения, Дума </w:t>
      </w:r>
      <w:proofErr w:type="spellStart"/>
      <w:r w:rsidR="006E5249" w:rsidRPr="0092438E">
        <w:t>Баженовского</w:t>
      </w:r>
      <w:proofErr w:type="spellEnd"/>
      <w:r w:rsidR="006E5249" w:rsidRPr="0092438E">
        <w:t xml:space="preserve"> сельского поселения,</w:t>
      </w:r>
    </w:p>
    <w:p w:rsidR="006E5249" w:rsidRPr="0092438E" w:rsidRDefault="006E5249" w:rsidP="0092438E">
      <w:pPr>
        <w:pStyle w:val="a4"/>
      </w:pPr>
    </w:p>
    <w:p w:rsidR="006E5249" w:rsidRPr="0092438E" w:rsidRDefault="006E5249" w:rsidP="0092438E">
      <w:pPr>
        <w:pStyle w:val="a4"/>
      </w:pPr>
      <w:r w:rsidRPr="0092438E">
        <w:t>РЕШИЛА:</w:t>
      </w:r>
    </w:p>
    <w:p w:rsidR="006E5249" w:rsidRPr="0092438E" w:rsidRDefault="006E5249" w:rsidP="0092438E">
      <w:pPr>
        <w:pStyle w:val="a4"/>
      </w:pPr>
    </w:p>
    <w:p w:rsidR="006E5249" w:rsidRPr="0092438E" w:rsidRDefault="003046E8" w:rsidP="0092438E">
      <w:pPr>
        <w:pStyle w:val="a4"/>
      </w:pPr>
      <w:r w:rsidRPr="0092438E">
        <w:t xml:space="preserve">     </w:t>
      </w:r>
      <w:r w:rsidR="006E5249" w:rsidRPr="0092438E">
        <w:t>1. Установить и ввести в действие на территории муниципального образования Баженовское сельское поселение налоговые ставки, порядок, сроки уплаты налога и авансовых платежей, льготы по земельному налогу.</w:t>
      </w:r>
    </w:p>
    <w:p w:rsidR="003046E8" w:rsidRPr="0092438E" w:rsidRDefault="003046E8" w:rsidP="0092438E">
      <w:pPr>
        <w:pStyle w:val="a4"/>
      </w:pPr>
    </w:p>
    <w:p w:rsidR="006E5249" w:rsidRPr="0092438E" w:rsidRDefault="003046E8" w:rsidP="0092438E">
      <w:pPr>
        <w:pStyle w:val="a4"/>
      </w:pPr>
      <w:r w:rsidRPr="0092438E">
        <w:t xml:space="preserve">     </w:t>
      </w:r>
      <w:r w:rsidR="006E5249" w:rsidRPr="0092438E">
        <w:t>2.</w:t>
      </w:r>
      <w:r w:rsidR="009B48AA" w:rsidRPr="0092438E">
        <w:t xml:space="preserve"> </w:t>
      </w:r>
      <w:r w:rsidR="006E5249" w:rsidRPr="0092438E">
        <w:t>Налогоплательщиками налога признаются организации и физические лица, обладающие земельными участками,</w:t>
      </w:r>
      <w:r w:rsidR="00816745" w:rsidRPr="0092438E">
        <w:t xml:space="preserve"> </w:t>
      </w:r>
      <w:r w:rsidR="006E5249" w:rsidRPr="0092438E">
        <w:t xml:space="preserve">признаваемыми объектами налогообложения 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 w:rsidR="006E5249" w:rsidRPr="0092438E">
        <w:t>Баженовского</w:t>
      </w:r>
      <w:proofErr w:type="spellEnd"/>
      <w:r w:rsidR="006E5249" w:rsidRPr="0092438E">
        <w:t xml:space="preserve"> сельского поселения.</w:t>
      </w:r>
    </w:p>
    <w:p w:rsidR="003046E8" w:rsidRPr="0092438E" w:rsidRDefault="003046E8" w:rsidP="0092438E">
      <w:pPr>
        <w:pStyle w:val="a4"/>
      </w:pPr>
    </w:p>
    <w:p w:rsidR="006E5249" w:rsidRPr="0092438E" w:rsidRDefault="003046E8" w:rsidP="0092438E">
      <w:pPr>
        <w:pStyle w:val="a4"/>
      </w:pPr>
      <w:r w:rsidRPr="0092438E">
        <w:t xml:space="preserve">     </w:t>
      </w:r>
      <w:r w:rsidR="006E5249" w:rsidRPr="0092438E">
        <w:t>3.Объектом налогообложения признаются земельные участки, расположенные в пределах муниципального образования Баженовское сельское поселение.</w:t>
      </w:r>
    </w:p>
    <w:p w:rsidR="003046E8" w:rsidRPr="0092438E" w:rsidRDefault="003046E8" w:rsidP="0092438E">
      <w:pPr>
        <w:pStyle w:val="a4"/>
      </w:pPr>
    </w:p>
    <w:p w:rsidR="00816745" w:rsidRPr="0092438E" w:rsidRDefault="003046E8" w:rsidP="0092438E">
      <w:pPr>
        <w:pStyle w:val="a4"/>
      </w:pPr>
      <w:r w:rsidRPr="0092438E">
        <w:t xml:space="preserve">     </w:t>
      </w:r>
      <w:r w:rsidR="006E5249" w:rsidRPr="0092438E">
        <w:t xml:space="preserve">4.Установить,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7" w:history="1">
        <w:r w:rsidR="006E5249" w:rsidRPr="0092438E">
          <w:rPr>
            <w:rStyle w:val="a3"/>
            <w:color w:val="auto"/>
            <w:u w:val="none"/>
          </w:rPr>
          <w:t>статьей 389 главы 31</w:t>
        </w:r>
      </w:hyperlink>
      <w:r w:rsidR="006E5249" w:rsidRPr="0092438E">
        <w:t xml:space="preserve"> Налогового кодекса Российской Федерации.</w:t>
      </w:r>
    </w:p>
    <w:p w:rsidR="003046E8" w:rsidRPr="0092438E" w:rsidRDefault="003046E8" w:rsidP="0092438E">
      <w:pPr>
        <w:pStyle w:val="a4"/>
      </w:pPr>
    </w:p>
    <w:p w:rsidR="006E5249" w:rsidRPr="0092438E" w:rsidRDefault="003046E8" w:rsidP="0092438E">
      <w:pPr>
        <w:pStyle w:val="a4"/>
      </w:pPr>
      <w:r w:rsidRPr="0092438E">
        <w:t xml:space="preserve">     </w:t>
      </w:r>
      <w:r w:rsidR="00816745" w:rsidRPr="0092438E">
        <w:t xml:space="preserve">5. </w:t>
      </w:r>
      <w:r w:rsidR="006E5249" w:rsidRPr="0092438E"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3046E8" w:rsidRPr="0092438E" w:rsidRDefault="003046E8" w:rsidP="0092438E">
      <w:pPr>
        <w:pStyle w:val="a4"/>
      </w:pPr>
    </w:p>
    <w:p w:rsidR="006E5249" w:rsidRPr="0092438E" w:rsidRDefault="003046E8" w:rsidP="0092438E">
      <w:pPr>
        <w:pStyle w:val="a4"/>
      </w:pPr>
      <w:r w:rsidRPr="0092438E">
        <w:t xml:space="preserve">     </w:t>
      </w:r>
      <w:r w:rsidR="00816745" w:rsidRPr="0092438E">
        <w:t>6</w:t>
      </w:r>
      <w:r w:rsidR="006E5249" w:rsidRPr="0092438E">
        <w:t>. Установить налоговые ставки в следующих размерах:</w:t>
      </w:r>
    </w:p>
    <w:p w:rsidR="003046E8" w:rsidRPr="0092438E" w:rsidRDefault="003046E8" w:rsidP="0092438E">
      <w:pPr>
        <w:pStyle w:val="a4"/>
      </w:pPr>
    </w:p>
    <w:p w:rsidR="006E5249" w:rsidRPr="0092438E" w:rsidRDefault="006E5249" w:rsidP="0092438E">
      <w:pPr>
        <w:pStyle w:val="a4"/>
      </w:pPr>
      <w:r w:rsidRPr="0092438E">
        <w:t>1) 0,3 процента в отношении земельных участков:</w:t>
      </w:r>
    </w:p>
    <w:p w:rsidR="006E5249" w:rsidRPr="0092438E" w:rsidRDefault="006E5249" w:rsidP="0092438E">
      <w:pPr>
        <w:pStyle w:val="a4"/>
      </w:pPr>
      <w:r w:rsidRPr="0092438E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5249" w:rsidRPr="0092438E" w:rsidRDefault="006E5249" w:rsidP="0092438E">
      <w:pPr>
        <w:pStyle w:val="a4"/>
      </w:pPr>
      <w:r w:rsidRPr="0092438E">
        <w:t xml:space="preserve">- </w:t>
      </w:r>
      <w:proofErr w:type="gramStart"/>
      <w:r w:rsidRPr="0092438E">
        <w:t>занятых</w:t>
      </w:r>
      <w:proofErr w:type="gramEnd"/>
      <w:r w:rsidRPr="0092438E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Pr="0092438E">
        <w:lastRenderedPageBreak/>
        <w:t>инфраструктуры жилищно-коммунального комплекса) или приобретенных (предоставленных) для жилищного строительства;</w:t>
      </w:r>
    </w:p>
    <w:p w:rsidR="006E5249" w:rsidRPr="0092438E" w:rsidRDefault="006E5249" w:rsidP="0092438E">
      <w:pPr>
        <w:pStyle w:val="a4"/>
      </w:pPr>
      <w:r w:rsidRPr="0092438E">
        <w:t xml:space="preserve">- </w:t>
      </w:r>
      <w:proofErr w:type="gramStart"/>
      <w:r w:rsidRPr="0092438E">
        <w:t>приобретенных</w:t>
      </w:r>
      <w:proofErr w:type="gramEnd"/>
      <w:r w:rsidRPr="0092438E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E5249" w:rsidRPr="0092438E" w:rsidRDefault="006E5249" w:rsidP="0092438E">
      <w:pPr>
        <w:pStyle w:val="a4"/>
      </w:pPr>
      <w:r w:rsidRPr="0092438E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E5249" w:rsidRPr="0092438E" w:rsidRDefault="006E5249" w:rsidP="0092438E">
      <w:pPr>
        <w:pStyle w:val="a4"/>
      </w:pPr>
    </w:p>
    <w:p w:rsidR="006E5249" w:rsidRPr="0092438E" w:rsidRDefault="006E5249" w:rsidP="0092438E">
      <w:pPr>
        <w:pStyle w:val="a4"/>
      </w:pPr>
      <w:r w:rsidRPr="0092438E">
        <w:t xml:space="preserve">  2) 1,5 процента в отношении прочих земельных участков.</w:t>
      </w:r>
    </w:p>
    <w:p w:rsidR="006E5249" w:rsidRPr="0092438E" w:rsidRDefault="006E5249" w:rsidP="0092438E">
      <w:pPr>
        <w:pStyle w:val="a4"/>
      </w:pPr>
    </w:p>
    <w:p w:rsidR="00816745" w:rsidRPr="0092438E" w:rsidRDefault="003046E8" w:rsidP="0092438E">
      <w:pPr>
        <w:pStyle w:val="a4"/>
      </w:pPr>
      <w:bookmarkStart w:id="0" w:name="Par27"/>
      <w:bookmarkEnd w:id="0"/>
      <w:r w:rsidRPr="0092438E">
        <w:t xml:space="preserve">     </w:t>
      </w:r>
      <w:r w:rsidR="00816745" w:rsidRPr="0092438E">
        <w:t>7. Определить следующий порядок и сроки уплаты земельного налога и авансовых платежей:</w:t>
      </w:r>
    </w:p>
    <w:p w:rsidR="003D77E6" w:rsidRPr="0092438E" w:rsidRDefault="003D77E6" w:rsidP="0092438E">
      <w:pPr>
        <w:pStyle w:val="a4"/>
      </w:pPr>
      <w:r w:rsidRPr="0092438E">
        <w:t>1) налоговым периодом признается календарный год;</w:t>
      </w:r>
    </w:p>
    <w:p w:rsidR="003D77E6" w:rsidRPr="0092438E" w:rsidRDefault="003D77E6" w:rsidP="0092438E">
      <w:pPr>
        <w:pStyle w:val="a4"/>
      </w:pPr>
      <w:r w:rsidRPr="0092438E">
        <w:t>2) отчетными периодами для налогоплательщиков - организаций признаются первый квартал, второй квартал и третий квартал календарного года;</w:t>
      </w:r>
    </w:p>
    <w:p w:rsidR="003D77E6" w:rsidRPr="0092438E" w:rsidRDefault="003D77E6" w:rsidP="0092438E">
      <w:pPr>
        <w:pStyle w:val="a4"/>
      </w:pPr>
      <w:r w:rsidRPr="0092438E">
        <w:t>3) уплата земельного налога производится налогоплательщиками физическими лицами разовой уплатой всей суммы налога по итогам налогового периода;</w:t>
      </w:r>
    </w:p>
    <w:p w:rsidR="003D77E6" w:rsidRPr="0092438E" w:rsidRDefault="003D77E6" w:rsidP="0092438E">
      <w:pPr>
        <w:pStyle w:val="a4"/>
      </w:pPr>
      <w:r w:rsidRPr="0092438E">
        <w:t>4) налоговые декларации по налогу представляются налогоплательщиками не позднее 1 февраля года, следующего за истекшим налоговым периодом;</w:t>
      </w:r>
    </w:p>
    <w:p w:rsidR="003D77E6" w:rsidRPr="0092438E" w:rsidRDefault="003D77E6" w:rsidP="0092438E">
      <w:pPr>
        <w:pStyle w:val="a4"/>
      </w:pPr>
      <w:r w:rsidRPr="0092438E">
        <w:t>5) сумма земельного налога уплачивается налогоплательщиками-организациями - не позднее 10 марта года, следующего за истекшим налоговым периодом.</w:t>
      </w:r>
    </w:p>
    <w:p w:rsidR="003046E8" w:rsidRPr="0092438E" w:rsidRDefault="003046E8" w:rsidP="0092438E">
      <w:pPr>
        <w:pStyle w:val="a4"/>
      </w:pPr>
    </w:p>
    <w:p w:rsidR="00816745" w:rsidRPr="0092438E" w:rsidRDefault="003046E8" w:rsidP="0092438E">
      <w:pPr>
        <w:pStyle w:val="a4"/>
      </w:pPr>
      <w:r w:rsidRPr="0092438E">
        <w:t xml:space="preserve">     </w:t>
      </w:r>
      <w:r w:rsidR="007D2745" w:rsidRPr="0092438E">
        <w:t>8</w:t>
      </w:r>
      <w:r w:rsidR="00816745" w:rsidRPr="0092438E">
        <w:t>. Налоговые льготы.</w:t>
      </w:r>
    </w:p>
    <w:p w:rsidR="00816745" w:rsidRPr="0092438E" w:rsidRDefault="003046E8" w:rsidP="0092438E">
      <w:pPr>
        <w:pStyle w:val="a4"/>
      </w:pPr>
      <w:r w:rsidRPr="0092438E">
        <w:t xml:space="preserve">     </w:t>
      </w:r>
      <w:r w:rsidR="007D2745" w:rsidRPr="0092438E">
        <w:t xml:space="preserve">8.1. </w:t>
      </w:r>
      <w:r w:rsidR="00816745" w:rsidRPr="0092438E">
        <w:t xml:space="preserve"> Освобождаются от уплаты налога</w:t>
      </w:r>
      <w:r w:rsidR="00F51162" w:rsidRPr="0092438E">
        <w:t xml:space="preserve">:                                                                              </w:t>
      </w:r>
      <w:r w:rsidRPr="0092438E">
        <w:t xml:space="preserve">       </w:t>
      </w:r>
      <w:r w:rsidR="00F51162" w:rsidRPr="0092438E">
        <w:t xml:space="preserve">    - </w:t>
      </w:r>
      <w:r w:rsidR="00816745" w:rsidRPr="0092438E">
        <w:t xml:space="preserve"> неработающие пенсионеры по старости (женщины, достигшие возраста 55 лет, мужчины - 60 лет); </w:t>
      </w:r>
      <w:r w:rsidR="00F51162" w:rsidRPr="0092438E">
        <w:t xml:space="preserve">                                                                                                                   </w:t>
      </w:r>
      <w:r w:rsidRPr="0092438E">
        <w:t xml:space="preserve">                                              </w:t>
      </w:r>
      <w:r w:rsidR="00F51162" w:rsidRPr="0092438E">
        <w:t xml:space="preserve"> - </w:t>
      </w:r>
      <w:r w:rsidR="00816745" w:rsidRPr="0092438E">
        <w:t xml:space="preserve">инвалиды I, II группы, инвалиды с детства; </w:t>
      </w:r>
      <w:r w:rsidR="00F51162" w:rsidRPr="0092438E">
        <w:t xml:space="preserve">                                                                </w:t>
      </w:r>
      <w:r w:rsidRPr="0092438E">
        <w:t xml:space="preserve">                       </w:t>
      </w:r>
      <w:r w:rsidR="00F51162" w:rsidRPr="0092438E">
        <w:t xml:space="preserve">  - </w:t>
      </w:r>
      <w:r w:rsidR="00816745" w:rsidRPr="0092438E">
        <w:t xml:space="preserve">Почетные граждане </w:t>
      </w:r>
      <w:proofErr w:type="spellStart"/>
      <w:r w:rsidR="00816745" w:rsidRPr="0092438E">
        <w:t>Ба</w:t>
      </w:r>
      <w:r w:rsidR="00F51162" w:rsidRPr="0092438E">
        <w:t>женовского</w:t>
      </w:r>
      <w:proofErr w:type="spellEnd"/>
      <w:r w:rsidR="00816745" w:rsidRPr="0092438E">
        <w:t xml:space="preserve"> сельского поселения - в отношении одного земельного участка в границах </w:t>
      </w:r>
      <w:proofErr w:type="spellStart"/>
      <w:r w:rsidR="00816745" w:rsidRPr="0092438E">
        <w:t>Ба</w:t>
      </w:r>
      <w:r w:rsidR="00F51162" w:rsidRPr="0092438E">
        <w:t>женовского</w:t>
      </w:r>
      <w:proofErr w:type="spellEnd"/>
      <w:r w:rsidR="00816745" w:rsidRPr="0092438E">
        <w:t xml:space="preserve"> сельского поселения, используемого для личного подсобного хозяйства, садоводства, огородничества, для индивидуального жилищного строительства.</w:t>
      </w:r>
    </w:p>
    <w:p w:rsidR="00816745" w:rsidRPr="0092438E" w:rsidRDefault="00816745" w:rsidP="0092438E">
      <w:pPr>
        <w:pStyle w:val="a4"/>
      </w:pPr>
    </w:p>
    <w:p w:rsidR="006E5249" w:rsidRPr="0092438E" w:rsidRDefault="003046E8" w:rsidP="0092438E">
      <w:pPr>
        <w:pStyle w:val="a4"/>
      </w:pPr>
      <w:r w:rsidRPr="0092438E">
        <w:t xml:space="preserve">     </w:t>
      </w:r>
      <w:r w:rsidR="007D2745" w:rsidRPr="0092438E">
        <w:t>8.</w:t>
      </w:r>
      <w:r w:rsidR="009C76CA" w:rsidRPr="0092438E">
        <w:t>2</w:t>
      </w:r>
      <w:r w:rsidR="007D2745" w:rsidRPr="0092438E">
        <w:t xml:space="preserve">. </w:t>
      </w:r>
      <w:r w:rsidR="006E5249" w:rsidRPr="0092438E">
        <w:t xml:space="preserve">Уменьшение налоговой базы в соответствии с </w:t>
      </w:r>
      <w:hyperlink r:id="rId8" w:anchor="dst15358" w:history="1">
        <w:r w:rsidR="006E5249" w:rsidRPr="0092438E">
          <w:t xml:space="preserve">пунктом </w:t>
        </w:r>
      </w:hyperlink>
      <w:r w:rsidR="007D2745" w:rsidRPr="0092438E">
        <w:t>8</w:t>
      </w:r>
      <w:r w:rsidR="006E5249" w:rsidRPr="0092438E"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3046E8" w:rsidRPr="0092438E" w:rsidRDefault="003046E8" w:rsidP="0092438E">
      <w:pPr>
        <w:pStyle w:val="a4"/>
      </w:pPr>
    </w:p>
    <w:p w:rsidR="006E5249" w:rsidRPr="0092438E" w:rsidRDefault="003046E8" w:rsidP="0092438E">
      <w:pPr>
        <w:pStyle w:val="a4"/>
      </w:pPr>
      <w:r w:rsidRPr="0092438E">
        <w:t xml:space="preserve">     </w:t>
      </w:r>
      <w:r w:rsidR="007D2745" w:rsidRPr="0092438E">
        <w:t>8.</w:t>
      </w:r>
      <w:r w:rsidR="009C76CA" w:rsidRPr="0092438E">
        <w:t>3</w:t>
      </w:r>
      <w:r w:rsidR="007D2745" w:rsidRPr="0092438E">
        <w:t xml:space="preserve">. </w:t>
      </w:r>
      <w:r w:rsidR="006E5249" w:rsidRPr="0092438E">
        <w:t xml:space="preserve"> В целях ликвидации встречных финансовых потоков подлежат освобождению от уплаты земельного налога в полном объеме в отношении земельного участка, находящегося в собственности, постоянном (бессрочном) пользовании:</w:t>
      </w:r>
    </w:p>
    <w:p w:rsidR="006E5249" w:rsidRPr="0092438E" w:rsidRDefault="006E5249" w:rsidP="0092438E">
      <w:pPr>
        <w:pStyle w:val="a4"/>
      </w:pPr>
      <w:r w:rsidRPr="0092438E">
        <w:t xml:space="preserve">1) </w:t>
      </w:r>
      <w:r w:rsidR="00F75DE5" w:rsidRPr="0092438E">
        <w:t xml:space="preserve"> </w:t>
      </w:r>
      <w:r w:rsidRPr="0092438E">
        <w:t xml:space="preserve">органы местного самоуправления </w:t>
      </w:r>
      <w:proofErr w:type="spellStart"/>
      <w:r w:rsidRPr="0092438E">
        <w:t>Баженовского</w:t>
      </w:r>
      <w:proofErr w:type="spellEnd"/>
      <w:r w:rsidRPr="0092438E">
        <w:t xml:space="preserve"> сельского поселения;</w:t>
      </w:r>
    </w:p>
    <w:p w:rsidR="006E5249" w:rsidRPr="0092438E" w:rsidRDefault="006E5249" w:rsidP="0092438E">
      <w:pPr>
        <w:pStyle w:val="a4"/>
      </w:pPr>
      <w:r w:rsidRPr="0092438E">
        <w:t>2)</w:t>
      </w:r>
      <w:r w:rsidR="00F75DE5" w:rsidRPr="0092438E">
        <w:t xml:space="preserve"> </w:t>
      </w:r>
      <w:r w:rsidRPr="0092438E">
        <w:t xml:space="preserve">муниципальные учреждения, финансируемые из бюджета </w:t>
      </w:r>
      <w:proofErr w:type="spellStart"/>
      <w:r w:rsidRPr="0092438E">
        <w:t>Баженовского</w:t>
      </w:r>
      <w:proofErr w:type="spellEnd"/>
      <w:r w:rsidRPr="0092438E">
        <w:t xml:space="preserve"> сельского поселения;</w:t>
      </w:r>
    </w:p>
    <w:p w:rsidR="003046E8" w:rsidRPr="0092438E" w:rsidRDefault="003046E8" w:rsidP="0092438E">
      <w:pPr>
        <w:pStyle w:val="a4"/>
      </w:pPr>
    </w:p>
    <w:p w:rsidR="009B48AA" w:rsidRPr="0092438E" w:rsidRDefault="003046E8" w:rsidP="0092438E">
      <w:pPr>
        <w:pStyle w:val="a4"/>
      </w:pPr>
      <w:r w:rsidRPr="0092438E">
        <w:t xml:space="preserve">     </w:t>
      </w:r>
      <w:r w:rsidR="009C76CA" w:rsidRPr="0092438E">
        <w:t>8.4. Налогоплательщики - физические лица, имеющие право на налоговые льготы, предусмотренные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9B48AA" w:rsidRPr="0092438E">
        <w:t>, в срок до 1 февраля года, следующего за истекшим налоговым периодом.</w:t>
      </w:r>
    </w:p>
    <w:p w:rsidR="009B48AA" w:rsidRPr="0092438E" w:rsidRDefault="009B48AA" w:rsidP="0092438E">
      <w:pPr>
        <w:pStyle w:val="a4"/>
      </w:pPr>
      <w:r w:rsidRPr="0092438E">
        <w:t xml:space="preserve"> </w:t>
      </w:r>
    </w:p>
    <w:p w:rsidR="003046E8" w:rsidRPr="0092438E" w:rsidRDefault="0092438E" w:rsidP="0092438E">
      <w:pPr>
        <w:pStyle w:val="a4"/>
      </w:pPr>
      <w:r w:rsidRPr="0092438E">
        <w:t xml:space="preserve">   </w:t>
      </w:r>
      <w:r w:rsidR="003046E8" w:rsidRPr="0092438E">
        <w:t xml:space="preserve">   9</w:t>
      </w:r>
      <w:r w:rsidR="006E5249" w:rsidRPr="0092438E">
        <w:t>. Признать утратившим силу Решение Думы МО Баженовское сельское поселение «Об установлении земельного налога на территории муниципального образования Баженовское сельское поселение» от 22.10.2014г. № 87 (</w:t>
      </w:r>
      <w:r w:rsidR="003046E8" w:rsidRPr="0092438E">
        <w:t xml:space="preserve">с </w:t>
      </w:r>
      <w:proofErr w:type="spellStart"/>
      <w:r w:rsidR="006E5249" w:rsidRPr="0092438E">
        <w:t>изм</w:t>
      </w:r>
      <w:proofErr w:type="spellEnd"/>
      <w:r w:rsidR="006E5249" w:rsidRPr="0092438E">
        <w:t>. от</w:t>
      </w:r>
      <w:r w:rsidR="003046E8" w:rsidRPr="0092438E">
        <w:t xml:space="preserve"> 31.08.2015 </w:t>
      </w:r>
      <w:hyperlink r:id="rId9" w:history="1">
        <w:r w:rsidR="003046E8" w:rsidRPr="0092438E">
          <w:rPr>
            <w:color w:val="0000FF"/>
          </w:rPr>
          <w:t>N 49</w:t>
        </w:r>
      </w:hyperlink>
      <w:r w:rsidR="003046E8" w:rsidRPr="0092438E">
        <w:t xml:space="preserve">,  03.03.2016 </w:t>
      </w:r>
      <w:hyperlink r:id="rId10" w:history="1">
        <w:r w:rsidR="003046E8" w:rsidRPr="0092438E">
          <w:rPr>
            <w:color w:val="0000FF"/>
          </w:rPr>
          <w:t xml:space="preserve">N 6 </w:t>
        </w:r>
      </w:hyperlink>
      <w:r w:rsidR="003046E8" w:rsidRPr="0092438E">
        <w:t>).</w:t>
      </w:r>
    </w:p>
    <w:p w:rsidR="003046E8" w:rsidRPr="0092438E" w:rsidRDefault="003046E8" w:rsidP="0092438E">
      <w:pPr>
        <w:pStyle w:val="a4"/>
      </w:pPr>
    </w:p>
    <w:p w:rsidR="003046E8" w:rsidRPr="0092438E" w:rsidRDefault="003046E8" w:rsidP="0092438E">
      <w:pPr>
        <w:pStyle w:val="a4"/>
      </w:pPr>
    </w:p>
    <w:p w:rsidR="00F75DE5" w:rsidRPr="0092438E" w:rsidRDefault="003046E8" w:rsidP="0092438E">
      <w:pPr>
        <w:pStyle w:val="a4"/>
        <w:rPr>
          <w:rFonts w:eastAsia="Calibri"/>
        </w:rPr>
      </w:pPr>
      <w:r w:rsidRPr="0092438E">
        <w:t xml:space="preserve">     </w:t>
      </w:r>
      <w:r w:rsidR="00F75DE5" w:rsidRPr="0092438E">
        <w:rPr>
          <w:bCs/>
        </w:rPr>
        <w:t>1</w:t>
      </w:r>
      <w:r w:rsidRPr="0092438E">
        <w:rPr>
          <w:bCs/>
        </w:rPr>
        <w:t>0</w:t>
      </w:r>
      <w:r w:rsidR="00F75DE5" w:rsidRPr="0092438E">
        <w:rPr>
          <w:bCs/>
        </w:rPr>
        <w:t xml:space="preserve">. </w:t>
      </w:r>
      <w:r w:rsidRPr="0092438E">
        <w:rPr>
          <w:bCs/>
        </w:rPr>
        <w:t xml:space="preserve"> </w:t>
      </w:r>
      <w:r w:rsidR="00F75DE5" w:rsidRPr="0092438E">
        <w:rPr>
          <w:rFonts w:eastAsia="Calibri"/>
        </w:rPr>
        <w:t>Действие настоящего решения распространяется на налоговый период 201</w:t>
      </w:r>
      <w:r w:rsidR="00F75DE5" w:rsidRPr="0092438E">
        <w:t>8</w:t>
      </w:r>
      <w:r w:rsidR="00F75DE5" w:rsidRPr="0092438E">
        <w:rPr>
          <w:rFonts w:eastAsia="Calibri"/>
        </w:rPr>
        <w:t xml:space="preserve"> года. </w:t>
      </w:r>
    </w:p>
    <w:p w:rsidR="003046E8" w:rsidRPr="0092438E" w:rsidRDefault="003046E8" w:rsidP="0092438E">
      <w:pPr>
        <w:pStyle w:val="a4"/>
      </w:pPr>
    </w:p>
    <w:p w:rsidR="00F75DE5" w:rsidRPr="0092438E" w:rsidRDefault="003046E8" w:rsidP="0092438E">
      <w:pPr>
        <w:pStyle w:val="a4"/>
        <w:rPr>
          <w:rFonts w:eastAsia="Calibri"/>
        </w:rPr>
      </w:pPr>
      <w:r w:rsidRPr="0092438E">
        <w:rPr>
          <w:spacing w:val="-9"/>
        </w:rPr>
        <w:t xml:space="preserve">       </w:t>
      </w:r>
      <w:r w:rsidR="00F75DE5" w:rsidRPr="0092438E">
        <w:rPr>
          <w:spacing w:val="-9"/>
        </w:rPr>
        <w:t>1</w:t>
      </w:r>
      <w:r w:rsidRPr="0092438E">
        <w:rPr>
          <w:spacing w:val="-9"/>
        </w:rPr>
        <w:t>1</w:t>
      </w:r>
      <w:r w:rsidR="00F75DE5" w:rsidRPr="0092438E">
        <w:rPr>
          <w:rFonts w:eastAsia="Calibri"/>
          <w:spacing w:val="-9"/>
        </w:rPr>
        <w:t>.</w:t>
      </w:r>
      <w:r w:rsidR="00F75DE5" w:rsidRPr="0092438E">
        <w:rPr>
          <w:spacing w:val="-9"/>
        </w:rPr>
        <w:t xml:space="preserve"> </w:t>
      </w:r>
      <w:r w:rsidRPr="0092438E">
        <w:rPr>
          <w:spacing w:val="-9"/>
        </w:rPr>
        <w:t xml:space="preserve"> </w:t>
      </w:r>
      <w:r w:rsidR="00F75DE5" w:rsidRPr="0092438E">
        <w:rPr>
          <w:rFonts w:eastAsia="Calibri"/>
        </w:rPr>
        <w:t>Настоящее решение вступает в силу</w:t>
      </w:r>
      <w:r w:rsidR="00207347" w:rsidRPr="0092438E">
        <w:t xml:space="preserve"> по истечении одного месяца с момента официального опубликования </w:t>
      </w:r>
      <w:r w:rsidR="00F75DE5" w:rsidRPr="0092438E">
        <w:rPr>
          <w:rFonts w:eastAsia="Calibri"/>
        </w:rPr>
        <w:t xml:space="preserve"> и продолжает</w:t>
      </w:r>
      <w:r w:rsidR="00207347" w:rsidRPr="0092438E">
        <w:rPr>
          <w:rFonts w:eastAsia="Calibri"/>
        </w:rPr>
        <w:t xml:space="preserve"> </w:t>
      </w:r>
      <w:r w:rsidR="00F75DE5" w:rsidRPr="0092438E">
        <w:rPr>
          <w:rFonts w:eastAsia="Calibri"/>
        </w:rPr>
        <w:t>действовать до отмены его другим решением.</w:t>
      </w:r>
    </w:p>
    <w:p w:rsidR="003046E8" w:rsidRPr="0092438E" w:rsidRDefault="003046E8" w:rsidP="0092438E">
      <w:pPr>
        <w:pStyle w:val="a4"/>
        <w:rPr>
          <w:rFonts w:eastAsia="Calibri"/>
        </w:rPr>
      </w:pPr>
    </w:p>
    <w:p w:rsidR="006E5249" w:rsidRPr="0092438E" w:rsidRDefault="003046E8" w:rsidP="0092438E">
      <w:pPr>
        <w:pStyle w:val="a4"/>
      </w:pPr>
      <w:bookmarkStart w:id="1" w:name="Par53"/>
      <w:bookmarkEnd w:id="1"/>
      <w:r w:rsidRPr="0092438E">
        <w:t xml:space="preserve">     </w:t>
      </w:r>
      <w:r w:rsidR="006E5249" w:rsidRPr="0092438E">
        <w:t xml:space="preserve">12. Настоящее решение опубликовать (обнародовать) в газете «Вести </w:t>
      </w:r>
      <w:proofErr w:type="spellStart"/>
      <w:r w:rsidR="006E5249" w:rsidRPr="0092438E">
        <w:t>Баженовского</w:t>
      </w:r>
      <w:proofErr w:type="spellEnd"/>
      <w:r w:rsidR="006E5249" w:rsidRPr="0092438E">
        <w:t xml:space="preserve"> сельского поселения» и на официальном сайте Думы МО Баженовское сельское поселение.</w:t>
      </w:r>
    </w:p>
    <w:p w:rsidR="003046E8" w:rsidRPr="0092438E" w:rsidRDefault="003046E8" w:rsidP="0092438E">
      <w:pPr>
        <w:pStyle w:val="a4"/>
      </w:pPr>
    </w:p>
    <w:p w:rsidR="006E5249" w:rsidRPr="0092438E" w:rsidRDefault="003046E8" w:rsidP="0092438E">
      <w:pPr>
        <w:pStyle w:val="a4"/>
      </w:pPr>
      <w:r w:rsidRPr="0092438E">
        <w:t xml:space="preserve">     </w:t>
      </w:r>
      <w:r w:rsidR="006E5249" w:rsidRPr="0092438E">
        <w:t xml:space="preserve">13. </w:t>
      </w:r>
      <w:proofErr w:type="gramStart"/>
      <w:r w:rsidR="006E5249" w:rsidRPr="0092438E">
        <w:t>Контроль за</w:t>
      </w:r>
      <w:proofErr w:type="gramEnd"/>
      <w:r w:rsidR="006E5249" w:rsidRPr="0092438E">
        <w:t xml:space="preserve"> исполнением данного Решения возложить на Комиссию по бюджету, финансовой, экономической и налоговой политике.</w:t>
      </w:r>
    </w:p>
    <w:p w:rsidR="006E5249" w:rsidRPr="0092438E" w:rsidRDefault="006E5249" w:rsidP="0092438E">
      <w:pPr>
        <w:pStyle w:val="a4"/>
      </w:pPr>
    </w:p>
    <w:p w:rsidR="006E5249" w:rsidRPr="0092438E" w:rsidRDefault="006E5249" w:rsidP="0092438E">
      <w:pPr>
        <w:pStyle w:val="a4"/>
      </w:pPr>
    </w:p>
    <w:p w:rsidR="006E5249" w:rsidRPr="0092438E" w:rsidRDefault="006E5249" w:rsidP="0092438E">
      <w:pPr>
        <w:pStyle w:val="a4"/>
      </w:pPr>
      <w:r w:rsidRPr="0092438E">
        <w:t>Председатель Думы МО</w:t>
      </w:r>
    </w:p>
    <w:p w:rsidR="006E5249" w:rsidRPr="0092438E" w:rsidRDefault="006E5249" w:rsidP="0092438E">
      <w:pPr>
        <w:pStyle w:val="a4"/>
      </w:pPr>
      <w:r w:rsidRPr="0092438E">
        <w:t>Баженовское сельское поселение                                                                Л.Г.Глухих</w:t>
      </w:r>
    </w:p>
    <w:p w:rsidR="006E5249" w:rsidRPr="0092438E" w:rsidRDefault="006E5249" w:rsidP="0092438E">
      <w:pPr>
        <w:pStyle w:val="a4"/>
      </w:pPr>
    </w:p>
    <w:p w:rsidR="006E5249" w:rsidRPr="0092438E" w:rsidRDefault="006E5249" w:rsidP="0092438E">
      <w:pPr>
        <w:pStyle w:val="a4"/>
      </w:pPr>
      <w:r w:rsidRPr="0092438E">
        <w:t>Глава муниципального образования</w:t>
      </w:r>
    </w:p>
    <w:p w:rsidR="006E5249" w:rsidRPr="0092438E" w:rsidRDefault="006E5249" w:rsidP="0092438E">
      <w:pPr>
        <w:pStyle w:val="a4"/>
      </w:pPr>
      <w:r w:rsidRPr="0092438E">
        <w:t xml:space="preserve">Баженовское сельское поселение                                                                 Л.Г. Глухих                                     </w:t>
      </w:r>
    </w:p>
    <w:p w:rsidR="006E5249" w:rsidRPr="0092438E" w:rsidRDefault="006E5249" w:rsidP="0092438E">
      <w:pPr>
        <w:pStyle w:val="a4"/>
      </w:pPr>
    </w:p>
    <w:p w:rsidR="009F3455" w:rsidRPr="0092438E" w:rsidRDefault="009F3455" w:rsidP="003046E8">
      <w:pPr>
        <w:pStyle w:val="a4"/>
      </w:pPr>
    </w:p>
    <w:sectPr w:rsidR="009F3455" w:rsidRPr="0092438E" w:rsidSect="00E979E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49"/>
    <w:rsid w:val="000715AE"/>
    <w:rsid w:val="000B6509"/>
    <w:rsid w:val="00146082"/>
    <w:rsid w:val="001B67AD"/>
    <w:rsid w:val="00207347"/>
    <w:rsid w:val="003046E8"/>
    <w:rsid w:val="003B5778"/>
    <w:rsid w:val="003D77E6"/>
    <w:rsid w:val="00454A4B"/>
    <w:rsid w:val="00470B40"/>
    <w:rsid w:val="005037DC"/>
    <w:rsid w:val="00527997"/>
    <w:rsid w:val="006A4E45"/>
    <w:rsid w:val="006E5249"/>
    <w:rsid w:val="007D2745"/>
    <w:rsid w:val="007E619B"/>
    <w:rsid w:val="00816745"/>
    <w:rsid w:val="00832738"/>
    <w:rsid w:val="00870A52"/>
    <w:rsid w:val="00892CE2"/>
    <w:rsid w:val="008E7938"/>
    <w:rsid w:val="0092438E"/>
    <w:rsid w:val="009416C5"/>
    <w:rsid w:val="009B48AA"/>
    <w:rsid w:val="009C76CA"/>
    <w:rsid w:val="009F3455"/>
    <w:rsid w:val="00A004A5"/>
    <w:rsid w:val="00B214C6"/>
    <w:rsid w:val="00C972E1"/>
    <w:rsid w:val="00D30ACD"/>
    <w:rsid w:val="00DC205E"/>
    <w:rsid w:val="00F51162"/>
    <w:rsid w:val="00F56233"/>
    <w:rsid w:val="00F7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249"/>
    <w:rPr>
      <w:color w:val="0000FF"/>
      <w:u w:val="single"/>
    </w:rPr>
  </w:style>
  <w:style w:type="paragraph" w:styleId="a4">
    <w:name w:val="No Spacing"/>
    <w:uiPriority w:val="1"/>
    <w:qFormat/>
    <w:rsid w:val="006E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5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335/d36363d427eab17744e49ef6f68eae5481107a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892CE60F0691B7B60DF0D25C383FFF2887E02235B704E67283E69DF4F4965166B29571EF4jAi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892CE60F0691B7B60C10033AFDDF5F286270A235B7D1F3D7E383E801F4F30562B2F025EB5ACB69F81112Aj2i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A223477AD410ADB99D094815F066ED59086067AC96BBFA77B78FBAEFB4D16D14935BC8DE1EZ5ZCE" TargetMode="External"/><Relationship Id="rId10" Type="http://schemas.openxmlformats.org/officeDocument/2006/relationships/hyperlink" Target="consultantplus://offline/ref=2A81A4A2C83F7F834B7226DA1F4314C8E1F390E4A4381D9EC0D05EE9A4A8CE58239F1745E6EEC58056E4B4EFY7fC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A81A4A2C83F7F834B7226DA1F4314C8E1F390E4A43A1690C8D65EE9A4A8CE58239F1745E6EEC58056E4B4EFY7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2018-08-29T03:53:00Z</cp:lastPrinted>
  <dcterms:created xsi:type="dcterms:W3CDTF">2018-08-24T09:56:00Z</dcterms:created>
  <dcterms:modified xsi:type="dcterms:W3CDTF">2018-09-03T04:42:00Z</dcterms:modified>
</cp:coreProperties>
</file>