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2" w:rsidRDefault="008A2F72" w:rsidP="008A2F72">
      <w:pPr>
        <w:pStyle w:val="a3"/>
        <w:spacing w:before="0" w:beforeAutospacing="0" w:after="0" w:afterAutospacing="0"/>
        <w:rPr>
          <w:rStyle w:val="a4"/>
          <w:rFonts w:ascii="Segoe UI" w:hAnsi="Segoe UI" w:cs="Segoe UI"/>
          <w:color w:val="474747"/>
          <w:sz w:val="26"/>
          <w:szCs w:val="26"/>
        </w:rPr>
      </w:pPr>
    </w:p>
    <w:p w:rsidR="0027348B" w:rsidRDefault="0027348B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8B" w:rsidRDefault="0027348B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C5AA9" wp14:editId="3BBEF51D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  <w:t>Российская Федерация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Свердловская область</w:t>
      </w:r>
    </w:p>
    <w:p w:rsidR="008A2F72" w:rsidRPr="008A2F72" w:rsidRDefault="008A2F72" w:rsidP="008A2F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Дума муниципального образования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Байкаловского муниципального района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-е заседание 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8A2F72" w:rsidRPr="008A2F72" w:rsidRDefault="008A2F72" w:rsidP="008A2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8A2F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РЕШЕНИЕ</w:t>
      </w:r>
    </w:p>
    <w:p w:rsidR="008A2F72" w:rsidRPr="008A2F72" w:rsidRDefault="008A2F72" w:rsidP="008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F72" w:rsidRPr="008A2F72" w:rsidRDefault="008A2F72" w:rsidP="008A2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</w:t>
      </w:r>
      <w:bookmarkStart w:id="0" w:name="_GoBack"/>
      <w:bookmarkEnd w:id="0"/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№ </w:t>
      </w:r>
      <w:r w:rsidR="00BA386B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8A2F72" w:rsidRPr="008A2F72" w:rsidRDefault="008A2F72" w:rsidP="008A2F72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A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Баженовское</w:t>
      </w:r>
    </w:p>
    <w:p w:rsidR="008A2F72" w:rsidRDefault="008A2F72" w:rsidP="008A2F72">
      <w:pPr>
        <w:pStyle w:val="a3"/>
        <w:spacing w:before="0" w:beforeAutospacing="0" w:after="0" w:afterAutospacing="0"/>
        <w:rPr>
          <w:rStyle w:val="a4"/>
          <w:rFonts w:ascii="Segoe UI" w:hAnsi="Segoe UI" w:cs="Segoe UI"/>
          <w:color w:val="474747"/>
          <w:sz w:val="26"/>
          <w:szCs w:val="26"/>
        </w:rPr>
      </w:pPr>
    </w:p>
    <w:p w:rsidR="0027348B" w:rsidRPr="0027348B" w:rsidRDefault="008A2F72" w:rsidP="0027348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8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муниципальных служащих, замещающих должности муниципальной службы в органах местного самоуправления  муниципального образования Баженовское  сельское поселение, утвержденное  Решением Думы муниципального образования Баженовское сельское поселение от 29 ноября 2018 № 70</w:t>
      </w:r>
    </w:p>
    <w:p w:rsidR="0027348B" w:rsidRDefault="0027348B" w:rsidP="002734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48B" w:rsidRPr="00E82549" w:rsidRDefault="0027348B" w:rsidP="002D622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54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"О муниципальной службе в Российской Федерации", Законом Свердловской области от 29.10.2007 № 136-ОЗ "Об особенностях муниципальной службы на территории Свердловской области", руководствуясь </w:t>
      </w:r>
      <w:r w:rsidRPr="00E82549">
        <w:rPr>
          <w:rFonts w:ascii="Times New Roman" w:hAnsi="Times New Roman" w:cs="Times New Roman"/>
          <w:bCs/>
          <w:sz w:val="28"/>
          <w:szCs w:val="28"/>
        </w:rPr>
        <w:t xml:space="preserve">Уставом Баженовского сельского поселения, </w:t>
      </w:r>
      <w:r w:rsidR="00D70DB8"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Думы муниципального образования Баженовское сельское поселение Байкаловского муниципального района Свердловской области от 22.12.2022  года № 20 «О бюджете муниципального образования Баженовское</w:t>
      </w:r>
      <w:proofErr w:type="gramEnd"/>
      <w:r w:rsidR="00D70DB8"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Байкаловского муниципального района Свердловской области на 2023 год и на планов</w:t>
      </w:r>
      <w:r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 2024  и  2025  годов»</w:t>
      </w:r>
    </w:p>
    <w:p w:rsidR="002D622B" w:rsidRPr="00E82549" w:rsidRDefault="002D622B" w:rsidP="002D622B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F72" w:rsidRPr="00E82549" w:rsidRDefault="008A2F72" w:rsidP="00B40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54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2F72" w:rsidRPr="00E82549" w:rsidRDefault="008A2F72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787B34" w:rsidRPr="00E82549">
        <w:rPr>
          <w:rFonts w:ascii="Times New Roman" w:hAnsi="Times New Roman" w:cs="Times New Roman"/>
          <w:sz w:val="28"/>
          <w:szCs w:val="28"/>
        </w:rPr>
        <w:t xml:space="preserve">в </w:t>
      </w:r>
      <w:r w:rsidRPr="00E82549">
        <w:rPr>
          <w:rFonts w:ascii="Times New Roman" w:hAnsi="Times New Roman" w:cs="Times New Roman"/>
          <w:sz w:val="28"/>
          <w:szCs w:val="28"/>
        </w:rPr>
        <w:t>Положение об оплате труда муниципальных служащих, замещающих должности муниципальной службы в органах местного самоуправления  муниципального образования</w:t>
      </w:r>
      <w:r w:rsidR="0017780C" w:rsidRPr="00E82549">
        <w:rPr>
          <w:rFonts w:ascii="Times New Roman" w:hAnsi="Times New Roman" w:cs="Times New Roman"/>
          <w:sz w:val="28"/>
          <w:szCs w:val="28"/>
        </w:rPr>
        <w:t xml:space="preserve"> Баженовское</w:t>
      </w:r>
      <w:r w:rsidRPr="00E82549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утвержденное  Решением Думы муниципального образования Баженовское сельское поселение от 29 ноября 2018 г. № 70</w:t>
      </w:r>
      <w:r w:rsidR="00787B34" w:rsidRPr="00E82549">
        <w:rPr>
          <w:rFonts w:ascii="Times New Roman" w:hAnsi="Times New Roman" w:cs="Times New Roman"/>
          <w:sz w:val="28"/>
          <w:szCs w:val="28"/>
        </w:rPr>
        <w:t>,</w:t>
      </w:r>
      <w:r w:rsidR="0017780C" w:rsidRPr="00E8254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82549">
        <w:rPr>
          <w:rFonts w:ascii="Times New Roman" w:hAnsi="Times New Roman" w:cs="Times New Roman"/>
          <w:sz w:val="28"/>
          <w:szCs w:val="28"/>
        </w:rPr>
        <w:t> </w:t>
      </w:r>
      <w:r w:rsidR="0017780C" w:rsidRPr="00E82549">
        <w:rPr>
          <w:rFonts w:ascii="Times New Roman" w:hAnsi="Times New Roman" w:cs="Times New Roman"/>
          <w:sz w:val="28"/>
          <w:szCs w:val="28"/>
        </w:rPr>
        <w:t>изменения</w:t>
      </w:r>
      <w:r w:rsidR="00787B34" w:rsidRPr="00E82549">
        <w:rPr>
          <w:rFonts w:ascii="Times New Roman" w:hAnsi="Times New Roman" w:cs="Times New Roman"/>
          <w:sz w:val="28"/>
          <w:szCs w:val="28"/>
        </w:rPr>
        <w:t>:</w:t>
      </w:r>
    </w:p>
    <w:p w:rsidR="00787B34" w:rsidRPr="00E82549" w:rsidRDefault="00787B34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 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1.1 </w:t>
      </w:r>
      <w:r w:rsidRPr="00E82549">
        <w:rPr>
          <w:rFonts w:ascii="Times New Roman" w:hAnsi="Times New Roman" w:cs="Times New Roman"/>
          <w:sz w:val="28"/>
          <w:szCs w:val="28"/>
        </w:rPr>
        <w:t xml:space="preserve">Пункт 2.4. </w:t>
      </w:r>
      <w:r w:rsidR="00B82393" w:rsidRPr="00E82549">
        <w:rPr>
          <w:rFonts w:ascii="Times New Roman" w:hAnsi="Times New Roman" w:cs="Times New Roman"/>
          <w:sz w:val="28"/>
          <w:szCs w:val="28"/>
        </w:rPr>
        <w:t xml:space="preserve">статьи 2 </w:t>
      </w:r>
      <w:r w:rsidR="00D70DB8" w:rsidRPr="00E82549">
        <w:rPr>
          <w:rFonts w:ascii="Times New Roman" w:hAnsi="Times New Roman" w:cs="Times New Roman"/>
          <w:sz w:val="28"/>
          <w:szCs w:val="28"/>
        </w:rPr>
        <w:t>Положения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 изложить в следующ</w:t>
      </w:r>
      <w:r w:rsidR="002D622B" w:rsidRPr="00E82549">
        <w:rPr>
          <w:rFonts w:ascii="Times New Roman" w:hAnsi="Times New Roman" w:cs="Times New Roman"/>
          <w:sz w:val="28"/>
          <w:szCs w:val="28"/>
        </w:rPr>
        <w:t>ей</w:t>
      </w:r>
      <w:r w:rsidR="00B40E3F" w:rsidRPr="00E8254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«2.4. При формировании фонда оплаты труда муниципальных служащих предусматриваются средств</w:t>
      </w:r>
      <w:r w:rsidR="00736C9D" w:rsidRPr="00E82549">
        <w:rPr>
          <w:rFonts w:ascii="Times New Roman" w:hAnsi="Times New Roman" w:cs="Times New Roman"/>
          <w:sz w:val="28"/>
          <w:szCs w:val="28"/>
        </w:rPr>
        <w:t>а в расчете на год в размере 44</w:t>
      </w:r>
      <w:r w:rsidRPr="00E82549">
        <w:rPr>
          <w:rFonts w:ascii="Times New Roman" w:hAnsi="Times New Roman" w:cs="Times New Roman"/>
          <w:sz w:val="28"/>
          <w:szCs w:val="28"/>
        </w:rPr>
        <w:t xml:space="preserve"> (сорок четыре) должностных окладов на осуществление следующих выплат:</w:t>
      </w:r>
    </w:p>
    <w:p w:rsidR="0027348B" w:rsidRPr="00E82549" w:rsidRDefault="00D70DB8" w:rsidP="00D70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348B" w:rsidRPr="00E82549" w:rsidRDefault="0027348B" w:rsidP="00D70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7348B" w:rsidRPr="00E82549" w:rsidRDefault="0027348B" w:rsidP="00D70DB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E82549" w:rsidRDefault="0027348B" w:rsidP="0027348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40E3F" w:rsidRPr="00E82549">
        <w:rPr>
          <w:rFonts w:ascii="Times New Roman" w:hAnsi="Times New Roman" w:cs="Times New Roman"/>
          <w:sz w:val="28"/>
          <w:szCs w:val="28"/>
        </w:rPr>
        <w:t>2.4.1. ежемесячная выплата по замещаемой должности - 12 (двенадцать) должностных окладов;</w:t>
      </w:r>
    </w:p>
    <w:p w:rsidR="00B40E3F" w:rsidRPr="00E82549" w:rsidRDefault="00B40E3F" w:rsidP="0027348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2.4.2. ежемесячная надбавка к должностному окладу за особые условия муниципальной службы – 20 (двадцать) должностных окладов в год;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2.4.3. ежемесячная надбавка к должностному окладу за выслугу лет - 3 (три) должностных оклада в год;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 xml:space="preserve">2.4.4. ежемесячная надбавка к должностному окладу за классный чин - 1 (один) должностной оклад в год;     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2.4.5. премия по результатам работы - 6 (шесть) должностных окладов в год;</w:t>
      </w:r>
      <w:r w:rsidR="00D70DB8" w:rsidRPr="00E82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3F" w:rsidRPr="00E82549" w:rsidRDefault="00B40E3F" w:rsidP="00B40E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549">
        <w:rPr>
          <w:rFonts w:ascii="Times New Roman" w:hAnsi="Times New Roman" w:cs="Times New Roman"/>
          <w:sz w:val="28"/>
          <w:szCs w:val="28"/>
        </w:rPr>
        <w:t>2.4.6</w:t>
      </w:r>
      <w:r w:rsidR="002D622B" w:rsidRPr="00E82549">
        <w:rPr>
          <w:rFonts w:ascii="Times New Roman" w:hAnsi="Times New Roman" w:cs="Times New Roman"/>
          <w:sz w:val="28"/>
          <w:szCs w:val="28"/>
        </w:rPr>
        <w:t>. материальная помощь - 2 (два)</w:t>
      </w:r>
      <w:r w:rsidRPr="00E82549">
        <w:rPr>
          <w:rFonts w:ascii="Times New Roman" w:hAnsi="Times New Roman" w:cs="Times New Roman"/>
          <w:sz w:val="28"/>
          <w:szCs w:val="28"/>
        </w:rPr>
        <w:t xml:space="preserve"> должностных оклада в год</w:t>
      </w:r>
      <w:proofErr w:type="gramStart"/>
      <w:r w:rsidRPr="00E825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549" w:rsidRPr="00E82549" w:rsidRDefault="00E82549" w:rsidP="00E82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 01 июля 2023 года.  </w:t>
      </w:r>
    </w:p>
    <w:p w:rsidR="00B40E3F" w:rsidRPr="00E82549" w:rsidRDefault="00E82549" w:rsidP="00B40E3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D70DB8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Настоящее решение опубликовать (обнародовать) в газете «Вести Баженовского сельского поселения» и на официальном сайте Баженовского сельского поселения: www.bajenovskoe</w:t>
      </w:r>
      <w:r w:rsidR="00D70DB8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ru .</w:t>
      </w:r>
    </w:p>
    <w:p w:rsidR="00B40E3F" w:rsidRPr="00E82549" w:rsidRDefault="00E82549" w:rsidP="00B40E3F">
      <w:pPr>
        <w:pStyle w:val="a9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D70DB8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над исполнением решения возложить на комиссию по соблюдению законности и вопросам местного самоуправления.</w:t>
      </w: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Председатель Думы </w:t>
      </w: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муниципального образования</w:t>
      </w: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Баженовское сельское поселение </w:t>
      </w: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Байкаловского муниципального района</w:t>
      </w:r>
    </w:p>
    <w:p w:rsidR="00B40E3F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Свердловской области                               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________________ </w:t>
      </w:r>
      <w:proofErr w:type="spellStart"/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Л.Г.Глухих</w:t>
      </w:r>
      <w:proofErr w:type="spellEnd"/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40E3F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Глава муниципального образования</w:t>
      </w:r>
    </w:p>
    <w:p w:rsidR="0027348B" w:rsidRPr="00E82549" w:rsidRDefault="00B40E3F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Баженовское сельское поселение </w:t>
      </w:r>
    </w:p>
    <w:p w:rsidR="0027348B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Байкаловского муниципального района</w:t>
      </w:r>
    </w:p>
    <w:p w:rsidR="00B40E3F" w:rsidRPr="00E82549" w:rsidRDefault="0027348B" w:rsidP="00B40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Свердловской области                             </w:t>
      </w:r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_________________</w:t>
      </w:r>
      <w:proofErr w:type="spellStart"/>
      <w:r w:rsidR="00B40E3F" w:rsidRPr="00E8254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С.М.Спирин</w:t>
      </w:r>
      <w:proofErr w:type="spellEnd"/>
    </w:p>
    <w:p w:rsidR="0037646C" w:rsidRPr="00E82549" w:rsidRDefault="0037646C" w:rsidP="00B40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E3F" w:rsidRPr="00E82549" w:rsidRDefault="00B40E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E3F" w:rsidRPr="00E82549" w:rsidSect="003973C5">
      <w:pgSz w:w="11906" w:h="16838"/>
      <w:pgMar w:top="284" w:right="851" w:bottom="2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72"/>
    <w:rsid w:val="0017780C"/>
    <w:rsid w:val="0027348B"/>
    <w:rsid w:val="002D622B"/>
    <w:rsid w:val="0037646C"/>
    <w:rsid w:val="003973C5"/>
    <w:rsid w:val="005E7A3B"/>
    <w:rsid w:val="00736C9D"/>
    <w:rsid w:val="00787B34"/>
    <w:rsid w:val="008A2F72"/>
    <w:rsid w:val="00B40E3F"/>
    <w:rsid w:val="00B82393"/>
    <w:rsid w:val="00BA386B"/>
    <w:rsid w:val="00D70DB8"/>
    <w:rsid w:val="00E8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2F72"/>
    <w:rPr>
      <w:i/>
      <w:iCs/>
    </w:rPr>
  </w:style>
  <w:style w:type="paragraph" w:styleId="a8">
    <w:name w:val="List Paragraph"/>
    <w:basedOn w:val="a"/>
    <w:uiPriority w:val="34"/>
    <w:qFormat/>
    <w:rsid w:val="0017780C"/>
    <w:pPr>
      <w:ind w:left="720"/>
      <w:contextualSpacing/>
    </w:pPr>
  </w:style>
  <w:style w:type="paragraph" w:styleId="a9">
    <w:name w:val="No Spacing"/>
    <w:uiPriority w:val="1"/>
    <w:qFormat/>
    <w:rsid w:val="00B40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F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F72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A2F72"/>
    <w:rPr>
      <w:i/>
      <w:iCs/>
    </w:rPr>
  </w:style>
  <w:style w:type="paragraph" w:styleId="a8">
    <w:name w:val="List Paragraph"/>
    <w:basedOn w:val="a"/>
    <w:uiPriority w:val="34"/>
    <w:qFormat/>
    <w:rsid w:val="0017780C"/>
    <w:pPr>
      <w:ind w:left="720"/>
      <w:contextualSpacing/>
    </w:pPr>
  </w:style>
  <w:style w:type="paragraph" w:styleId="a9">
    <w:name w:val="No Spacing"/>
    <w:uiPriority w:val="1"/>
    <w:qFormat/>
    <w:rsid w:val="00B40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2FEF-F65A-4C80-BAF7-B52EAC24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2023-06-29T10:05:00Z</cp:lastPrinted>
  <dcterms:created xsi:type="dcterms:W3CDTF">2023-06-21T09:21:00Z</dcterms:created>
  <dcterms:modified xsi:type="dcterms:W3CDTF">2023-06-29T10:05:00Z</dcterms:modified>
</cp:coreProperties>
</file>