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2" w:rsidRDefault="00626202" w:rsidP="00626202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6100" cy="730250"/>
            <wp:effectExtent l="0" t="0" r="635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</w:t>
      </w:r>
    </w:p>
    <w:p w:rsidR="00626202" w:rsidRPr="0083326A" w:rsidRDefault="00626202" w:rsidP="00626202">
      <w:pPr>
        <w:jc w:val="center"/>
        <w:rPr>
          <w:rFonts w:ascii="Arial" w:hAnsi="Arial" w:cs="Arial"/>
        </w:rPr>
      </w:pPr>
      <w:r w:rsidRPr="0083326A">
        <w:rPr>
          <w:bCs/>
          <w:i/>
          <w:iCs/>
          <w:caps/>
        </w:rPr>
        <w:t xml:space="preserve"> </w:t>
      </w:r>
      <w:r w:rsidRPr="0083326A">
        <w:rPr>
          <w:bCs/>
          <w:iCs/>
          <w:caps/>
        </w:rPr>
        <w:t xml:space="preserve">Российская Федерация                                                </w:t>
      </w:r>
      <w:r w:rsidRPr="0083326A">
        <w:rPr>
          <w:bCs/>
          <w:u w:val="single"/>
        </w:rPr>
        <w:t xml:space="preserve">   </w:t>
      </w:r>
    </w:p>
    <w:p w:rsidR="00626202" w:rsidRPr="0083326A" w:rsidRDefault="00626202" w:rsidP="00626202">
      <w:pPr>
        <w:pStyle w:val="a3"/>
        <w:rPr>
          <w:b w:val="0"/>
          <w:i/>
          <w:iCs/>
          <w:sz w:val="20"/>
        </w:rPr>
      </w:pPr>
      <w:r w:rsidRPr="0083326A">
        <w:rPr>
          <w:b w:val="0"/>
          <w:iCs/>
          <w:sz w:val="20"/>
        </w:rPr>
        <w:t xml:space="preserve">  Свердловская область</w:t>
      </w:r>
      <w:r w:rsidRPr="0083326A">
        <w:rPr>
          <w:b w:val="0"/>
          <w:i/>
          <w:iCs/>
          <w:sz w:val="20"/>
        </w:rPr>
        <w:t xml:space="preserve">    </w:t>
      </w:r>
    </w:p>
    <w:p w:rsidR="00626202" w:rsidRPr="008A5F49" w:rsidRDefault="00626202" w:rsidP="00626202">
      <w:pPr>
        <w:pStyle w:val="a3"/>
        <w:rPr>
          <w:i/>
          <w:iCs/>
          <w:sz w:val="20"/>
        </w:rPr>
      </w:pPr>
      <w:r w:rsidRPr="008A5F49">
        <w:rPr>
          <w:i/>
          <w:iCs/>
          <w:sz w:val="20"/>
        </w:rPr>
        <w:t xml:space="preserve">                                                                                                                                                         </w:t>
      </w:r>
    </w:p>
    <w:p w:rsidR="00626202" w:rsidRPr="008A5F49" w:rsidRDefault="00626202" w:rsidP="00626202">
      <w:pPr>
        <w:pStyle w:val="1"/>
        <w:rPr>
          <w:sz w:val="20"/>
        </w:rPr>
      </w:pPr>
      <w:r w:rsidRPr="008A5F49">
        <w:rPr>
          <w:sz w:val="20"/>
        </w:rPr>
        <w:t xml:space="preserve">Дума </w:t>
      </w:r>
    </w:p>
    <w:p w:rsidR="00626202" w:rsidRPr="008A5F49" w:rsidRDefault="00626202" w:rsidP="00626202">
      <w:pPr>
        <w:pStyle w:val="1"/>
        <w:rPr>
          <w:sz w:val="20"/>
        </w:rPr>
      </w:pPr>
      <w:r w:rsidRPr="008A5F49">
        <w:rPr>
          <w:sz w:val="20"/>
        </w:rPr>
        <w:t>муниципального образования</w:t>
      </w:r>
    </w:p>
    <w:p w:rsidR="00626202" w:rsidRPr="008A5F49" w:rsidRDefault="00626202" w:rsidP="00626202">
      <w:pPr>
        <w:jc w:val="center"/>
        <w:rPr>
          <w:b/>
        </w:rPr>
      </w:pPr>
      <w:r w:rsidRPr="008A5F49">
        <w:rPr>
          <w:b/>
        </w:rPr>
        <w:t xml:space="preserve">Баженовское сельское поселение   </w:t>
      </w:r>
    </w:p>
    <w:p w:rsidR="00626202" w:rsidRPr="008A5F49" w:rsidRDefault="00626202" w:rsidP="00626202">
      <w:pPr>
        <w:jc w:val="center"/>
        <w:rPr>
          <w:b/>
        </w:rPr>
      </w:pPr>
      <w:proofErr w:type="spellStart"/>
      <w:r w:rsidRPr="008A5F49">
        <w:rPr>
          <w:b/>
        </w:rPr>
        <w:t>Байкаловского</w:t>
      </w:r>
      <w:proofErr w:type="spellEnd"/>
      <w:r w:rsidRPr="008A5F49">
        <w:rPr>
          <w:b/>
        </w:rPr>
        <w:t xml:space="preserve"> муниципального района</w:t>
      </w:r>
    </w:p>
    <w:p w:rsidR="00626202" w:rsidRPr="008A5F49" w:rsidRDefault="00626202" w:rsidP="00626202">
      <w:pPr>
        <w:jc w:val="center"/>
        <w:rPr>
          <w:b/>
        </w:rPr>
      </w:pPr>
      <w:r w:rsidRPr="008A5F49">
        <w:rPr>
          <w:b/>
        </w:rPr>
        <w:t xml:space="preserve">Свердловской области     </w:t>
      </w:r>
    </w:p>
    <w:p w:rsidR="00626202" w:rsidRPr="008A5F49" w:rsidRDefault="00626202" w:rsidP="00626202">
      <w:pPr>
        <w:jc w:val="center"/>
        <w:rPr>
          <w:b/>
        </w:rPr>
      </w:pPr>
      <w:r w:rsidRPr="008A5F49">
        <w:rPr>
          <w:b/>
        </w:rPr>
        <w:t xml:space="preserve">                                 </w:t>
      </w:r>
    </w:p>
    <w:p w:rsidR="002D535D" w:rsidRPr="008A5F49" w:rsidRDefault="00A8128C" w:rsidP="002D535D">
      <w:pPr>
        <w:pStyle w:val="ab"/>
        <w:ind w:left="1051"/>
        <w:jc w:val="center"/>
        <w:rPr>
          <w:sz w:val="20"/>
          <w:szCs w:val="20"/>
        </w:rPr>
      </w:pPr>
      <w:r>
        <w:rPr>
          <w:sz w:val="20"/>
          <w:szCs w:val="20"/>
        </w:rPr>
        <w:t>60</w:t>
      </w:r>
      <w:r w:rsidR="002D535D" w:rsidRPr="008A5F49">
        <w:rPr>
          <w:sz w:val="20"/>
          <w:szCs w:val="20"/>
        </w:rPr>
        <w:t>-е заседание   4 -го созыва</w:t>
      </w:r>
    </w:p>
    <w:p w:rsidR="002D535D" w:rsidRPr="008A5F49" w:rsidRDefault="002D535D" w:rsidP="002D535D">
      <w:pPr>
        <w:pStyle w:val="ab"/>
        <w:ind w:left="1051"/>
        <w:rPr>
          <w:sz w:val="20"/>
          <w:szCs w:val="20"/>
        </w:rPr>
      </w:pPr>
    </w:p>
    <w:p w:rsidR="002D535D" w:rsidRPr="008A5F49" w:rsidRDefault="002D535D" w:rsidP="002D535D">
      <w:pPr>
        <w:pStyle w:val="ab"/>
        <w:keepNext/>
        <w:ind w:left="1051"/>
        <w:jc w:val="center"/>
        <w:outlineLvl w:val="1"/>
        <w:rPr>
          <w:b/>
          <w:bCs/>
          <w:iCs/>
          <w:sz w:val="20"/>
          <w:szCs w:val="20"/>
          <w:lang w:val="x-none"/>
        </w:rPr>
      </w:pPr>
      <w:r w:rsidRPr="008A5F49">
        <w:rPr>
          <w:b/>
          <w:bCs/>
          <w:iCs/>
          <w:sz w:val="20"/>
          <w:szCs w:val="20"/>
          <w:lang w:val="x-none"/>
        </w:rPr>
        <w:t>РЕШЕНИЕ</w:t>
      </w:r>
    </w:p>
    <w:p w:rsidR="002D535D" w:rsidRPr="008A5F49" w:rsidRDefault="002D535D" w:rsidP="002D535D">
      <w:pPr>
        <w:pStyle w:val="ab"/>
        <w:ind w:left="1051"/>
        <w:rPr>
          <w:sz w:val="20"/>
          <w:szCs w:val="20"/>
        </w:rPr>
      </w:pPr>
    </w:p>
    <w:p w:rsidR="002D535D" w:rsidRPr="008A5F49" w:rsidRDefault="002D535D" w:rsidP="002D535D">
      <w:r w:rsidRPr="008A5F49">
        <w:t xml:space="preserve">От </w:t>
      </w:r>
      <w:r w:rsidR="00A8128C">
        <w:t>25.08</w:t>
      </w:r>
      <w:r w:rsidRPr="008A5F49">
        <w:t>.2022 г.                                                                                                                             №</w:t>
      </w:r>
      <w:r w:rsidR="00A8128C">
        <w:t>246</w:t>
      </w:r>
      <w:r w:rsidRPr="008A5F49">
        <w:t xml:space="preserve">                                                                                              </w:t>
      </w:r>
    </w:p>
    <w:p w:rsidR="002D535D" w:rsidRPr="008A5F49" w:rsidRDefault="002D535D" w:rsidP="002D535D">
      <w:pPr>
        <w:pStyle w:val="ab"/>
        <w:ind w:left="1051"/>
        <w:jc w:val="center"/>
        <w:rPr>
          <w:sz w:val="20"/>
          <w:szCs w:val="20"/>
        </w:rPr>
      </w:pPr>
      <w:r w:rsidRPr="008A5F49">
        <w:rPr>
          <w:sz w:val="20"/>
          <w:szCs w:val="20"/>
        </w:rPr>
        <w:t>с. Баженовское</w:t>
      </w:r>
    </w:p>
    <w:p w:rsidR="00626202" w:rsidRPr="008A5F49" w:rsidRDefault="00626202" w:rsidP="00626202">
      <w:pPr>
        <w:rPr>
          <w:sz w:val="24"/>
          <w:szCs w:val="24"/>
        </w:rPr>
      </w:pPr>
      <w:r w:rsidRPr="008A5F49">
        <w:rPr>
          <w:sz w:val="24"/>
          <w:szCs w:val="24"/>
        </w:rPr>
        <w:t xml:space="preserve">                                </w:t>
      </w:r>
    </w:p>
    <w:p w:rsidR="00467479" w:rsidRPr="008A5F49" w:rsidRDefault="00626202" w:rsidP="008A5F49">
      <w:pPr>
        <w:pStyle w:val="aa"/>
        <w:jc w:val="both"/>
        <w:rPr>
          <w:b/>
        </w:rPr>
      </w:pPr>
      <w:r w:rsidRPr="008A5F49">
        <w:rPr>
          <w:b/>
        </w:rPr>
        <w:t>Об утверждении порядка принятия и рассмотрения сообщений о возникновении личной заинтересованности при осуществлении полномочий, связанных с депутатской деятельностью, которая приводит или может привести к конфликту интересов, и принятия мер по предотвращению или урегулированию конфликта интересов, депутатов  Думы Баженовского сельского поселения</w:t>
      </w:r>
    </w:p>
    <w:p w:rsidR="00467479" w:rsidRPr="008A5F49" w:rsidRDefault="00467479" w:rsidP="008A5F49">
      <w:pPr>
        <w:pStyle w:val="aa"/>
        <w:jc w:val="both"/>
      </w:pPr>
    </w:p>
    <w:p w:rsidR="00626202" w:rsidRPr="008A5F49" w:rsidRDefault="00467479" w:rsidP="008A5F49">
      <w:pPr>
        <w:pStyle w:val="aa"/>
        <w:jc w:val="both"/>
        <w:rPr>
          <w:u w:val="single"/>
        </w:rPr>
      </w:pPr>
      <w:r w:rsidRPr="008A5F49">
        <w:t xml:space="preserve">В соответствии с Федеральным </w:t>
      </w:r>
      <w:hyperlink r:id="rId6" w:history="1">
        <w:r w:rsidRPr="008A5F49">
          <w:rPr>
            <w:color w:val="0000FF"/>
          </w:rPr>
          <w:t>законом</w:t>
        </w:r>
      </w:hyperlink>
      <w:r w:rsidRPr="008A5F49">
        <w:t xml:space="preserve"> Российской Федерации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8A5F49">
          <w:rPr>
            <w:color w:val="0000FF"/>
          </w:rPr>
          <w:t>законом</w:t>
        </w:r>
      </w:hyperlink>
      <w:r w:rsidRPr="008A5F49">
        <w:t xml:space="preserve"> от 25 декабря 2008 года N 273-ФЗ "О </w:t>
      </w:r>
      <w:proofErr w:type="gramStart"/>
      <w:r w:rsidRPr="008A5F49">
        <w:t xml:space="preserve">противодействии коррупции", </w:t>
      </w:r>
      <w:hyperlink r:id="rId8" w:history="1">
        <w:r w:rsidRPr="008A5F49">
          <w:rPr>
            <w:color w:val="0000FF"/>
          </w:rPr>
          <w:t>Законом</w:t>
        </w:r>
      </w:hyperlink>
      <w:r w:rsidRPr="008A5F49">
        <w:t xml:space="preserve"> Свердловской области от 20 февраля 2009 года N 2-ОЗ "О противодействии коррупции в Свердловской области", </w:t>
      </w:r>
      <w:hyperlink r:id="rId9" w:history="1">
        <w:r w:rsidRPr="008A5F49">
          <w:rPr>
            <w:color w:val="0000FF"/>
          </w:rPr>
          <w:t>Указом</w:t>
        </w:r>
      </w:hyperlink>
      <w:r w:rsidRPr="008A5F49">
        <w:t xml:space="preserve"> Губернатора Свердловской области от 17 февраля 2020 года N 55-УГ "О некоторых вопросах организации деятельности по профилактике коррупционных правонарушений", Устав</w:t>
      </w:r>
      <w:r w:rsidR="00626202" w:rsidRPr="008A5F49">
        <w:t>ом</w:t>
      </w:r>
      <w:r w:rsidRPr="008A5F49">
        <w:t xml:space="preserve"> </w:t>
      </w:r>
      <w:r w:rsidR="00626202" w:rsidRPr="008A5F49">
        <w:t>Баженовского сельского поселения</w:t>
      </w:r>
      <w:r w:rsidRPr="008A5F49">
        <w:t xml:space="preserve">, </w:t>
      </w:r>
      <w:r w:rsidR="00626202" w:rsidRPr="008A5F49">
        <w:t xml:space="preserve">Дума муниципального образования Баженовское сельское поселение </w:t>
      </w:r>
      <w:proofErr w:type="spellStart"/>
      <w:r w:rsidR="00626202" w:rsidRPr="008A5F49">
        <w:t>Байкаловского</w:t>
      </w:r>
      <w:proofErr w:type="spellEnd"/>
      <w:r w:rsidR="00626202" w:rsidRPr="008A5F49">
        <w:t xml:space="preserve"> муниципального района Свердловской области</w:t>
      </w:r>
      <w:proofErr w:type="gramEnd"/>
    </w:p>
    <w:p w:rsidR="00626202" w:rsidRPr="008A5F49" w:rsidRDefault="00626202" w:rsidP="008A5F49">
      <w:pPr>
        <w:pStyle w:val="aa"/>
        <w:jc w:val="both"/>
        <w:rPr>
          <w:b/>
        </w:rPr>
      </w:pPr>
      <w:r w:rsidRPr="008A5F49">
        <w:t xml:space="preserve">           </w:t>
      </w:r>
      <w:r w:rsidRPr="008A5F49">
        <w:rPr>
          <w:b/>
          <w:bCs/>
          <w:iCs/>
        </w:rPr>
        <w:t>РЕШИЛА</w:t>
      </w:r>
      <w:r w:rsidRPr="008A5F49">
        <w:rPr>
          <w:b/>
        </w:rPr>
        <w:t>:</w:t>
      </w:r>
    </w:p>
    <w:p w:rsidR="00467479" w:rsidRPr="008A5F49" w:rsidRDefault="008A5F49" w:rsidP="008A5F49">
      <w:pPr>
        <w:pStyle w:val="aa"/>
        <w:jc w:val="both"/>
      </w:pPr>
      <w:r>
        <w:t xml:space="preserve">       </w:t>
      </w:r>
      <w:r w:rsidR="00467479" w:rsidRPr="008A5F49">
        <w:t>1. Утвердить Порядок принятия и рассмотрения сообщений о возникновении личной заинтересованности при осуществлении полномочий, связанных с депутатской деятельностью, которая приводит или может привести к конфликту интересов, и принятия мер по предотвращению или урегулированию конфликта интересов депутатов Думы</w:t>
      </w:r>
      <w:r w:rsidR="00626202" w:rsidRPr="008A5F49">
        <w:t xml:space="preserve"> Баженовского сельского поселения</w:t>
      </w:r>
      <w:r w:rsidR="00467479" w:rsidRPr="008A5F49">
        <w:t xml:space="preserve"> (прилагается).</w:t>
      </w:r>
    </w:p>
    <w:p w:rsidR="002D535D" w:rsidRPr="008A5F49" w:rsidRDefault="002D535D" w:rsidP="008A5F49">
      <w:pPr>
        <w:pStyle w:val="aa"/>
        <w:jc w:val="both"/>
        <w:rPr>
          <w:color w:val="000000"/>
        </w:rPr>
      </w:pPr>
      <w:r w:rsidRPr="008A5F49">
        <w:rPr>
          <w:iCs/>
        </w:rPr>
        <w:t xml:space="preserve">       2. Опубликовать (обнародовать) настоящее Решение </w:t>
      </w:r>
      <w:r w:rsidRPr="008A5F49">
        <w:rPr>
          <w:color w:val="000000"/>
        </w:rPr>
        <w:t xml:space="preserve">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10" w:history="1">
        <w:r w:rsidRPr="008A5F49">
          <w:rPr>
            <w:rStyle w:val="a9"/>
          </w:rPr>
          <w:t>http://bajenovskoe.ru/duma</w:t>
        </w:r>
      </w:hyperlink>
      <w:r w:rsidRPr="008A5F49">
        <w:rPr>
          <w:color w:val="000000"/>
        </w:rPr>
        <w:t>.</w:t>
      </w:r>
    </w:p>
    <w:p w:rsidR="002D535D" w:rsidRPr="008A5F49" w:rsidRDefault="002D535D" w:rsidP="008A5F49">
      <w:pPr>
        <w:pStyle w:val="aa"/>
        <w:jc w:val="both"/>
      </w:pPr>
      <w:r w:rsidRPr="008A5F49">
        <w:t xml:space="preserve">        3. Контроль исполнения настоящего решения возложить на постоянную комиссию по соблюдению законности и вопросам местного самоуправления.</w:t>
      </w:r>
    </w:p>
    <w:p w:rsidR="002D535D" w:rsidRPr="008A5F49" w:rsidRDefault="002D535D" w:rsidP="008A5F49">
      <w:pPr>
        <w:pStyle w:val="aa"/>
        <w:jc w:val="both"/>
      </w:pPr>
    </w:p>
    <w:p w:rsidR="002D535D" w:rsidRPr="008A5F49" w:rsidRDefault="002D535D" w:rsidP="008A5F49">
      <w:pPr>
        <w:pStyle w:val="aa"/>
        <w:jc w:val="both"/>
      </w:pPr>
      <w:r w:rsidRPr="008A5F49">
        <w:t xml:space="preserve">Председатель Думы  </w:t>
      </w:r>
    </w:p>
    <w:p w:rsidR="002D535D" w:rsidRPr="008A5F49" w:rsidRDefault="002D535D" w:rsidP="008A5F49">
      <w:pPr>
        <w:pStyle w:val="aa"/>
        <w:jc w:val="both"/>
      </w:pPr>
      <w:r w:rsidRPr="008A5F49">
        <w:t xml:space="preserve">Баженовского сельского  поселения  ____________________/  </w:t>
      </w:r>
      <w:proofErr w:type="spellStart"/>
      <w:r w:rsidRPr="008A5F49">
        <w:t>М.Г.Белоногова</w:t>
      </w:r>
      <w:proofErr w:type="spellEnd"/>
    </w:p>
    <w:p w:rsidR="002D535D" w:rsidRPr="008A5F49" w:rsidRDefault="002D535D" w:rsidP="008A5F49">
      <w:pPr>
        <w:pStyle w:val="aa"/>
        <w:jc w:val="both"/>
      </w:pPr>
    </w:p>
    <w:p w:rsidR="002D535D" w:rsidRPr="008A5F49" w:rsidRDefault="002D535D" w:rsidP="008A5F49">
      <w:pPr>
        <w:pStyle w:val="aa"/>
        <w:jc w:val="both"/>
      </w:pPr>
      <w:r w:rsidRPr="008A5F49">
        <w:t xml:space="preserve">Глава  Баженовского </w:t>
      </w:r>
    </w:p>
    <w:p w:rsidR="002D535D" w:rsidRPr="008A5F49" w:rsidRDefault="002D535D" w:rsidP="008A5F49">
      <w:pPr>
        <w:pStyle w:val="aa"/>
        <w:jc w:val="both"/>
      </w:pPr>
      <w:r w:rsidRPr="008A5F49">
        <w:t xml:space="preserve">сельского поселения  _________________________________/  </w:t>
      </w:r>
      <w:proofErr w:type="spellStart"/>
      <w:r w:rsidRPr="008A5F49">
        <w:t>С.М.Спирин</w:t>
      </w:r>
      <w:proofErr w:type="spellEnd"/>
    </w:p>
    <w:p w:rsidR="00467479" w:rsidRDefault="00467479" w:rsidP="00467479">
      <w:pPr>
        <w:pStyle w:val="ConsPlusNormal"/>
      </w:pPr>
    </w:p>
    <w:p w:rsidR="00A8128C" w:rsidRDefault="00A8128C" w:rsidP="002D535D">
      <w:pPr>
        <w:jc w:val="right"/>
      </w:pPr>
      <w:bookmarkStart w:id="0" w:name="Par31"/>
      <w:bookmarkEnd w:id="0"/>
    </w:p>
    <w:p w:rsidR="002D535D" w:rsidRPr="002B2808" w:rsidRDefault="002D535D" w:rsidP="002D535D">
      <w:pPr>
        <w:jc w:val="right"/>
      </w:pPr>
      <w:r w:rsidRPr="002B2808">
        <w:lastRenderedPageBreak/>
        <w:t>Приложение</w:t>
      </w:r>
      <w:r>
        <w:t xml:space="preserve"> 1</w:t>
      </w:r>
    </w:p>
    <w:p w:rsidR="002D535D" w:rsidRDefault="002D535D" w:rsidP="002D535D">
      <w:pPr>
        <w:jc w:val="right"/>
      </w:pPr>
      <w:r w:rsidRPr="002B2808">
        <w:t xml:space="preserve">к решению </w:t>
      </w:r>
    </w:p>
    <w:p w:rsidR="002D535D" w:rsidRDefault="002D535D" w:rsidP="002D535D">
      <w:pPr>
        <w:jc w:val="right"/>
      </w:pPr>
      <w:r w:rsidRPr="002B2808">
        <w:t>Думы муниципального</w:t>
      </w:r>
      <w:r>
        <w:t xml:space="preserve"> образования </w:t>
      </w:r>
    </w:p>
    <w:p w:rsidR="002D535D" w:rsidRDefault="002D535D" w:rsidP="002D535D">
      <w:pPr>
        <w:jc w:val="right"/>
      </w:pPr>
      <w:r>
        <w:t xml:space="preserve">Баженовское сельское поселение </w:t>
      </w:r>
    </w:p>
    <w:p w:rsidR="002D535D" w:rsidRDefault="002D535D" w:rsidP="002D535D">
      <w:pPr>
        <w:jc w:val="right"/>
      </w:pPr>
      <w:proofErr w:type="spellStart"/>
      <w:r>
        <w:t>Байкаловского</w:t>
      </w:r>
      <w:proofErr w:type="spellEnd"/>
      <w:r>
        <w:t xml:space="preserve"> муниципального района</w:t>
      </w:r>
    </w:p>
    <w:p w:rsidR="002D535D" w:rsidRPr="002B2808" w:rsidRDefault="002D535D" w:rsidP="002D535D">
      <w:pPr>
        <w:jc w:val="right"/>
      </w:pPr>
      <w:r>
        <w:t xml:space="preserve"> Свердловской области</w:t>
      </w:r>
    </w:p>
    <w:p w:rsidR="002D535D" w:rsidRPr="002B2808" w:rsidRDefault="00A8128C" w:rsidP="002D535D">
      <w:pPr>
        <w:jc w:val="right"/>
      </w:pPr>
      <w:r>
        <w:t>№246</w:t>
      </w:r>
      <w:r w:rsidR="002D535D">
        <w:t xml:space="preserve">  от «</w:t>
      </w:r>
      <w:r>
        <w:t>25</w:t>
      </w:r>
      <w:r w:rsidR="002D535D">
        <w:t>»</w:t>
      </w:r>
      <w:r>
        <w:t xml:space="preserve"> августа</w:t>
      </w:r>
      <w:bookmarkStart w:id="1" w:name="_GoBack"/>
      <w:bookmarkEnd w:id="1"/>
      <w:r w:rsidR="002D535D">
        <w:t xml:space="preserve">  2022г.</w:t>
      </w:r>
    </w:p>
    <w:p w:rsidR="00467479" w:rsidRDefault="00467479" w:rsidP="00467479">
      <w:pPr>
        <w:pStyle w:val="ConsPlusTitle"/>
        <w:jc w:val="center"/>
      </w:pPr>
    </w:p>
    <w:p w:rsidR="00467479" w:rsidRDefault="00467479" w:rsidP="00467479">
      <w:pPr>
        <w:pStyle w:val="ConsPlusTitle"/>
        <w:jc w:val="center"/>
      </w:pPr>
    </w:p>
    <w:p w:rsidR="00467479" w:rsidRDefault="00467479" w:rsidP="00467479">
      <w:pPr>
        <w:pStyle w:val="ConsPlusTitle"/>
        <w:jc w:val="center"/>
      </w:pPr>
      <w:r>
        <w:t>ПОРЯДОК</w:t>
      </w:r>
    </w:p>
    <w:p w:rsidR="00467479" w:rsidRDefault="00467479" w:rsidP="00467479">
      <w:pPr>
        <w:pStyle w:val="ConsPlusTitle"/>
        <w:jc w:val="center"/>
      </w:pPr>
      <w:r>
        <w:t>ПРИНЯТИЯ И РАССМОТРЕНИЯ СООБЩЕНИЙ О ВОЗНИКНОВЕНИИ</w:t>
      </w:r>
    </w:p>
    <w:p w:rsidR="00467479" w:rsidRDefault="00467479" w:rsidP="00467479">
      <w:pPr>
        <w:pStyle w:val="ConsPlusTitle"/>
        <w:jc w:val="center"/>
      </w:pPr>
      <w:r>
        <w:t>ЛИЧНОЙ ЗАИНТЕРЕСОВАННОСТИ ПРИ ОСУЩЕСТВЛЕНИИ ПОЛНОМОЧИЙ,</w:t>
      </w:r>
    </w:p>
    <w:p w:rsidR="00467479" w:rsidRDefault="00467479" w:rsidP="00467479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ДЕПУТАТСКОЙ ДЕЯТЕЛЬНОСТЬЮ, КОТОРАЯ ПРИВОДИТ</w:t>
      </w:r>
    </w:p>
    <w:p w:rsidR="00467479" w:rsidRDefault="00467479" w:rsidP="00467479">
      <w:pPr>
        <w:pStyle w:val="ConsPlusTitle"/>
        <w:jc w:val="center"/>
      </w:pPr>
      <w:r>
        <w:t>ИЛИ МОЖЕТ ПРИВЕСТИ К КОНФЛИКТУ ИНТЕРЕСОВ, И ПРИНЯТИЯ МЕР</w:t>
      </w:r>
    </w:p>
    <w:p w:rsidR="00467479" w:rsidRDefault="00467479" w:rsidP="00467479">
      <w:pPr>
        <w:pStyle w:val="ConsPlusTitle"/>
        <w:jc w:val="center"/>
      </w:pPr>
      <w:r>
        <w:t>ПО ПРЕДОТВРАЩЕНИЮ ИЛИ УРЕГУЛИРОВАНИЮ КОНФЛИКТА</w:t>
      </w:r>
    </w:p>
    <w:p w:rsidR="00467479" w:rsidRDefault="00467479" w:rsidP="00467479">
      <w:pPr>
        <w:pStyle w:val="ConsPlusTitle"/>
        <w:jc w:val="center"/>
      </w:pPr>
      <w:r>
        <w:t>ИНТЕРЕСОВ ДЕПУТАТОВ ДУМЫ</w:t>
      </w:r>
      <w:r w:rsidR="002D535D">
        <w:t xml:space="preserve"> БАЖЕНОВСКОГО СЕЛЬСКОГО ПОСЕЛЕНИЯ</w:t>
      </w:r>
    </w:p>
    <w:p w:rsidR="00467479" w:rsidRDefault="00467479" w:rsidP="00467479">
      <w:pPr>
        <w:pStyle w:val="ConsPlusNormal"/>
      </w:pPr>
    </w:p>
    <w:p w:rsidR="00467479" w:rsidRDefault="00467479" w:rsidP="0046747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принятия и рассмотрения сообщений о возникновении личной заинтересованности при осуществлении полномочий, связанных с депутатской деятельностью, которая приводит или может привести к конфликту интересов (далее - уведомление), и принятия мер по предотвращению или урегулированию конфликта интересов депутатов </w:t>
      </w:r>
      <w:r w:rsidR="002D535D">
        <w:t>Думы Баженовского сельского поселения</w:t>
      </w:r>
      <w:r>
        <w:t xml:space="preserve"> (далее - депутат), за исключением Председателя </w:t>
      </w:r>
      <w:r w:rsidR="002D535D">
        <w:t>Думы Баженовского сельского поселения</w:t>
      </w:r>
      <w:r>
        <w:t>.</w:t>
      </w:r>
      <w:proofErr w:type="gramEnd"/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 xml:space="preserve">2. В настоящем порядке используются понятия "личная заинтересованность" и "конфликт интересов", установленные </w:t>
      </w:r>
      <w:r w:rsidRPr="00701F74">
        <w:t xml:space="preserve">статьей 10 </w:t>
      </w:r>
      <w:r>
        <w:t>Федерального закона от 25 декабря 2008 года N 273-ФЗ "О противодействии коррупции".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3. Основанием для направления депутатом сообщения является возникновение личной заинтересованности при осуществлении своих полномочий, которая приводит или может привести к конфликту интересов.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bookmarkStart w:id="2" w:name="Par42"/>
      <w:bookmarkEnd w:id="2"/>
      <w:r>
        <w:t xml:space="preserve">4. Депутат в случае возникновения у него личной заинтересованности при осуществлении полномочий, которая приводит или может привести к конфликту интересов, обязан направить сообщение в виде уведомления на имя Председателя </w:t>
      </w:r>
      <w:r w:rsidR="002D535D">
        <w:t>Думы Баженовского сельского поселения</w:t>
      </w:r>
      <w:r>
        <w:t xml:space="preserve"> не позднее рабочего дня, следующего за днем, когда ему станет об этом известно. </w:t>
      </w:r>
      <w:proofErr w:type="gramStart"/>
      <w:r w:rsidRPr="00701F74">
        <w:t>Уведомление</w:t>
      </w:r>
      <w:r>
        <w:t xml:space="preserve"> составляется по форме согласно приложению N 2 к Порядку направления сообщений о возникновении личной заинтересованности при осуществлении полномочий, связанных с депутатской деятельностью, которая приводит или может привести к конфликту интересов о возникновении личной заинтересованности при осуществлении полномочий, связанных с депутатской деятельностью, которая приводит или может привести к конфликту интересов, лицами, замещающими отдельные муниципальные должности в муниципальных образованиях, расположенных на</w:t>
      </w:r>
      <w:proofErr w:type="gramEnd"/>
      <w:r>
        <w:t xml:space="preserve"> территории Свердловской области, и предварительного рассмотрения таких сообщений, утвержденному Указом Губернатора Свердловской области от </w:t>
      </w:r>
      <w:smartTag w:uri="urn:schemas-microsoft-com:office:smarttags" w:element="date">
        <w:smartTagPr>
          <w:attr w:name="ls" w:val="trans"/>
          <w:attr w:name="Month" w:val="2"/>
          <w:attr w:name="Day" w:val="17"/>
          <w:attr w:name="Year" w:val="2020"/>
        </w:smartTagPr>
        <w:r>
          <w:t xml:space="preserve">17 февраля </w:t>
        </w:r>
        <w:smartTag w:uri="urn:schemas-microsoft-com:office:smarttags" w:element="metricconverter">
          <w:smartTagPr>
            <w:attr w:name="ProductID" w:val="2020 г"/>
          </w:smartTagPr>
          <w:r>
            <w:t>2020 г</w:t>
          </w:r>
        </w:smartTag>
        <w:r>
          <w:t>.</w:t>
        </w:r>
      </w:smartTag>
      <w:r>
        <w:t xml:space="preserve"> N 55-УГ.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 xml:space="preserve">5. В случае невозможности представления уведомления по объективным причинам в срок, указанный в </w:t>
      </w:r>
      <w:r w:rsidRPr="00701F74">
        <w:t>пункте 4</w:t>
      </w:r>
      <w:r>
        <w:t xml:space="preserve"> настоящего порядка, уведомление направляется депутатом в течение рабочего дня после того, как причины пропуска этого срока были устранены.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6. Уведомление представляется лично или направляется любым способом, обеспечивающим его доставку.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lastRenderedPageBreak/>
        <w:t xml:space="preserve">7. </w:t>
      </w:r>
      <w:r w:rsidR="00701F74">
        <w:t>Специалист</w:t>
      </w:r>
      <w:r>
        <w:t xml:space="preserve"> </w:t>
      </w:r>
      <w:r w:rsidR="002D535D">
        <w:t>Думы Баженовского сельского поселения</w:t>
      </w:r>
      <w:r>
        <w:t xml:space="preserve"> (далее - </w:t>
      </w:r>
      <w:r w:rsidR="00701F74">
        <w:t>специалист</w:t>
      </w:r>
      <w:r>
        <w:t xml:space="preserve">) осуществляет регистрацию уведомлений, указанных в </w:t>
      </w:r>
      <w:r w:rsidRPr="00701F74">
        <w:t>пункте 4</w:t>
      </w:r>
      <w:r>
        <w:t xml:space="preserve"> настоящего порядка, в день их поступления в Журнале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Журнал).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депутату, представившему уведомление лично под подпись.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В случае если уведомление было направлено в Дум</w:t>
      </w:r>
      <w:r w:rsidR="00701F74">
        <w:t>у</w:t>
      </w:r>
      <w:r>
        <w:t xml:space="preserve"> иным способом, депутат, направивший его, информируется о дате регистрации и регистрационном номере уведомления, о чем делается запись в журнале.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Отказ в регистрации уведомления, а также невыдача копии уведомления с отметкой о регистрации не допускается.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 xml:space="preserve">8. </w:t>
      </w:r>
      <w:r w:rsidR="00701F74">
        <w:t>Специалист</w:t>
      </w:r>
      <w:r>
        <w:t xml:space="preserve"> Думы принимают меры, обеспечивающие конфиденциальность содержащейся в уведомлениях информации.</w:t>
      </w:r>
    </w:p>
    <w:p w:rsidR="00467479" w:rsidRPr="00B340E2" w:rsidRDefault="00467479" w:rsidP="00467479">
      <w:pPr>
        <w:pStyle w:val="ConsPlusNormal"/>
        <w:spacing w:before="240"/>
        <w:ind w:firstLine="540"/>
        <w:jc w:val="both"/>
      </w:pPr>
      <w:r w:rsidRPr="00B340E2">
        <w:t xml:space="preserve">9. Председатель </w:t>
      </w:r>
      <w:r w:rsidR="002D535D" w:rsidRPr="00B340E2">
        <w:t>Думы Баженовского сельского поселения</w:t>
      </w:r>
      <w:r w:rsidR="0011761F" w:rsidRPr="00B340E2">
        <w:t xml:space="preserve"> </w:t>
      </w:r>
      <w:r w:rsidR="00B340E2">
        <w:t xml:space="preserve">в течение 3 рабочих дней направляет поступившее на его имя уведомление в Комиссию </w:t>
      </w:r>
      <w:r w:rsidRPr="00B340E2">
        <w:t xml:space="preserve">по </w:t>
      </w:r>
      <w:r w:rsidR="009E501D" w:rsidRPr="00B340E2">
        <w:t>соблюдению законности</w:t>
      </w:r>
      <w:r w:rsidRPr="00B340E2">
        <w:t xml:space="preserve"> и вопросам местного самоуправления </w:t>
      </w:r>
      <w:r w:rsidR="002D535D" w:rsidRPr="00B340E2">
        <w:t>Думы Баженовского сельского поселения</w:t>
      </w:r>
      <w:r w:rsidR="009E501D" w:rsidRPr="00B340E2">
        <w:t xml:space="preserve"> (далее - Комиссия</w:t>
      </w:r>
      <w:r w:rsidRPr="00B340E2">
        <w:t>) для рассмотрения на ближайшем заседании.</w:t>
      </w:r>
    </w:p>
    <w:p w:rsidR="00B340E2" w:rsidRDefault="00467479" w:rsidP="00B340E2">
      <w:pPr>
        <w:pStyle w:val="ConsPlusNormal"/>
        <w:spacing w:before="240"/>
        <w:ind w:firstLine="540"/>
        <w:jc w:val="both"/>
      </w:pPr>
      <w:r w:rsidRPr="00B340E2">
        <w:t xml:space="preserve">10. </w:t>
      </w:r>
      <w:r w:rsidR="00B340E2">
        <w:t>В ходе проведения заседания Комиссии может быть заслушан депутат, направивший уведомление, по изложенным в нем обстоятельствам.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11. По результатам рассмотрения уведомления Коми</w:t>
      </w:r>
      <w:r w:rsidR="009E501D">
        <w:t>ссией</w:t>
      </w:r>
      <w:r>
        <w:t xml:space="preserve"> принимается одно из следующих решений: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а) признать, что при осуществлении полномочий, связанных с депутатской деятельностью, у депутата отсутствует возможность возникновения личной заинтересованности, которая приводит или может привести к конфликту интересов;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б) признать, что при осуществлении полномочий, связанных с депутатской деятельностью, у депутата возникает или может возникнуть личная заинтересованность, которая приводит или может привести к конфликту интересов и принятых депутатом мер по предотвращению или урегулированию конфликта интересов достаточно;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proofErr w:type="gramStart"/>
      <w:r>
        <w:t xml:space="preserve">в) признать, что при осуществлении полномочий, связанных с депутатской деятельностью у депутата возникает или может возникнуть личная заинтересованность, которая приводит или может привести к конфликту интересов, но принятых мер по предотвращению или урегулированию конфликта интересов не достаточно и комиссия </w:t>
      </w:r>
      <w:r w:rsidR="009E501D">
        <w:t>реко</w:t>
      </w:r>
      <w:r>
        <w:t xml:space="preserve">мендует принять дополнительные меры по предотвращению или урегулированию конфликта интересов, руководствуясь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коррупции" в срок, не превышающий 5 рабочих дней.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12. О принятом решении Коми</w:t>
      </w:r>
      <w:r w:rsidR="009E501D">
        <w:t>ссия</w:t>
      </w:r>
      <w:r>
        <w:t xml:space="preserve"> уведомляет депутата, представившего уведомление до момента рассмотрения вопросов на заседании Думы.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13. Решение Коми</w:t>
      </w:r>
      <w:r w:rsidR="009E501D">
        <w:t>ссии</w:t>
      </w:r>
      <w:r>
        <w:t xml:space="preserve"> вместе с материалами заседания в течение 3 рабочих дней направляется Председателю </w:t>
      </w:r>
      <w:r w:rsidR="002D535D">
        <w:t>Думы Баженовского сельского поселения</w:t>
      </w:r>
      <w:r>
        <w:t>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lastRenderedPageBreak/>
        <w:t>В случае непринятия депутатом мер, направленных на предотвращение или урегулировани</w:t>
      </w:r>
      <w:r w:rsidR="009E501D">
        <w:t>е</w:t>
      </w:r>
      <w:r>
        <w:t xml:space="preserve"> конфликта интересов, Председатель </w:t>
      </w:r>
      <w:r w:rsidR="002D535D">
        <w:t>Думы Баженовского сельского поселения</w:t>
      </w:r>
      <w:r>
        <w:t xml:space="preserve"> направляет уведомление вместе с иными материалами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области.</w:t>
      </w:r>
    </w:p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79"/>
    <w:rsid w:val="000D70E8"/>
    <w:rsid w:val="0011761F"/>
    <w:rsid w:val="002D535D"/>
    <w:rsid w:val="003265CD"/>
    <w:rsid w:val="00467479"/>
    <w:rsid w:val="0060370A"/>
    <w:rsid w:val="00626202"/>
    <w:rsid w:val="006B5FC6"/>
    <w:rsid w:val="00701F74"/>
    <w:rsid w:val="007127CE"/>
    <w:rsid w:val="0083326A"/>
    <w:rsid w:val="00851356"/>
    <w:rsid w:val="008A5F49"/>
    <w:rsid w:val="009E40CB"/>
    <w:rsid w:val="009E501D"/>
    <w:rsid w:val="00A454B4"/>
    <w:rsid w:val="00A8128C"/>
    <w:rsid w:val="00B340E2"/>
    <w:rsid w:val="00CA2B24"/>
    <w:rsid w:val="00DB63FE"/>
    <w:rsid w:val="00F30059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20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26202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7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620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6202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626202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62620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2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26202"/>
    <w:pPr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6262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9">
    <w:name w:val="Hyperlink"/>
    <w:basedOn w:val="a0"/>
    <w:semiHidden/>
    <w:unhideWhenUsed/>
    <w:rsid w:val="002D535D"/>
    <w:rPr>
      <w:color w:val="0000FF"/>
      <w:u w:val="single"/>
    </w:rPr>
  </w:style>
  <w:style w:type="paragraph" w:styleId="aa">
    <w:name w:val="No Spacing"/>
    <w:qFormat/>
    <w:rsid w:val="002D5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2D535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20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26202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7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620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6202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626202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62620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2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26202"/>
    <w:pPr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6262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9">
    <w:name w:val="Hyperlink"/>
    <w:basedOn w:val="a0"/>
    <w:semiHidden/>
    <w:unhideWhenUsed/>
    <w:rsid w:val="002D535D"/>
    <w:rPr>
      <w:color w:val="0000FF"/>
      <w:u w:val="single"/>
    </w:rPr>
  </w:style>
  <w:style w:type="paragraph" w:styleId="aa">
    <w:name w:val="No Spacing"/>
    <w:qFormat/>
    <w:rsid w:val="002D5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2D535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30657&amp;date=20.06.2022&amp;dst=100244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3544&amp;date=20.06.202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2&amp;date=20.06.2022" TargetMode="External"/><Relationship Id="rId11" Type="http://schemas.openxmlformats.org/officeDocument/2006/relationships/hyperlink" Target="https://login.consultant.ru/link/?req=doc&amp;base=LAW&amp;n=413544&amp;date=20.06.202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ajenovskoe.ru/du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19792&amp;date=20.06.2022&amp;dst=10038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2022-08-25T04:19:00Z</cp:lastPrinted>
  <dcterms:created xsi:type="dcterms:W3CDTF">2022-06-21T04:32:00Z</dcterms:created>
  <dcterms:modified xsi:type="dcterms:W3CDTF">2022-08-25T04:19:00Z</dcterms:modified>
</cp:coreProperties>
</file>