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5D8A7" w14:textId="0B14F751" w:rsidR="005773C1" w:rsidRPr="006318B2" w:rsidRDefault="005773C1" w:rsidP="005773C1">
      <w:pPr>
        <w:spacing w:after="0" w:line="240" w:lineRule="auto"/>
        <w:jc w:val="right"/>
        <w:rPr>
          <w:rFonts w:ascii="Segoe UI" w:hAnsi="Segoe UI" w:cs="Segoe UI"/>
          <w:color w:val="1C1C1C"/>
          <w:sz w:val="26"/>
          <w:szCs w:val="26"/>
        </w:rPr>
      </w:pPr>
    </w:p>
    <w:p w14:paraId="74C56E4F" w14:textId="15C8C5AC" w:rsidR="005773C1" w:rsidRPr="006318B2" w:rsidRDefault="005773C1" w:rsidP="005773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28DE278" wp14:editId="43BF1D03">
            <wp:extent cx="542925" cy="733425"/>
            <wp:effectExtent l="0" t="0" r="9525" b="9525"/>
            <wp:docPr id="1" name="Рисунок 1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znv-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5BF43" w14:textId="77777777" w:rsidR="005773C1" w:rsidRPr="006318B2" w:rsidRDefault="005773C1" w:rsidP="005773C1">
      <w:pPr>
        <w:spacing w:after="0" w:line="240" w:lineRule="auto"/>
        <w:jc w:val="center"/>
        <w:rPr>
          <w:rFonts w:ascii="Times New Roman" w:hAnsi="Times New Roman"/>
          <w:bCs/>
          <w:iCs/>
          <w:caps/>
          <w:sz w:val="24"/>
          <w:szCs w:val="24"/>
          <w:lang w:val="x-none"/>
        </w:rPr>
      </w:pPr>
      <w:r w:rsidRPr="006318B2">
        <w:rPr>
          <w:rFonts w:ascii="Times New Roman" w:hAnsi="Times New Roman"/>
          <w:bCs/>
          <w:iCs/>
          <w:caps/>
          <w:sz w:val="24"/>
          <w:szCs w:val="24"/>
          <w:lang w:val="x-none"/>
        </w:rPr>
        <w:t>Российская Федерация</w:t>
      </w:r>
    </w:p>
    <w:p w14:paraId="24276334" w14:textId="77777777" w:rsidR="005773C1" w:rsidRPr="006318B2" w:rsidRDefault="005773C1" w:rsidP="005773C1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val="x-none"/>
        </w:rPr>
      </w:pPr>
      <w:r w:rsidRPr="006318B2">
        <w:rPr>
          <w:rFonts w:ascii="Times New Roman" w:hAnsi="Times New Roman"/>
          <w:bCs/>
          <w:iCs/>
          <w:sz w:val="24"/>
          <w:szCs w:val="24"/>
          <w:lang w:val="x-none"/>
        </w:rPr>
        <w:t>Свердловская область</w:t>
      </w:r>
    </w:p>
    <w:p w14:paraId="16159105" w14:textId="77777777" w:rsidR="005773C1" w:rsidRPr="006318B2" w:rsidRDefault="005773C1" w:rsidP="005773C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6318B2">
        <w:rPr>
          <w:rFonts w:ascii="Times New Roman" w:hAnsi="Times New Roman"/>
          <w:b/>
          <w:bCs/>
          <w:sz w:val="24"/>
          <w:szCs w:val="24"/>
          <w:lang w:val="x-none"/>
        </w:rPr>
        <w:t>Дума муниципального образования</w:t>
      </w:r>
    </w:p>
    <w:p w14:paraId="54691919" w14:textId="77777777" w:rsidR="005773C1" w:rsidRPr="006318B2" w:rsidRDefault="005773C1" w:rsidP="005773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8B2">
        <w:rPr>
          <w:rFonts w:ascii="Times New Roman" w:hAnsi="Times New Roman"/>
          <w:b/>
          <w:sz w:val="24"/>
          <w:szCs w:val="24"/>
        </w:rPr>
        <w:t>Баженовское сельское поселение</w:t>
      </w:r>
    </w:p>
    <w:p w14:paraId="5EF4BB55" w14:textId="77777777" w:rsidR="005773C1" w:rsidRPr="006318B2" w:rsidRDefault="005773C1" w:rsidP="005773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8B2">
        <w:rPr>
          <w:rFonts w:ascii="Times New Roman" w:hAnsi="Times New Roman"/>
          <w:b/>
          <w:sz w:val="24"/>
          <w:szCs w:val="24"/>
        </w:rPr>
        <w:t>Байкаловского муниципального района</w:t>
      </w:r>
    </w:p>
    <w:p w14:paraId="6DC39141" w14:textId="77777777" w:rsidR="005773C1" w:rsidRPr="006318B2" w:rsidRDefault="005773C1" w:rsidP="005773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8B2">
        <w:rPr>
          <w:rFonts w:ascii="Times New Roman" w:hAnsi="Times New Roman"/>
          <w:b/>
          <w:sz w:val="24"/>
          <w:szCs w:val="24"/>
        </w:rPr>
        <w:t>Свердловской области</w:t>
      </w:r>
    </w:p>
    <w:p w14:paraId="02A8619A" w14:textId="336E79F4" w:rsidR="005773C1" w:rsidRPr="006318B2" w:rsidRDefault="005773C1" w:rsidP="005773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18B2">
        <w:rPr>
          <w:rFonts w:ascii="Times New Roman" w:hAnsi="Times New Roman"/>
          <w:sz w:val="24"/>
          <w:szCs w:val="24"/>
        </w:rPr>
        <w:t xml:space="preserve">  </w:t>
      </w:r>
      <w:r w:rsidR="00D208FA">
        <w:rPr>
          <w:rFonts w:ascii="Times New Roman" w:hAnsi="Times New Roman"/>
          <w:sz w:val="24"/>
          <w:szCs w:val="24"/>
        </w:rPr>
        <w:t>22</w:t>
      </w:r>
      <w:r w:rsidRPr="006318B2">
        <w:rPr>
          <w:rFonts w:ascii="Times New Roman" w:hAnsi="Times New Roman"/>
          <w:sz w:val="24"/>
          <w:szCs w:val="24"/>
        </w:rPr>
        <w:t xml:space="preserve"> -е заседание 5-го созыва</w:t>
      </w:r>
    </w:p>
    <w:p w14:paraId="10B51582" w14:textId="77777777" w:rsidR="005773C1" w:rsidRPr="006318B2" w:rsidRDefault="005773C1" w:rsidP="005773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06D76D" w14:textId="77777777" w:rsidR="005773C1" w:rsidRPr="006318B2" w:rsidRDefault="005773C1" w:rsidP="005773C1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6318B2">
        <w:rPr>
          <w:rFonts w:ascii="Times New Roman" w:hAnsi="Times New Roman"/>
          <w:b/>
          <w:bCs/>
          <w:iCs/>
          <w:sz w:val="24"/>
          <w:szCs w:val="24"/>
          <w:lang w:val="x-none"/>
        </w:rPr>
        <w:t>РЕШЕНИЕ</w:t>
      </w:r>
    </w:p>
    <w:p w14:paraId="378327BF" w14:textId="305C456F" w:rsidR="005773C1" w:rsidRPr="006318B2" w:rsidRDefault="005773C1" w:rsidP="005773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18B2">
        <w:rPr>
          <w:rFonts w:ascii="Times New Roman" w:hAnsi="Times New Roman"/>
          <w:sz w:val="24"/>
          <w:szCs w:val="24"/>
        </w:rPr>
        <w:t xml:space="preserve">от </w:t>
      </w:r>
      <w:r w:rsidR="00D208FA">
        <w:rPr>
          <w:rFonts w:ascii="Times New Roman" w:hAnsi="Times New Roman"/>
          <w:sz w:val="24"/>
          <w:szCs w:val="24"/>
        </w:rPr>
        <w:t xml:space="preserve"> 18 </w:t>
      </w:r>
      <w:r>
        <w:rPr>
          <w:rFonts w:ascii="Times New Roman" w:hAnsi="Times New Roman"/>
          <w:sz w:val="24"/>
          <w:szCs w:val="24"/>
        </w:rPr>
        <w:t>декабря</w:t>
      </w:r>
      <w:r w:rsidR="00D208FA">
        <w:rPr>
          <w:rFonts w:ascii="Times New Roman" w:hAnsi="Times New Roman"/>
          <w:sz w:val="24"/>
          <w:szCs w:val="24"/>
        </w:rPr>
        <w:t xml:space="preserve"> </w:t>
      </w:r>
      <w:r w:rsidRPr="006318B2">
        <w:rPr>
          <w:rFonts w:ascii="Times New Roman" w:hAnsi="Times New Roman"/>
          <w:sz w:val="24"/>
          <w:szCs w:val="24"/>
        </w:rPr>
        <w:t xml:space="preserve">2024г.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D208FA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318B2">
        <w:rPr>
          <w:rFonts w:ascii="Times New Roman" w:hAnsi="Times New Roman"/>
          <w:sz w:val="24"/>
          <w:szCs w:val="24"/>
        </w:rPr>
        <w:t xml:space="preserve">№ </w:t>
      </w:r>
      <w:r w:rsidR="00D208FA">
        <w:rPr>
          <w:rFonts w:ascii="Times New Roman" w:hAnsi="Times New Roman"/>
          <w:sz w:val="24"/>
          <w:szCs w:val="24"/>
        </w:rPr>
        <w:t>116</w:t>
      </w:r>
    </w:p>
    <w:p w14:paraId="3D98983D" w14:textId="77777777" w:rsidR="005773C1" w:rsidRPr="006318B2" w:rsidRDefault="005773C1" w:rsidP="005773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18B2">
        <w:rPr>
          <w:rFonts w:ascii="Times New Roman" w:hAnsi="Times New Roman"/>
          <w:sz w:val="24"/>
          <w:szCs w:val="24"/>
        </w:rPr>
        <w:t>с. Баженовское</w:t>
      </w:r>
    </w:p>
    <w:p w14:paraId="79E52AAD" w14:textId="77777777" w:rsidR="00472D53" w:rsidRPr="00472D53" w:rsidRDefault="00472D53" w:rsidP="00472D5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</w:pPr>
    </w:p>
    <w:p w14:paraId="67A32A07" w14:textId="77777777" w:rsidR="00472D53" w:rsidRPr="00472D53" w:rsidRDefault="00472D53" w:rsidP="00472D5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</w:pPr>
    </w:p>
    <w:p w14:paraId="2DF66068" w14:textId="2D5FDF33" w:rsidR="00472D53" w:rsidRPr="009C5F68" w:rsidRDefault="00472D53" w:rsidP="000743D6">
      <w:pPr>
        <w:tabs>
          <w:tab w:val="left" w:pos="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C5F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Об утверждении </w:t>
      </w:r>
      <w:bookmarkStart w:id="0" w:name="_Hlk183011231"/>
      <w:r w:rsidRPr="009C5F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Порядка заключения соглашений между органами местного самоуправления </w:t>
      </w:r>
      <w:bookmarkStart w:id="1" w:name="_Hlk183008174"/>
      <w:r w:rsidR="005773C1" w:rsidRPr="009C5F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муниципального образования Баженовское сельское поселение </w:t>
      </w:r>
      <w:r w:rsidRPr="009C5F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Байкаловского муниципального района Свердловской области</w:t>
      </w:r>
      <w:bookmarkEnd w:id="1"/>
      <w:r w:rsidRPr="009C5F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и органами местного самоуправления</w:t>
      </w:r>
      <w:r w:rsidR="005773C1" w:rsidRPr="009C5F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Байкаловского муниципального района Свердловской области</w:t>
      </w:r>
      <w:r w:rsidRPr="009C5F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, о передаче (принятии) осуществления части полномочий по решению вопросов местного значения</w:t>
      </w:r>
      <w:bookmarkEnd w:id="0"/>
    </w:p>
    <w:p w14:paraId="5FDD516B" w14:textId="77777777" w:rsidR="00472D53" w:rsidRPr="009C5F68" w:rsidRDefault="00472D53" w:rsidP="00472D5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</w:pPr>
    </w:p>
    <w:p w14:paraId="4E498A9E" w14:textId="77777777" w:rsidR="00A97051" w:rsidRPr="009C5F68" w:rsidRDefault="00472D53" w:rsidP="00A97051">
      <w:pPr>
        <w:pStyle w:val="ConsPlusNormal"/>
        <w:ind w:firstLine="540"/>
        <w:jc w:val="both"/>
      </w:pPr>
      <w:r w:rsidRPr="009C5F68">
        <w:rPr>
          <w:rFonts w:eastAsia="Times New Roman"/>
          <w:lang w:eastAsia="x-none"/>
        </w:rPr>
        <w:t xml:space="preserve">В соответствии с </w:t>
      </w:r>
      <w:r w:rsidRPr="009C5F68">
        <w:rPr>
          <w:rFonts w:eastAsia="Times New Roman"/>
          <w:lang w:val="x-none" w:eastAsia="x-none"/>
        </w:rPr>
        <w:t>Бюджетн</w:t>
      </w:r>
      <w:r w:rsidRPr="009C5F68">
        <w:rPr>
          <w:rFonts w:eastAsia="Times New Roman"/>
          <w:lang w:eastAsia="x-none"/>
        </w:rPr>
        <w:t>ым</w:t>
      </w:r>
      <w:r w:rsidRPr="009C5F68">
        <w:rPr>
          <w:rFonts w:eastAsia="Times New Roman"/>
          <w:lang w:val="x-none" w:eastAsia="x-none"/>
        </w:rPr>
        <w:t xml:space="preserve"> кодекс</w:t>
      </w:r>
      <w:r w:rsidRPr="009C5F68">
        <w:rPr>
          <w:rFonts w:eastAsia="Times New Roman"/>
          <w:lang w:eastAsia="x-none"/>
        </w:rPr>
        <w:t xml:space="preserve">ом </w:t>
      </w:r>
      <w:r w:rsidRPr="009C5F68">
        <w:rPr>
          <w:rFonts w:eastAsia="Times New Roman"/>
          <w:lang w:val="x-none" w:eastAsia="x-none"/>
        </w:rPr>
        <w:t>Российской Федерации,</w:t>
      </w:r>
      <w:r w:rsidR="004261DE" w:rsidRPr="009C5F68">
        <w:rPr>
          <w:rFonts w:eastAsia="Times New Roman"/>
          <w:lang w:val="x-none" w:eastAsia="x-none"/>
        </w:rPr>
        <w:t xml:space="preserve"> </w:t>
      </w:r>
      <w:bookmarkStart w:id="2" w:name="_Hlk183072659"/>
      <w:r w:rsidR="00EE37B4" w:rsidRPr="009C5F68">
        <w:rPr>
          <w:rFonts w:eastAsia="Times New Roman"/>
          <w:lang w:val="x-none" w:eastAsia="x-none"/>
        </w:rPr>
        <w:t>частью</w:t>
      </w:r>
      <w:r w:rsidR="004261DE" w:rsidRPr="009C5F68">
        <w:rPr>
          <w:rFonts w:eastAsia="Times New Roman"/>
          <w:lang w:val="x-none" w:eastAsia="x-none"/>
        </w:rPr>
        <w:t xml:space="preserve"> 4 статьи 15 Федерального закона от 06.10.2003 № 131-ФЗ “Об общих принципах организации местного самоуправления в Российской Федерации”</w:t>
      </w:r>
      <w:r w:rsidRPr="009C5F68">
        <w:rPr>
          <w:rFonts w:eastAsia="Times New Roman"/>
          <w:lang w:val="x-none" w:eastAsia="x-none"/>
        </w:rPr>
        <w:t xml:space="preserve">, </w:t>
      </w:r>
      <w:r w:rsidRPr="009C5F68">
        <w:rPr>
          <w:rFonts w:eastAsia="Times New Roman"/>
          <w:lang w:eastAsia="x-none"/>
        </w:rPr>
        <w:t>руководствуясь</w:t>
      </w:r>
      <w:r w:rsidR="00B44713" w:rsidRPr="009C5F68">
        <w:rPr>
          <w:rFonts w:eastAsia="Times New Roman"/>
          <w:lang w:eastAsia="x-none"/>
        </w:rPr>
        <w:t xml:space="preserve"> пунктами 3-5</w:t>
      </w:r>
      <w:r w:rsidRPr="009C5F68">
        <w:rPr>
          <w:rFonts w:eastAsia="Times New Roman"/>
          <w:lang w:eastAsia="x-none"/>
        </w:rPr>
        <w:t xml:space="preserve"> стать</w:t>
      </w:r>
      <w:r w:rsidR="00227AEA" w:rsidRPr="009C5F68">
        <w:rPr>
          <w:rFonts w:eastAsia="Times New Roman"/>
          <w:lang w:eastAsia="x-none"/>
        </w:rPr>
        <w:t>и</w:t>
      </w:r>
      <w:r w:rsidRPr="009C5F68">
        <w:rPr>
          <w:rFonts w:eastAsia="Times New Roman"/>
          <w:lang w:eastAsia="x-none"/>
        </w:rPr>
        <w:t xml:space="preserve"> </w:t>
      </w:r>
      <w:r w:rsidR="00B44713" w:rsidRPr="009C5F68">
        <w:rPr>
          <w:rFonts w:eastAsia="Times New Roman"/>
          <w:lang w:eastAsia="x-none"/>
        </w:rPr>
        <w:t>6</w:t>
      </w:r>
      <w:r w:rsidRPr="009C5F68">
        <w:rPr>
          <w:rFonts w:eastAsia="Times New Roman"/>
          <w:lang w:eastAsia="x-none"/>
        </w:rPr>
        <w:t xml:space="preserve"> Устава Ба</w:t>
      </w:r>
      <w:r w:rsidR="00A97051" w:rsidRPr="009C5F68">
        <w:rPr>
          <w:rFonts w:eastAsia="Times New Roman"/>
          <w:lang w:eastAsia="x-none"/>
        </w:rPr>
        <w:t>женовского сельского поселения</w:t>
      </w:r>
      <w:bookmarkEnd w:id="2"/>
      <w:r w:rsidRPr="009C5F68">
        <w:rPr>
          <w:rFonts w:eastAsia="Times New Roman"/>
          <w:lang w:eastAsia="x-none"/>
        </w:rPr>
        <w:t xml:space="preserve">, </w:t>
      </w:r>
      <w:r w:rsidR="00A97051" w:rsidRPr="009C5F68">
        <w:t xml:space="preserve">Дума муниципального образования Баженовское сельское поселение Байкаловского муниципального района Свердловской области </w:t>
      </w:r>
    </w:p>
    <w:p w14:paraId="1C5A96F4" w14:textId="77777777" w:rsidR="00A97051" w:rsidRPr="009C5F68" w:rsidRDefault="00A97051" w:rsidP="00A97051">
      <w:pPr>
        <w:pStyle w:val="ConsPlusNormal"/>
        <w:ind w:firstLine="540"/>
        <w:jc w:val="both"/>
        <w:rPr>
          <w:b/>
        </w:rPr>
      </w:pPr>
      <w:r w:rsidRPr="009C5F68">
        <w:rPr>
          <w:b/>
        </w:rPr>
        <w:t>РЕШИЛА:</w:t>
      </w:r>
    </w:p>
    <w:p w14:paraId="6A5FB508" w14:textId="0756BAAE" w:rsidR="00472D53" w:rsidRPr="009C5F68" w:rsidRDefault="00472D53" w:rsidP="004261DE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5F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Утвердить </w:t>
      </w:r>
      <w:r w:rsidR="004261DE" w:rsidRPr="009C5F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Порядок заключения соглашений между органами местного самоуправления</w:t>
      </w:r>
      <w:r w:rsidR="00A97051" w:rsidRPr="009C5F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A97051" w:rsidRPr="009C5F6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муниципального образования Баженовское сельское поселение</w:t>
      </w:r>
      <w:r w:rsidR="004261DE" w:rsidRPr="009C5F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bookmarkStart w:id="3" w:name="_Hlk183009255"/>
      <w:r w:rsidR="004261DE" w:rsidRPr="009C5F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Байкаловского муниципального района Свердловской области </w:t>
      </w:r>
      <w:bookmarkEnd w:id="3"/>
      <w:r w:rsidR="004261DE" w:rsidRPr="009C5F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органами местного самоуправления</w:t>
      </w:r>
      <w:r w:rsidR="00A97051" w:rsidRPr="009C5F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A97051" w:rsidRPr="009C5F6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Байкаловского муниципального района Свердловской области,</w:t>
      </w:r>
      <w:r w:rsidR="00A97051" w:rsidRPr="009C5F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4261DE" w:rsidRPr="009C5F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 передаче (принятии) осуществления части полномочий по решению вопросов местного значения </w:t>
      </w:r>
      <w:r w:rsidRPr="009C5F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(прилагается).</w:t>
      </w:r>
    </w:p>
    <w:p w14:paraId="40E8667F" w14:textId="45E35249" w:rsidR="00472D53" w:rsidRPr="009C5F68" w:rsidRDefault="00C725B0" w:rsidP="00EB7164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5F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Признать утратившим силу решение Думы Баженовского сельского поселения от 07.02.2008 №2 «О </w:t>
      </w:r>
      <w:proofErr w:type="gramStart"/>
      <w:r w:rsidRPr="009C5F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положении</w:t>
      </w:r>
      <w:proofErr w:type="gramEnd"/>
      <w:r w:rsidRPr="009C5F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 порядке заключения </w:t>
      </w:r>
      <w:r w:rsidR="0047355A" w:rsidRPr="009C5F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 w:rsidRPr="009C5F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оглашений между органами местного самоуправления Баженовского сельского поселения и органами местного самоуправления Байкаловского муниципального района о передаче осуществления части своих полномочий»</w:t>
      </w:r>
      <w:r w:rsidR="00472D53" w:rsidRPr="009C5F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C32380F" w14:textId="6DD5770E" w:rsidR="005773C1" w:rsidRPr="009C5F68" w:rsidRDefault="0047355A" w:rsidP="0047355A">
      <w:pPr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9C5F68">
        <w:rPr>
          <w:rFonts w:ascii="Times New Roman" w:hAnsi="Times New Roman" w:cs="Times New Roman"/>
          <w:color w:val="1C1C1C"/>
          <w:sz w:val="24"/>
          <w:szCs w:val="24"/>
        </w:rPr>
        <w:t xml:space="preserve">          3. </w:t>
      </w:r>
      <w:r w:rsidR="005773C1" w:rsidRPr="009C5F68">
        <w:rPr>
          <w:rFonts w:ascii="Times New Roman" w:hAnsi="Times New Roman" w:cs="Times New Roman"/>
          <w:color w:val="1C1C1C"/>
          <w:sz w:val="24"/>
          <w:szCs w:val="24"/>
        </w:rPr>
        <w:t>Настоящее Решение вступает в силу со дня его официального опубликования.</w:t>
      </w:r>
    </w:p>
    <w:p w14:paraId="5D9D7E40" w14:textId="29C1E7AB" w:rsidR="005773C1" w:rsidRPr="009C5F68" w:rsidRDefault="0047355A" w:rsidP="004735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68">
        <w:rPr>
          <w:rFonts w:ascii="Times New Roman" w:hAnsi="Times New Roman" w:cs="Times New Roman"/>
          <w:color w:val="000000"/>
          <w:sz w:val="24"/>
          <w:szCs w:val="24"/>
        </w:rPr>
        <w:t xml:space="preserve">           4. </w:t>
      </w:r>
      <w:r w:rsidR="005773C1" w:rsidRPr="009C5F68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(обнародовать) настоящее решение в газете «Вести Баженовского сельского поселения» и разместить на официальном сайте Думы муниципального образования Баженовское сельское поселение в сети «Интернет» </w:t>
      </w:r>
      <w:hyperlink r:id="rId7" w:history="1">
        <w:r w:rsidR="005773C1" w:rsidRPr="009C5F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http://bajenovskoe.ru/duma</w:t>
        </w:r>
      </w:hyperlink>
      <w:r w:rsidR="005773C1" w:rsidRPr="009C5F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1AE24D" w14:textId="0DD84DBC" w:rsidR="00472D53" w:rsidRPr="009C5F68" w:rsidRDefault="0047355A" w:rsidP="004735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5F68">
        <w:rPr>
          <w:rFonts w:ascii="Times New Roman" w:hAnsi="Times New Roman" w:cs="Times New Roman"/>
          <w:sz w:val="24"/>
          <w:szCs w:val="24"/>
        </w:rPr>
        <w:t xml:space="preserve">            5. </w:t>
      </w:r>
      <w:r w:rsidR="005773C1" w:rsidRPr="009C5F68">
        <w:rPr>
          <w:rFonts w:ascii="Times New Roman" w:hAnsi="Times New Roman" w:cs="Times New Roman"/>
          <w:sz w:val="24"/>
          <w:szCs w:val="24"/>
        </w:rPr>
        <w:t xml:space="preserve"> Контроль исполнения настоящего Решения возложить на комиссию Думы по соблюдению законности и вопросам местного самоуправления.</w:t>
      </w:r>
      <w:r w:rsidR="005773C1" w:rsidRPr="009C5F6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472D53" w:rsidRPr="009C5F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</w:t>
      </w:r>
    </w:p>
    <w:p w14:paraId="0E6891BF" w14:textId="77777777" w:rsidR="00472D53" w:rsidRPr="009C5F68" w:rsidRDefault="00472D53" w:rsidP="00472D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091353D" w14:textId="77777777" w:rsidR="005773C1" w:rsidRPr="009C5F68" w:rsidRDefault="005773C1" w:rsidP="005773C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9C5F68">
        <w:rPr>
          <w:rFonts w:ascii="Times New Roman" w:hAnsi="Times New Roman" w:cs="Times New Roman"/>
          <w:sz w:val="24"/>
          <w:szCs w:val="24"/>
          <w:lang w:eastAsia="ar-SA"/>
        </w:rPr>
        <w:t xml:space="preserve">Председатель Думы  </w:t>
      </w:r>
    </w:p>
    <w:p w14:paraId="6DB434CE" w14:textId="1C5B1280" w:rsidR="005773C1" w:rsidRPr="009C5F68" w:rsidRDefault="005773C1" w:rsidP="005773C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9C5F68">
        <w:rPr>
          <w:rFonts w:ascii="Times New Roman" w:hAnsi="Times New Roman" w:cs="Times New Roman"/>
          <w:sz w:val="24"/>
          <w:szCs w:val="24"/>
          <w:lang w:eastAsia="ar-SA"/>
        </w:rPr>
        <w:t xml:space="preserve">Баженовского сельского поселения            ____________________/ </w:t>
      </w:r>
      <w:proofErr w:type="spellStart"/>
      <w:r w:rsidRPr="009C5F68">
        <w:rPr>
          <w:rFonts w:ascii="Times New Roman" w:hAnsi="Times New Roman" w:cs="Times New Roman"/>
          <w:sz w:val="24"/>
          <w:szCs w:val="24"/>
          <w:lang w:eastAsia="ar-SA"/>
        </w:rPr>
        <w:t>Л.Г.Глухих</w:t>
      </w:r>
      <w:proofErr w:type="spellEnd"/>
    </w:p>
    <w:p w14:paraId="355AC643" w14:textId="77777777" w:rsidR="005773C1" w:rsidRPr="009C5F68" w:rsidRDefault="005773C1" w:rsidP="005773C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674C2E4" w14:textId="77777777" w:rsidR="005773C1" w:rsidRPr="009C5F68" w:rsidRDefault="005773C1" w:rsidP="005773C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9C5F68">
        <w:rPr>
          <w:rFonts w:ascii="Times New Roman" w:hAnsi="Times New Roman" w:cs="Times New Roman"/>
          <w:sz w:val="24"/>
          <w:szCs w:val="24"/>
          <w:lang w:eastAsia="ar-SA"/>
        </w:rPr>
        <w:t xml:space="preserve">Глава Баженовского </w:t>
      </w:r>
    </w:p>
    <w:p w14:paraId="78659AC3" w14:textId="77777777" w:rsidR="005773C1" w:rsidRPr="009C5F68" w:rsidRDefault="005773C1" w:rsidP="005773C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  <w:sectPr w:rsidR="005773C1" w:rsidRPr="009C5F68" w:rsidSect="006318B2">
          <w:pgSz w:w="11906" w:h="16838"/>
          <w:pgMar w:top="851" w:right="566" w:bottom="1440" w:left="1133" w:header="0" w:footer="0" w:gutter="0"/>
          <w:cols w:space="720"/>
          <w:noEndnote/>
        </w:sectPr>
      </w:pPr>
      <w:r w:rsidRPr="009C5F68">
        <w:rPr>
          <w:rFonts w:ascii="Times New Roman" w:hAnsi="Times New Roman" w:cs="Times New Roman"/>
          <w:sz w:val="24"/>
          <w:szCs w:val="24"/>
          <w:lang w:eastAsia="ar-SA"/>
        </w:rPr>
        <w:t>сельского поселения                              _________________/ С.М. Спирин</w:t>
      </w:r>
    </w:p>
    <w:p w14:paraId="3E030C60" w14:textId="7E4F6E04" w:rsidR="00006FDF" w:rsidRPr="00DF4879" w:rsidRDefault="007F26CA" w:rsidP="007F26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487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1C1CA13E" w14:textId="7A241324" w:rsidR="007F26CA" w:rsidRPr="00DF4879" w:rsidRDefault="007F26CA" w:rsidP="007F26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4879">
        <w:rPr>
          <w:rFonts w:ascii="Times New Roman" w:hAnsi="Times New Roman" w:cs="Times New Roman"/>
          <w:sz w:val="24"/>
          <w:szCs w:val="24"/>
        </w:rPr>
        <w:t>Решением Думы Ба</w:t>
      </w:r>
      <w:r w:rsidR="0047355A">
        <w:rPr>
          <w:rFonts w:ascii="Times New Roman" w:hAnsi="Times New Roman" w:cs="Times New Roman"/>
          <w:sz w:val="24"/>
          <w:szCs w:val="24"/>
        </w:rPr>
        <w:t>женовского</w:t>
      </w:r>
    </w:p>
    <w:p w14:paraId="2DDFD45F" w14:textId="29C951E3" w:rsidR="007F26CA" w:rsidRPr="00DF4879" w:rsidRDefault="0047355A" w:rsidP="007F26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007598C8" w14:textId="625CCBA8" w:rsidR="007F26CA" w:rsidRPr="00DF4879" w:rsidRDefault="007F26CA" w:rsidP="007F26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4879">
        <w:rPr>
          <w:rFonts w:ascii="Times New Roman" w:hAnsi="Times New Roman" w:cs="Times New Roman"/>
          <w:sz w:val="24"/>
          <w:szCs w:val="24"/>
        </w:rPr>
        <w:t xml:space="preserve">от </w:t>
      </w:r>
      <w:r w:rsidR="00D208FA">
        <w:rPr>
          <w:rFonts w:ascii="Times New Roman" w:hAnsi="Times New Roman" w:cs="Times New Roman"/>
          <w:sz w:val="24"/>
          <w:szCs w:val="24"/>
        </w:rPr>
        <w:t>18</w:t>
      </w:r>
      <w:r w:rsidRPr="00DF4879">
        <w:rPr>
          <w:rFonts w:ascii="Times New Roman" w:hAnsi="Times New Roman" w:cs="Times New Roman"/>
          <w:sz w:val="24"/>
          <w:szCs w:val="24"/>
        </w:rPr>
        <w:t>.12.2024 №</w:t>
      </w:r>
      <w:r w:rsidR="00D208FA">
        <w:rPr>
          <w:rFonts w:ascii="Times New Roman" w:hAnsi="Times New Roman" w:cs="Times New Roman"/>
          <w:sz w:val="24"/>
          <w:szCs w:val="24"/>
        </w:rPr>
        <w:t>116</w:t>
      </w:r>
      <w:bookmarkStart w:id="4" w:name="_GoBack"/>
      <w:bookmarkEnd w:id="4"/>
      <w:r w:rsidR="006030AB" w:rsidRPr="00DF48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A30C34" w14:textId="77777777" w:rsidR="006030AB" w:rsidRPr="00DF4879" w:rsidRDefault="006030AB" w:rsidP="007F26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E43A02" w14:textId="77777777" w:rsidR="006030AB" w:rsidRPr="00DF4879" w:rsidRDefault="006030AB" w:rsidP="007F26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0A4581" w14:textId="2264B51A" w:rsidR="003144A7" w:rsidRPr="00474330" w:rsidRDefault="006030AB" w:rsidP="0047355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47433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Порядок </w:t>
      </w:r>
      <w:r w:rsidR="0047355A" w:rsidRPr="0047433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заключения соглашений между органами местного самоуправления муниципального образования Баженовское сельское поселение Байкаловского муниципального района Свердловской области и органами местного самоуправления Байкаловского муниципального района Свердловской области, о передаче (принятии) осуществления части полномочий по решению вопросов местного значения</w:t>
      </w:r>
    </w:p>
    <w:p w14:paraId="0C8473ED" w14:textId="77777777" w:rsidR="0047355A" w:rsidRPr="00474330" w:rsidRDefault="0047355A" w:rsidP="0047355A">
      <w:pPr>
        <w:spacing w:after="0"/>
        <w:ind w:firstLine="709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25A2F13" w14:textId="0BD4F600" w:rsidR="0026307E" w:rsidRPr="00474330" w:rsidRDefault="0026307E" w:rsidP="0026307E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47433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Общие положения</w:t>
      </w:r>
    </w:p>
    <w:p w14:paraId="5CF7BE81" w14:textId="3B7423DB" w:rsidR="00621911" w:rsidRPr="00474330" w:rsidRDefault="0026307E" w:rsidP="0047355A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1.1. </w:t>
      </w:r>
      <w:proofErr w:type="gramStart"/>
      <w:r w:rsidR="00914DA5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Настоящий Порядок </w:t>
      </w:r>
      <w:r w:rsidR="0047355A" w:rsidRPr="0047433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заключения соглашений между органами местного самоуправления муниципального образования Баженовское сельское поселение Байкаловского муниципального района Свердловской области</w:t>
      </w:r>
      <w:r w:rsidR="00C45AA1" w:rsidRPr="0047433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(далее – поселение)</w:t>
      </w:r>
      <w:r w:rsidR="0047355A" w:rsidRPr="0047433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и органами местного самоуправления Байкаловского муниципального района Свердловской области</w:t>
      </w:r>
      <w:r w:rsidR="00C45AA1" w:rsidRPr="0047433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(далее – муниципальный район)</w:t>
      </w:r>
      <w:r w:rsidR="0047355A" w:rsidRPr="0047433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, о передаче (принятии) осуществления части полномочий по решению вопросов местного значения </w:t>
      </w:r>
      <w:r w:rsidR="00914DA5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(далее – Порядок), разработан в соответствии </w:t>
      </w: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со  статьями 86, 142.5 Бюджетного кодекса Российской Федерации, </w:t>
      </w:r>
      <w:r w:rsidR="000C10F7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частью</w:t>
      </w: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val="x-none" w:eastAsia="ru-RU"/>
          <w14:ligatures w14:val="none"/>
        </w:rPr>
        <w:t xml:space="preserve"> 4 статьи 15</w:t>
      </w:r>
      <w:proofErr w:type="gramEnd"/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val="x-none" w:eastAsia="ru-RU"/>
          <w14:ligatures w14:val="none"/>
        </w:rPr>
        <w:t xml:space="preserve"> Федерального закона от 06.10.2003 № 131-ФЗ “Об общих принципах организации местного самоуправления в Российской Федерации”, </w:t>
      </w: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статьей </w:t>
      </w:r>
      <w:r w:rsidR="0047355A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3-5</w:t>
      </w: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Устава Ба</w:t>
      </w:r>
      <w:r w:rsidR="0047355A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женовского</w:t>
      </w: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F4093D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x-none"/>
          <w14:ligatures w14:val="none"/>
        </w:rPr>
        <w:t>сельского поселения</w:t>
      </w: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49F3F542" w14:textId="3866F772" w:rsidR="0026307E" w:rsidRPr="00474330" w:rsidRDefault="0026307E" w:rsidP="00914DA5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1.2. Органы </w:t>
      </w:r>
      <w:bookmarkStart w:id="5" w:name="_Hlk183072863"/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местного самоуправления </w:t>
      </w:r>
      <w:bookmarkEnd w:id="5"/>
      <w:r w:rsidR="00F4093D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поселения</w:t>
      </w:r>
      <w:r w:rsidR="002E5415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вправе заключать соглашения с органами </w:t>
      </w:r>
      <w:bookmarkStart w:id="6" w:name="_Hlk183073008"/>
      <w:r w:rsidR="002E5415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местного самоуправления</w:t>
      </w:r>
      <w:bookmarkEnd w:id="6"/>
      <w:r w:rsidR="002E5415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F4093D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муниципального района</w:t>
      </w:r>
      <w:r w:rsidR="002E5415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 о передаче им осуществления части</w:t>
      </w:r>
      <w:r w:rsidR="00227AEA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своих</w:t>
      </w:r>
      <w:r w:rsidR="002E5415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полномочий за счет межбюджетных трансфертов, предоставляемых из бюджета </w:t>
      </w:r>
      <w:r w:rsidR="00F4093D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поселения</w:t>
      </w:r>
      <w:r w:rsidR="002E5415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в бюджет</w:t>
      </w:r>
      <w:r w:rsidR="00F4093D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муниципального района</w:t>
      </w:r>
      <w:r w:rsidR="002E5415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в соответствии </w:t>
      </w:r>
      <w:bookmarkStart w:id="7" w:name="_Hlk183076894"/>
      <w:r w:rsidR="002E5415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 Бюджетным кодексом Российской Федерации.</w:t>
      </w:r>
      <w:bookmarkEnd w:id="7"/>
    </w:p>
    <w:p w14:paraId="34B01EED" w14:textId="7DFF88ED" w:rsidR="003134B3" w:rsidRPr="00474330" w:rsidRDefault="003134B3" w:rsidP="003134B3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1.</w:t>
      </w:r>
      <w:r w:rsidR="00424DCD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3</w:t>
      </w: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 Органы местного самоуправления </w:t>
      </w:r>
      <w:r w:rsidR="00424DCD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поселения</w:t>
      </w: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осуществляют полномочия </w:t>
      </w:r>
      <w:proofErr w:type="gramStart"/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по решению вопросов местного значения </w:t>
      </w:r>
      <w:r w:rsidR="00424DCD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муниципального района</w:t>
      </w: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в соответствии с соглашением о передаче органам местного самоуправления </w:t>
      </w:r>
      <w:r w:rsidR="00424DCD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поселения</w:t>
      </w: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осуществления части полномочий по решению</w:t>
      </w:r>
      <w:proofErr w:type="gramEnd"/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вопросов местного значения </w:t>
      </w:r>
      <w:r w:rsidR="00424DCD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муниципального района</w:t>
      </w: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0E05538D" w14:textId="3997F979" w:rsidR="006D27CF" w:rsidRPr="00474330" w:rsidRDefault="00472155" w:rsidP="003134B3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1.</w:t>
      </w:r>
      <w:r w:rsidR="00424DCD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4</w:t>
      </w: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  Указанные соглашения</w:t>
      </w:r>
      <w:r w:rsidR="00851017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E50AAC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вступают в силу, как правило, с начала финансового года и </w:t>
      </w:r>
      <w:r w:rsidR="00851017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действуют в течение финансового года на основании решения о бюджете на </w:t>
      </w:r>
      <w:r w:rsidR="006D27CF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соответствующий</w:t>
      </w:r>
      <w:r w:rsidR="00851017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финансовый год и плановый период</w:t>
      </w:r>
      <w:r w:rsidR="006D27CF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6D836EC7" w14:textId="321632AB" w:rsidR="00472155" w:rsidRPr="00474330" w:rsidRDefault="006D27CF" w:rsidP="003134B3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Указанные соглашения могут вступать в силу в течение финансового года</w:t>
      </w:r>
      <w:r w:rsidR="00851017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только </w:t>
      </w:r>
      <w:r w:rsidR="00472155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после внесения соответствующих изменений в </w:t>
      </w:r>
      <w:r w:rsidR="00E53DC7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</w:t>
      </w:r>
      <w:r w:rsidR="004A4B16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ешение</w:t>
      </w:r>
      <w:r w:rsidR="00472155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Думы </w:t>
      </w:r>
      <w:r w:rsidR="00472155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 бюджете </w:t>
      </w:r>
      <w:r w:rsidR="0026249F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поселения</w:t>
      </w:r>
      <w:r w:rsidR="00472155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на соответствующий финансовый год.  </w:t>
      </w:r>
    </w:p>
    <w:p w14:paraId="3937A61B" w14:textId="3EDC2A8B" w:rsidR="00DC0C6C" w:rsidRPr="00474330" w:rsidRDefault="00DC0C6C" w:rsidP="003134B3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1.</w:t>
      </w:r>
      <w:r w:rsidR="00424DCD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5</w:t>
      </w: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</w:t>
      </w:r>
      <w:r w:rsidR="004A4B16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0C10F7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материальные ресурсы и финансовые средства в случаях и порядке, предусмотренных решением </w:t>
      </w:r>
      <w:r w:rsidR="00E53DC7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Думы</w:t>
      </w:r>
      <w:r w:rsidR="0027465C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392674D6" w14:textId="316DABE6" w:rsidR="008A264F" w:rsidRPr="00474330" w:rsidRDefault="008A264F" w:rsidP="00A77615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>1.</w:t>
      </w:r>
      <w:r w:rsidR="00424DCD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</w:t>
      </w: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 </w:t>
      </w:r>
      <w:r w:rsidR="00AE47FB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Передача полномочий между соответствующими органами местного самоуправления</w:t>
      </w:r>
      <w:r w:rsidR="0026249F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поселения и </w:t>
      </w:r>
      <w:r w:rsidR="00AE47FB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муниципального района осуществляется на основе принципов:</w:t>
      </w:r>
    </w:p>
    <w:p w14:paraId="27E6BAE7" w14:textId="58157EA3" w:rsidR="00AE47FB" w:rsidRPr="00474330" w:rsidRDefault="00AE47FB" w:rsidP="00A77615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-законности;</w:t>
      </w:r>
    </w:p>
    <w:p w14:paraId="0D3133E9" w14:textId="74A23545" w:rsidR="00AE47FB" w:rsidRPr="00474330" w:rsidRDefault="00AE47FB" w:rsidP="00A77615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-добровольности;</w:t>
      </w:r>
    </w:p>
    <w:p w14:paraId="45B6C651" w14:textId="2B4B0111" w:rsidR="00AE47FB" w:rsidRPr="00474330" w:rsidRDefault="00AE47FB" w:rsidP="00A77615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-финансовой обеспеченности передаваемых полномочий;</w:t>
      </w:r>
    </w:p>
    <w:p w14:paraId="3EF2185E" w14:textId="3B8A36FA" w:rsidR="00AE47FB" w:rsidRPr="00474330" w:rsidRDefault="00AE47FB" w:rsidP="00A77615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-ответственности органов местного самоуправления</w:t>
      </w:r>
      <w:r w:rsidR="00885F61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и их должностных лиц в случаях</w:t>
      </w: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неисполнени</w:t>
      </w:r>
      <w:r w:rsidR="00885F61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я</w:t>
      </w: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или</w:t>
      </w:r>
      <w:r w:rsidR="00BF7E52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ненадлежаще</w:t>
      </w:r>
      <w:r w:rsidR="00885F61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го </w:t>
      </w:r>
      <w:r w:rsidR="00BF7E52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исполнени</w:t>
      </w:r>
      <w:r w:rsidR="00885F61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я</w:t>
      </w:r>
      <w:r w:rsidR="00BF7E52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переданных полномочий;</w:t>
      </w:r>
    </w:p>
    <w:p w14:paraId="6BD06D40" w14:textId="612F9CDA" w:rsidR="00BF7E52" w:rsidRPr="00474330" w:rsidRDefault="00BF7E52" w:rsidP="00D73B2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-ответственности органов местного самоуправления за </w:t>
      </w:r>
      <w:r w:rsidR="00885F61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не</w:t>
      </w: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своевременное финанс</w:t>
      </w:r>
      <w:r w:rsidR="004A4B16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овое</w:t>
      </w:r>
      <w:r w:rsidR="00885F61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4A4B16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обеспечение</w:t>
      </w: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переданных полномочий.</w:t>
      </w:r>
    </w:p>
    <w:p w14:paraId="6CD10814" w14:textId="77777777" w:rsidR="009C5F68" w:rsidRPr="00474330" w:rsidRDefault="009C5F68" w:rsidP="00062CEF">
      <w:pPr>
        <w:pStyle w:val="a3"/>
        <w:spacing w:line="25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</w:p>
    <w:p w14:paraId="2FEDB82A" w14:textId="56B78121" w:rsidR="00062CEF" w:rsidRPr="00474330" w:rsidRDefault="00062CEF" w:rsidP="00062CEF">
      <w:pPr>
        <w:pStyle w:val="a3"/>
        <w:spacing w:line="25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47433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2. Передача </w:t>
      </w:r>
      <w:proofErr w:type="gramStart"/>
      <w:r w:rsidRPr="0047433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осуществления части полномочий органа местного самоуправления</w:t>
      </w:r>
      <w:r w:rsidR="00746A14" w:rsidRPr="0047433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поселения</w:t>
      </w:r>
      <w:proofErr w:type="gramEnd"/>
      <w:r w:rsidRPr="0047433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органам местного самоуправления</w:t>
      </w:r>
      <w:r w:rsidR="00746A14" w:rsidRPr="0047433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муниципального района</w:t>
      </w:r>
      <w:r w:rsidRPr="0047433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</w:t>
      </w:r>
    </w:p>
    <w:p w14:paraId="4DBEFF1F" w14:textId="77777777" w:rsidR="00062CEF" w:rsidRPr="00474330" w:rsidRDefault="00062CEF" w:rsidP="00062CEF">
      <w:pPr>
        <w:pStyle w:val="a3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34E1643" w14:textId="6FAC6408" w:rsidR="00062CEF" w:rsidRPr="00474330" w:rsidRDefault="00062CEF" w:rsidP="00062CEF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2.1. Решение о передаче </w:t>
      </w:r>
      <w:proofErr w:type="gramStart"/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осуществления части полномочий органа местного самоуправления</w:t>
      </w:r>
      <w:r w:rsidR="00746A14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поселения</w:t>
      </w:r>
      <w:proofErr w:type="gramEnd"/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органам местного самоуправления </w:t>
      </w:r>
      <w:r w:rsidR="00746A14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муниципального района </w:t>
      </w: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принимается соответствующими органами местного самоуправления </w:t>
      </w:r>
      <w:r w:rsidR="00746A14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поселения</w:t>
      </w: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 </w:t>
      </w:r>
    </w:p>
    <w:p w14:paraId="314B2A90" w14:textId="42F4BF82" w:rsidR="00062CEF" w:rsidRPr="00474330" w:rsidRDefault="00062CEF" w:rsidP="00062CEF">
      <w:pPr>
        <w:spacing w:line="25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2.2. Осуществление полномочий, переданных органам местного самоуправления</w:t>
      </w:r>
      <w:r w:rsidR="00746A14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муниципального района</w:t>
      </w: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 производится за счет межбюджетных трансфертов, предоставляемых из бюджета</w:t>
      </w:r>
      <w:r w:rsidR="00746A14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поселения</w:t>
      </w: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в бюджет</w:t>
      </w:r>
      <w:r w:rsidR="00746A14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муниципального района</w:t>
      </w: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1BD1AFA0" w14:textId="15DD36FB" w:rsidR="00062CEF" w:rsidRPr="00474330" w:rsidRDefault="00062CEF" w:rsidP="00062CEF">
      <w:pPr>
        <w:spacing w:line="25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8" w:name="_Hlk183091048"/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2.3. Финансовые средства, необходимые для осуществления органами местного самоуправления </w:t>
      </w:r>
      <w:r w:rsidR="00746A14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муниципального района </w:t>
      </w: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переданных полномочий, предоставляются в форме иных межбюджетных трансфертов. Расчет предоставляемых иных межбюджетных трансфертов осуществляется отдельно по каждому полномочию.</w:t>
      </w:r>
    </w:p>
    <w:p w14:paraId="22DCE462" w14:textId="07EDF85F" w:rsidR="00062CEF" w:rsidRPr="00474330" w:rsidRDefault="00062CEF" w:rsidP="00062CEF">
      <w:pPr>
        <w:spacing w:line="25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9" w:name="_Hlk183082037"/>
      <w:bookmarkEnd w:id="8"/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2.4. Финансовые средства, необходимые для осуществления органами местного самоуправления </w:t>
      </w:r>
      <w:r w:rsidR="00746A14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муниципального района </w:t>
      </w: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переданных </w:t>
      </w:r>
      <w:bookmarkEnd w:id="9"/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полномочий, предусматриваются в бюджете </w:t>
      </w:r>
      <w:r w:rsidR="00FB0F11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поселения на</w:t>
      </w: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соответствующий финансовый год и плановый период в порядке, установленном действующим законодательством.</w:t>
      </w:r>
    </w:p>
    <w:p w14:paraId="16A852B9" w14:textId="67BB2BAE" w:rsidR="00062CEF" w:rsidRPr="00474330" w:rsidRDefault="00062CEF" w:rsidP="00062CEF">
      <w:pPr>
        <w:spacing w:line="25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10" w:name="_Hlk183091721"/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 2.5. Средства на реализацию переданных полномочий носят целевой характер и не могут быть использованы на другие цели. В случае нецелевого использования иных межбюджетных трансфертов они подлежат возврату в бюджет </w:t>
      </w:r>
      <w:r w:rsidR="00FB0F11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поселения</w:t>
      </w: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bookmarkEnd w:id="10"/>
    <w:p w14:paraId="35CD0688" w14:textId="1287A4C8" w:rsidR="00062CEF" w:rsidRPr="00474330" w:rsidRDefault="00FB0F11" w:rsidP="00062CEF">
      <w:pPr>
        <w:spacing w:line="25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</w:t>
      </w:r>
      <w:r w:rsidR="00062CEF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2.6. Расчет объема межбюджетных трансфертов, предоставляемых для осуществления передаваемых полномочий, должен быть определен в приложении к   соглашению о передаче полномочий.</w:t>
      </w:r>
    </w:p>
    <w:p w14:paraId="78C89946" w14:textId="2B8363A4" w:rsidR="00062CEF" w:rsidRPr="00474330" w:rsidRDefault="00FB0F11" w:rsidP="00062CEF">
      <w:pPr>
        <w:spacing w:line="25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11" w:name="_Hlk183092124"/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</w:t>
      </w:r>
      <w:r w:rsidR="00062CEF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2.7. Органы местного самоуправления </w:t>
      </w: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муниципального района</w:t>
      </w:r>
      <w:r w:rsidR="00062CEF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предоставляют органам местного самоуправления </w:t>
      </w: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поселения</w:t>
      </w:r>
      <w:r w:rsidR="00062CEF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отчеты об осуществлении переданных полномочий и об использовании финансовых средств.</w:t>
      </w:r>
    </w:p>
    <w:bookmarkEnd w:id="11"/>
    <w:p w14:paraId="02FE960E" w14:textId="1B9CD79C" w:rsidR="00062CEF" w:rsidRPr="00474330" w:rsidRDefault="00062CEF" w:rsidP="00FB0F11">
      <w:pPr>
        <w:pStyle w:val="a3"/>
        <w:spacing w:line="256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433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3. Принятие органами местного самоуправления </w:t>
      </w:r>
      <w:r w:rsidR="00FB0F11" w:rsidRPr="0047433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поселения </w:t>
      </w:r>
      <w:r w:rsidRPr="0047433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части полномочий по решению вопросов местного значения </w:t>
      </w:r>
      <w:r w:rsidR="00FB0F11" w:rsidRPr="0047433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муниципального района</w:t>
      </w:r>
    </w:p>
    <w:p w14:paraId="7BCF5293" w14:textId="77777777" w:rsidR="00062CEF" w:rsidRPr="00474330" w:rsidRDefault="00062CEF" w:rsidP="00062CEF">
      <w:pPr>
        <w:pStyle w:val="a3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</w:p>
    <w:p w14:paraId="5B9FDA26" w14:textId="60538B56" w:rsidR="00062CEF" w:rsidRPr="00474330" w:rsidRDefault="00062CEF" w:rsidP="00062CEF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 xml:space="preserve">3.1. Решение об осуществлении органами местного самоуправления </w:t>
      </w:r>
      <w:r w:rsidR="00FB0F11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поселения </w:t>
      </w: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части полномочий по решению вопросов местного значения </w:t>
      </w:r>
      <w:r w:rsidR="00FB0F11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муниципального района </w:t>
      </w: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принимается соответствующими органами местного самоуправления </w:t>
      </w:r>
      <w:r w:rsidR="00FB0F11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муниципального района</w:t>
      </w: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1E80C13E" w14:textId="0CD44004" w:rsidR="00062CEF" w:rsidRPr="00474330" w:rsidRDefault="00FB0F11" w:rsidP="00062CEF">
      <w:pPr>
        <w:spacing w:line="25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</w:t>
      </w:r>
      <w:r w:rsidR="00C45AA1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062CEF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3.2. Финансовые средства, необходимые для осуществления органами местного самоуправления </w:t>
      </w: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поселения </w:t>
      </w:r>
      <w:r w:rsidR="00062CEF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переданных полномочий, предоставляются в форме иных межбюджетных трансфертов. Расчет предоставляемых иных межбюджетных трансфертов осуществляется отдельно по каждому полномочию.</w:t>
      </w:r>
    </w:p>
    <w:p w14:paraId="393B1F2D" w14:textId="25F4A220" w:rsidR="00062CEF" w:rsidRPr="00474330" w:rsidRDefault="00FB0F11" w:rsidP="00062CEF">
      <w:pPr>
        <w:spacing w:line="25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</w:t>
      </w:r>
      <w:r w:rsidR="00062CEF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3.3. Средства на реализацию переданных полномочий носят целевой характер и не могут быть использованы на другие цели. В случае нецелевого использования иных межбюджетных трансфертов они подлежат возврату в бюджет</w:t>
      </w:r>
      <w:r w:rsidR="0097223A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муниципального района</w:t>
      </w:r>
      <w:r w:rsidR="00062CEF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1104E71F" w14:textId="6403F3E1" w:rsidR="00062CEF" w:rsidRPr="00474330" w:rsidRDefault="0097223A" w:rsidP="00062CEF">
      <w:pPr>
        <w:spacing w:line="25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</w:t>
      </w:r>
      <w:r w:rsidR="00062CEF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3.4. Органы местного самоуправления </w:t>
      </w: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поселения </w:t>
      </w:r>
      <w:r w:rsidR="00062CEF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 соответствии с условиями соглашения и расчетом иных межбюджетных трансфертов получают из бюджета </w:t>
      </w: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муниципального района </w:t>
      </w:r>
      <w:r w:rsidR="00062CEF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финансовые средства на реализацию передаваемых полномочий.</w:t>
      </w:r>
    </w:p>
    <w:p w14:paraId="5718A4C6" w14:textId="19A34EBE" w:rsidR="00062CEF" w:rsidRPr="00474330" w:rsidRDefault="0097223A" w:rsidP="00062CEF">
      <w:pPr>
        <w:spacing w:line="25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</w:t>
      </w:r>
      <w:r w:rsidR="00062CEF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3.5. Органы местного самоуправления </w:t>
      </w: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поселения </w:t>
      </w:r>
      <w:r w:rsidR="00062CEF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предоставляют органам местного самоуправления </w:t>
      </w: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муниципального района </w:t>
      </w:r>
      <w:r w:rsidR="00062CEF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отчеты об осуществлении переданных полномочий и об использовании финансовых средств.</w:t>
      </w:r>
    </w:p>
    <w:p w14:paraId="4A2A1E52" w14:textId="5E743580" w:rsidR="008A7660" w:rsidRPr="00474330" w:rsidRDefault="00062CEF" w:rsidP="00062CEF">
      <w:pPr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47433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4. </w:t>
      </w:r>
      <w:r w:rsidR="006433B0" w:rsidRPr="0047433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Требования к содержанию </w:t>
      </w:r>
      <w:r w:rsidR="00E73A09" w:rsidRPr="0047433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с</w:t>
      </w:r>
      <w:r w:rsidR="006433B0" w:rsidRPr="0047433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оглашения</w:t>
      </w:r>
    </w:p>
    <w:p w14:paraId="5AB899B3" w14:textId="45A881D7" w:rsidR="006433B0" w:rsidRPr="00474330" w:rsidRDefault="00C45AA1" w:rsidP="00B10E37">
      <w:pPr>
        <w:pStyle w:val="a3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6433B0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4.1. В </w:t>
      </w:r>
      <w:r w:rsidR="00E73A09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</w:t>
      </w:r>
      <w:r w:rsidR="006433B0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оглашении о передаче (принятии) </w:t>
      </w:r>
      <w:r w:rsidR="00B10E37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части </w:t>
      </w:r>
      <w:r w:rsidR="006433B0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полномочий </w:t>
      </w:r>
      <w:r w:rsidR="00B10E37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(далее – соглашение) </w:t>
      </w:r>
      <w:r w:rsidR="006433B0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указываются:</w:t>
      </w:r>
    </w:p>
    <w:p w14:paraId="7A0DE11C" w14:textId="750E6A56" w:rsidR="006433B0" w:rsidRPr="00474330" w:rsidRDefault="006433B0" w:rsidP="006433B0">
      <w:pPr>
        <w:pStyle w:val="a3"/>
        <w:ind w:left="0"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4.1.1. предмет соглашения (указание на вопрос местного значения и конкретные передаваемые (принимаемые) полномочия по его решению);</w:t>
      </w:r>
    </w:p>
    <w:p w14:paraId="6BE8B051" w14:textId="2FACB542" w:rsidR="001367B7" w:rsidRPr="00474330" w:rsidRDefault="001367B7" w:rsidP="006433B0">
      <w:pPr>
        <w:pStyle w:val="a3"/>
        <w:ind w:left="0"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4.1.2. права и обязанности сторон;</w:t>
      </w:r>
    </w:p>
    <w:p w14:paraId="4DF446E2" w14:textId="41B41211" w:rsidR="001367B7" w:rsidRPr="00474330" w:rsidRDefault="001367B7" w:rsidP="006433B0">
      <w:pPr>
        <w:pStyle w:val="a3"/>
        <w:ind w:left="0"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4.1.3. </w:t>
      </w:r>
      <w:r w:rsidR="00B10E37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расчет</w:t>
      </w: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определения объемов межбюджетных трансфертов, необходимых для осуществления передаваемых (принимаемых) полномочий;</w:t>
      </w:r>
    </w:p>
    <w:p w14:paraId="65B22E44" w14:textId="40ECFCB9" w:rsidR="001367B7" w:rsidRPr="00474330" w:rsidRDefault="001367B7" w:rsidP="006433B0">
      <w:pPr>
        <w:pStyle w:val="a3"/>
        <w:ind w:left="0"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4.1.4. контроль использования передаваемых (принимаемых) полномочий;</w:t>
      </w:r>
    </w:p>
    <w:p w14:paraId="3C606D72" w14:textId="77777777" w:rsidR="001367B7" w:rsidRPr="00474330" w:rsidRDefault="001367B7" w:rsidP="006433B0">
      <w:pPr>
        <w:pStyle w:val="a3"/>
        <w:ind w:left="0"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4.1.5. срок, на который заключается соглашение;</w:t>
      </w:r>
    </w:p>
    <w:p w14:paraId="01945748" w14:textId="77777777" w:rsidR="001367B7" w:rsidRPr="00474330" w:rsidRDefault="001367B7" w:rsidP="006433B0">
      <w:pPr>
        <w:pStyle w:val="a3"/>
        <w:ind w:left="0"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4.1.6. положения, устанавливающие основания и порядок прекращения действия соглашения, в том числе досрочного;</w:t>
      </w:r>
    </w:p>
    <w:p w14:paraId="735819BD" w14:textId="77777777" w:rsidR="00082DB4" w:rsidRPr="00474330" w:rsidRDefault="001367B7" w:rsidP="006433B0">
      <w:pPr>
        <w:pStyle w:val="a3"/>
        <w:ind w:left="0"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4.1.7. </w:t>
      </w:r>
      <w:r w:rsidR="00082DB4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сроки и порядок предоставления отчетов об осуществлении переданных (принятых) полномочий, использовании финансовых средств (межбюджетных трансфертов);</w:t>
      </w:r>
    </w:p>
    <w:p w14:paraId="7B81EFF2" w14:textId="77777777" w:rsidR="00082DB4" w:rsidRPr="00474330" w:rsidRDefault="00082DB4" w:rsidP="006433B0">
      <w:pPr>
        <w:pStyle w:val="a3"/>
        <w:ind w:left="0"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4.1.8. финансовые санкции за неисполнение соглашения;</w:t>
      </w:r>
    </w:p>
    <w:p w14:paraId="57E25881" w14:textId="77777777" w:rsidR="009D1408" w:rsidRPr="00474330" w:rsidRDefault="00082DB4" w:rsidP="006433B0">
      <w:pPr>
        <w:pStyle w:val="a3"/>
        <w:ind w:left="0"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4.1.9. порядок внесения изменений и дополнений в соглашение.</w:t>
      </w:r>
    </w:p>
    <w:p w14:paraId="73235C5F" w14:textId="4C605FD7" w:rsidR="001367B7" w:rsidRPr="00474330" w:rsidRDefault="00062CEF" w:rsidP="00062CEF">
      <w:pPr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47433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5. </w:t>
      </w:r>
      <w:r w:rsidR="009D1408" w:rsidRPr="0047433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Использование дополнительных финансовых сре</w:t>
      </w:r>
      <w:proofErr w:type="gramStart"/>
      <w:r w:rsidR="009D1408" w:rsidRPr="0047433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дств </w:t>
      </w:r>
      <w:r w:rsidR="0097223A" w:rsidRPr="0047433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                                      </w:t>
      </w:r>
      <w:r w:rsidR="009C5F68" w:rsidRPr="0047433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                </w:t>
      </w:r>
      <w:r w:rsidR="0097223A" w:rsidRPr="0047433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     </w:t>
      </w:r>
      <w:r w:rsidR="009D1408" w:rsidRPr="0047433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дл</w:t>
      </w:r>
      <w:proofErr w:type="gramEnd"/>
      <w:r w:rsidR="009D1408" w:rsidRPr="0047433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я осуществления переданных полномочий</w:t>
      </w:r>
    </w:p>
    <w:p w14:paraId="022D908A" w14:textId="5313B2B3" w:rsidR="003236FF" w:rsidRPr="00474330" w:rsidRDefault="003236FF" w:rsidP="003236FF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</w:pPr>
      <w:r w:rsidRPr="0047433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5.1. Дополнительные финансовые средства на исполнение передаваемой (принимаемой) части полномочий предоставляются</w:t>
      </w:r>
      <w:r w:rsidR="0097223A" w:rsidRPr="0047433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 xml:space="preserve"> на</w:t>
      </w:r>
      <w:r w:rsidRPr="0047433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 xml:space="preserve"> основании дополнительного соглашения в случае недостаточности средств, предоставленных в виде иных межбюджетных трансфертов.</w:t>
      </w:r>
    </w:p>
    <w:p w14:paraId="6E31A907" w14:textId="3B0787AD" w:rsidR="003236FF" w:rsidRPr="00474330" w:rsidRDefault="003236FF" w:rsidP="0097223A">
      <w:pPr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7433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5.2</w:t>
      </w:r>
      <w:r w:rsidR="0097223A" w:rsidRPr="0047433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47433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дополнительному соглашению прилагается расчет суммы, недостающей для исполнения </w:t>
      </w:r>
      <w:r w:rsidRPr="0047433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передаваемой (принимаемой) части полномочий</w:t>
      </w:r>
      <w:r w:rsidR="00B7440B" w:rsidRPr="0047433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.</w:t>
      </w:r>
      <w:r w:rsidRPr="0047433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74DAA4CE" w14:textId="4391D075" w:rsidR="00B5146A" w:rsidRPr="00474330" w:rsidRDefault="0097223A" w:rsidP="0097223A">
      <w:pPr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5.3.  </w:t>
      </w:r>
      <w:r w:rsidR="00B5146A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Дополнительные финансовые средст</w:t>
      </w: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ва используются строго на цели, </w:t>
      </w:r>
      <w:r w:rsidR="00B5146A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указанные в </w:t>
      </w:r>
      <w:r w:rsidR="00B10E37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</w:t>
      </w:r>
      <w:r w:rsidR="00B5146A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оглашении, в рамках утвержденного решения о бюджете на соответствующий финансовый год.</w:t>
      </w:r>
    </w:p>
    <w:p w14:paraId="6646E39A" w14:textId="77777777" w:rsidR="004E6F81" w:rsidRPr="00474330" w:rsidRDefault="004E6F81" w:rsidP="004E6F81">
      <w:pPr>
        <w:pStyle w:val="a3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D7E6DCC" w14:textId="5782B4D6" w:rsidR="004E6F81" w:rsidRPr="00474330" w:rsidRDefault="00062CEF" w:rsidP="009C5F68">
      <w:pPr>
        <w:pStyle w:val="a3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47433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6. </w:t>
      </w:r>
      <w:r w:rsidR="004E6F81" w:rsidRPr="0047433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Заключительные положения</w:t>
      </w:r>
    </w:p>
    <w:p w14:paraId="68E939D5" w14:textId="40031B4F" w:rsidR="00C45AA1" w:rsidRPr="00474330" w:rsidRDefault="00C45AA1" w:rsidP="00C45AA1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</w:t>
      </w:r>
      <w:r w:rsidR="0046517D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6.1. </w:t>
      </w: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Подписанное сторонами соглашение вступает в силу в следующем порядке:</w:t>
      </w:r>
    </w:p>
    <w:p w14:paraId="565C9E42" w14:textId="77777777" w:rsidR="00C45AA1" w:rsidRPr="00474330" w:rsidRDefault="00C45AA1" w:rsidP="00C45AA1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- соглашение, предусматривающее исполнение полномочий с начала финансового года вводится в действие (вступает в силу) решениями Думы об утверждении соответствующих бюджетов на очередной финансовый год;</w:t>
      </w:r>
    </w:p>
    <w:p w14:paraId="3A3029CF" w14:textId="77777777" w:rsidR="00C45AA1" w:rsidRPr="00474330" w:rsidRDefault="00C45AA1" w:rsidP="00C45AA1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- соглашение, предусматривающее исполнение полномочий в течение финансового года, бюджеты которого уже утверждены, вводится в действие (вступает в силу) решениями Думы  об утверждении изменений в соответствующем бюджете в связи с передачей полномочий.</w:t>
      </w:r>
    </w:p>
    <w:p w14:paraId="64C0D040" w14:textId="523B738D" w:rsidR="00C45AA1" w:rsidRPr="00474330" w:rsidRDefault="00C45AA1" w:rsidP="00C45AA1">
      <w:pPr>
        <w:pStyle w:val="ConsPlusNormal"/>
        <w:widowControl/>
        <w:jc w:val="both"/>
        <w:rPr>
          <w:sz w:val="26"/>
          <w:szCs w:val="26"/>
        </w:rPr>
      </w:pPr>
      <w:r w:rsidRPr="00474330">
        <w:rPr>
          <w:sz w:val="26"/>
          <w:szCs w:val="26"/>
        </w:rPr>
        <w:t xml:space="preserve">       6.2. Подписанные соглашения подлежат размещению на официальных сайтах муниципальных образований в соответствии с Федеральным законом  от 09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14:paraId="681CC87F" w14:textId="4DCCB77F" w:rsidR="0046517D" w:rsidRPr="00474330" w:rsidRDefault="00C45AA1" w:rsidP="00C45AA1">
      <w:pPr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6.3. </w:t>
      </w:r>
      <w:r w:rsidR="0046517D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Соглашение прекращает свое действие с момента истечения срока, на который оно было заключено.</w:t>
      </w:r>
    </w:p>
    <w:p w14:paraId="26CB679A" w14:textId="41A863B8" w:rsidR="0046517D" w:rsidRPr="00474330" w:rsidRDefault="00C45AA1" w:rsidP="00C45AA1">
      <w:pPr>
        <w:pStyle w:val="a3"/>
        <w:ind w:left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</w:t>
      </w:r>
      <w:r w:rsidR="0046517D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6.</w:t>
      </w: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4</w:t>
      </w:r>
      <w:r w:rsidR="0046517D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 Изменения и дополнения в </w:t>
      </w:r>
      <w:r w:rsidR="00B10E37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</w:t>
      </w:r>
      <w:r w:rsidR="0046517D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оглашение совершаются в письменной форме и подписываются сторонами</w:t>
      </w:r>
      <w:r w:rsidR="0026279E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103CDF9C" w14:textId="740668DA" w:rsidR="0026279E" w:rsidRPr="00474330" w:rsidRDefault="00C45AA1" w:rsidP="00C45AA1">
      <w:pPr>
        <w:pStyle w:val="a3"/>
        <w:ind w:left="0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</w:t>
      </w:r>
      <w:r w:rsidR="0026279E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6.</w:t>
      </w:r>
      <w:r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5</w:t>
      </w:r>
      <w:r w:rsidR="0026279E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 В случае неисполнения условий </w:t>
      </w:r>
      <w:r w:rsidR="00B10E37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</w:t>
      </w:r>
      <w:r w:rsidR="0026279E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оглашение может быть расторгнуто по инициативе любой из сторон. Уведомление о расторжении </w:t>
      </w:r>
      <w:r w:rsidR="00B10E37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</w:t>
      </w:r>
      <w:r w:rsidR="0026279E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оглашения направляется в письменной форме</w:t>
      </w:r>
      <w:r w:rsidR="00B10E37" w:rsidRPr="004743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не позднее 10 дней со дня принятия решения о расторжении.</w:t>
      </w:r>
    </w:p>
    <w:p w14:paraId="249566C4" w14:textId="77777777" w:rsidR="00AE0D40" w:rsidRPr="00474330" w:rsidRDefault="00AE0D40" w:rsidP="0026279E">
      <w:pPr>
        <w:pStyle w:val="a3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D7872B4" w14:textId="639F3014" w:rsidR="003134B3" w:rsidRPr="00DF4879" w:rsidRDefault="003134B3" w:rsidP="00914DA5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6840B9" w14:textId="77777777" w:rsidR="006030AB" w:rsidRPr="00DF4879" w:rsidRDefault="006030AB" w:rsidP="006030AB">
      <w:pPr>
        <w:ind w:firstLine="709"/>
        <w:rPr>
          <w:sz w:val="28"/>
          <w:szCs w:val="28"/>
        </w:rPr>
      </w:pPr>
    </w:p>
    <w:sectPr w:rsidR="006030AB" w:rsidRPr="00DF4879" w:rsidSect="000743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7666B"/>
    <w:multiLevelType w:val="multilevel"/>
    <w:tmpl w:val="7F44C5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">
    <w:nsid w:val="1F3A1D27"/>
    <w:multiLevelType w:val="hybridMultilevel"/>
    <w:tmpl w:val="8A206814"/>
    <w:lvl w:ilvl="0" w:tplc="B95C78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DF0945"/>
    <w:multiLevelType w:val="hybridMultilevel"/>
    <w:tmpl w:val="8A206814"/>
    <w:lvl w:ilvl="0" w:tplc="B95C78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85100D"/>
    <w:multiLevelType w:val="multilevel"/>
    <w:tmpl w:val="5E3A5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43E8677A"/>
    <w:multiLevelType w:val="singleLevel"/>
    <w:tmpl w:val="007CFADC"/>
    <w:lvl w:ilvl="0">
      <w:start w:val="2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F6"/>
    <w:rsid w:val="00006FDF"/>
    <w:rsid w:val="00025B2D"/>
    <w:rsid w:val="000328C9"/>
    <w:rsid w:val="00062CEF"/>
    <w:rsid w:val="00066094"/>
    <w:rsid w:val="000743D6"/>
    <w:rsid w:val="00082DB4"/>
    <w:rsid w:val="00090257"/>
    <w:rsid w:val="000A6A0C"/>
    <w:rsid w:val="000B396B"/>
    <w:rsid w:val="000C10F7"/>
    <w:rsid w:val="000C22FB"/>
    <w:rsid w:val="000D1AA4"/>
    <w:rsid w:val="000D41F2"/>
    <w:rsid w:val="001002F6"/>
    <w:rsid w:val="001367B7"/>
    <w:rsid w:val="00151C24"/>
    <w:rsid w:val="00196E6A"/>
    <w:rsid w:val="00227AEA"/>
    <w:rsid w:val="00245046"/>
    <w:rsid w:val="0025051C"/>
    <w:rsid w:val="00261444"/>
    <w:rsid w:val="0026249F"/>
    <w:rsid w:val="0026279E"/>
    <w:rsid w:val="0026307E"/>
    <w:rsid w:val="0027465C"/>
    <w:rsid w:val="00283357"/>
    <w:rsid w:val="002E5415"/>
    <w:rsid w:val="002F7400"/>
    <w:rsid w:val="003134B3"/>
    <w:rsid w:val="003144A7"/>
    <w:rsid w:val="003236FF"/>
    <w:rsid w:val="00326222"/>
    <w:rsid w:val="00366902"/>
    <w:rsid w:val="003F36C7"/>
    <w:rsid w:val="00424DCD"/>
    <w:rsid w:val="00425220"/>
    <w:rsid w:val="004261DE"/>
    <w:rsid w:val="00441FE9"/>
    <w:rsid w:val="0046517D"/>
    <w:rsid w:val="00472155"/>
    <w:rsid w:val="00472D53"/>
    <w:rsid w:val="0047355A"/>
    <w:rsid w:val="00474330"/>
    <w:rsid w:val="00493F1E"/>
    <w:rsid w:val="004A4B16"/>
    <w:rsid w:val="004B1A1D"/>
    <w:rsid w:val="004C0B0C"/>
    <w:rsid w:val="004E36A8"/>
    <w:rsid w:val="004E6F81"/>
    <w:rsid w:val="004F4A62"/>
    <w:rsid w:val="00506299"/>
    <w:rsid w:val="00544D3B"/>
    <w:rsid w:val="005651C6"/>
    <w:rsid w:val="005773C1"/>
    <w:rsid w:val="005975BC"/>
    <w:rsid w:val="006030AB"/>
    <w:rsid w:val="00621911"/>
    <w:rsid w:val="006433B0"/>
    <w:rsid w:val="006664F9"/>
    <w:rsid w:val="00683412"/>
    <w:rsid w:val="006B598E"/>
    <w:rsid w:val="006D27CF"/>
    <w:rsid w:val="006F2D17"/>
    <w:rsid w:val="00734B49"/>
    <w:rsid w:val="00735A27"/>
    <w:rsid w:val="00746A14"/>
    <w:rsid w:val="00795D2B"/>
    <w:rsid w:val="00796797"/>
    <w:rsid w:val="007D1357"/>
    <w:rsid w:val="007F26CA"/>
    <w:rsid w:val="00813497"/>
    <w:rsid w:val="00851017"/>
    <w:rsid w:val="00876FD4"/>
    <w:rsid w:val="00885F61"/>
    <w:rsid w:val="008A264F"/>
    <w:rsid w:val="008A7660"/>
    <w:rsid w:val="00914006"/>
    <w:rsid w:val="00914DA5"/>
    <w:rsid w:val="009156A3"/>
    <w:rsid w:val="00925146"/>
    <w:rsid w:val="00947CFA"/>
    <w:rsid w:val="0096573A"/>
    <w:rsid w:val="0097223A"/>
    <w:rsid w:val="00983CE2"/>
    <w:rsid w:val="009845D4"/>
    <w:rsid w:val="00996750"/>
    <w:rsid w:val="009B4278"/>
    <w:rsid w:val="009C5F68"/>
    <w:rsid w:val="009D1408"/>
    <w:rsid w:val="009E1D84"/>
    <w:rsid w:val="00A637D8"/>
    <w:rsid w:val="00A77615"/>
    <w:rsid w:val="00A97051"/>
    <w:rsid w:val="00AB2D1B"/>
    <w:rsid w:val="00AC4F23"/>
    <w:rsid w:val="00AE0D40"/>
    <w:rsid w:val="00AE47FB"/>
    <w:rsid w:val="00AF4791"/>
    <w:rsid w:val="00B10E37"/>
    <w:rsid w:val="00B1187C"/>
    <w:rsid w:val="00B44713"/>
    <w:rsid w:val="00B44F1E"/>
    <w:rsid w:val="00B5146A"/>
    <w:rsid w:val="00B70623"/>
    <w:rsid w:val="00B7440B"/>
    <w:rsid w:val="00BA0C1B"/>
    <w:rsid w:val="00BC33CC"/>
    <w:rsid w:val="00BD0581"/>
    <w:rsid w:val="00BE479B"/>
    <w:rsid w:val="00BF7E52"/>
    <w:rsid w:val="00C165C4"/>
    <w:rsid w:val="00C45AA1"/>
    <w:rsid w:val="00C725B0"/>
    <w:rsid w:val="00C76445"/>
    <w:rsid w:val="00CD63F5"/>
    <w:rsid w:val="00D208FA"/>
    <w:rsid w:val="00D43AA9"/>
    <w:rsid w:val="00D73B28"/>
    <w:rsid w:val="00D83F2E"/>
    <w:rsid w:val="00DB0B68"/>
    <w:rsid w:val="00DC0C6C"/>
    <w:rsid w:val="00DF4879"/>
    <w:rsid w:val="00E50AAC"/>
    <w:rsid w:val="00E53DC7"/>
    <w:rsid w:val="00E73A09"/>
    <w:rsid w:val="00E92822"/>
    <w:rsid w:val="00EB7164"/>
    <w:rsid w:val="00EE37B4"/>
    <w:rsid w:val="00EF331E"/>
    <w:rsid w:val="00EF3A24"/>
    <w:rsid w:val="00EF7F2C"/>
    <w:rsid w:val="00F4093D"/>
    <w:rsid w:val="00FB0F11"/>
    <w:rsid w:val="00FD5FFC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8A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E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3C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7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E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3C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7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jenovskoe.ru/du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2024-12-19T04:22:00Z</cp:lastPrinted>
  <dcterms:created xsi:type="dcterms:W3CDTF">2024-12-12T04:21:00Z</dcterms:created>
  <dcterms:modified xsi:type="dcterms:W3CDTF">2024-12-19T04:22:00Z</dcterms:modified>
</cp:coreProperties>
</file>