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C5" w:rsidRDefault="004272C5" w:rsidP="004272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9E01FB" wp14:editId="55BEFA76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C5" w:rsidRPr="004272C5" w:rsidRDefault="004272C5" w:rsidP="004272C5">
      <w:pPr>
        <w:pStyle w:val="a5"/>
        <w:rPr>
          <w:bCs/>
          <w:iCs/>
          <w:caps/>
          <w:sz w:val="24"/>
          <w:szCs w:val="24"/>
        </w:rPr>
      </w:pPr>
      <w:r w:rsidRPr="004272C5">
        <w:rPr>
          <w:bCs/>
          <w:iCs/>
          <w:caps/>
          <w:sz w:val="24"/>
          <w:szCs w:val="24"/>
        </w:rPr>
        <w:t>Российская Федерация</w:t>
      </w:r>
    </w:p>
    <w:p w:rsidR="004272C5" w:rsidRPr="004272C5" w:rsidRDefault="004272C5" w:rsidP="004272C5">
      <w:pPr>
        <w:pStyle w:val="a7"/>
        <w:rPr>
          <w:b w:val="0"/>
          <w:iCs/>
          <w:sz w:val="24"/>
          <w:szCs w:val="24"/>
        </w:rPr>
      </w:pPr>
      <w:r w:rsidRPr="004272C5">
        <w:rPr>
          <w:b w:val="0"/>
          <w:iCs/>
          <w:sz w:val="24"/>
          <w:szCs w:val="24"/>
        </w:rPr>
        <w:t>Свердловская область</w:t>
      </w:r>
    </w:p>
    <w:p w:rsidR="004272C5" w:rsidRPr="004272C5" w:rsidRDefault="004272C5" w:rsidP="004272C5">
      <w:pPr>
        <w:pStyle w:val="a7"/>
        <w:rPr>
          <w:i/>
          <w:iCs/>
          <w:sz w:val="24"/>
          <w:szCs w:val="24"/>
        </w:rPr>
      </w:pPr>
    </w:p>
    <w:p w:rsidR="004272C5" w:rsidRPr="00A55760" w:rsidRDefault="004272C5" w:rsidP="00A5576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60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4272C5" w:rsidRPr="00A55760" w:rsidRDefault="004272C5" w:rsidP="00A5576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60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A55760" w:rsidRPr="00A55760" w:rsidRDefault="00A55760" w:rsidP="00A5576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760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Pr="00A5576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55760" w:rsidRDefault="00A55760" w:rsidP="00A5576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60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A55760" w:rsidRPr="00A55760" w:rsidRDefault="00A55760" w:rsidP="00A5576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C5" w:rsidRPr="004272C5" w:rsidRDefault="00A55760" w:rsidP="00427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</w:t>
      </w:r>
      <w:r w:rsidR="004272C5" w:rsidRPr="004272C5">
        <w:rPr>
          <w:rFonts w:ascii="Times New Roman" w:hAnsi="Times New Roman" w:cs="Times New Roman"/>
        </w:rPr>
        <w:t xml:space="preserve">-е заседание  </w:t>
      </w:r>
      <w:r>
        <w:rPr>
          <w:rFonts w:ascii="Times New Roman" w:hAnsi="Times New Roman" w:cs="Times New Roman"/>
        </w:rPr>
        <w:t>5</w:t>
      </w:r>
      <w:r w:rsidR="004272C5" w:rsidRPr="004272C5">
        <w:rPr>
          <w:rFonts w:ascii="Times New Roman" w:hAnsi="Times New Roman" w:cs="Times New Roman"/>
        </w:rPr>
        <w:t>-го созыва</w:t>
      </w:r>
    </w:p>
    <w:p w:rsidR="004272C5" w:rsidRPr="004272C5" w:rsidRDefault="004272C5" w:rsidP="004272C5">
      <w:pPr>
        <w:pStyle w:val="2"/>
        <w:rPr>
          <w:i w:val="0"/>
          <w:sz w:val="24"/>
          <w:szCs w:val="24"/>
        </w:rPr>
      </w:pPr>
      <w:r w:rsidRPr="004272C5">
        <w:rPr>
          <w:i w:val="0"/>
          <w:sz w:val="24"/>
          <w:szCs w:val="24"/>
        </w:rPr>
        <w:t>РЕШЕНИЕ</w:t>
      </w:r>
    </w:p>
    <w:p w:rsidR="004272C5" w:rsidRPr="004272C5" w:rsidRDefault="004272C5" w:rsidP="004272C5">
      <w:pPr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 xml:space="preserve"> от 2</w:t>
      </w:r>
      <w:r w:rsidR="003C5607">
        <w:rPr>
          <w:rFonts w:ascii="Times New Roman" w:hAnsi="Times New Roman" w:cs="Times New Roman"/>
        </w:rPr>
        <w:t>8</w:t>
      </w:r>
      <w:r w:rsidR="00A55760">
        <w:rPr>
          <w:rFonts w:ascii="Times New Roman" w:hAnsi="Times New Roman" w:cs="Times New Roman"/>
        </w:rPr>
        <w:t>.10</w:t>
      </w:r>
      <w:r w:rsidRPr="004272C5">
        <w:rPr>
          <w:rFonts w:ascii="Times New Roman" w:hAnsi="Times New Roman" w:cs="Times New Roman"/>
        </w:rPr>
        <w:t>.20</w:t>
      </w:r>
      <w:r w:rsidR="00A55760">
        <w:rPr>
          <w:rFonts w:ascii="Times New Roman" w:hAnsi="Times New Roman" w:cs="Times New Roman"/>
        </w:rPr>
        <w:t>22</w:t>
      </w:r>
      <w:r w:rsidRPr="004272C5">
        <w:rPr>
          <w:rFonts w:ascii="Times New Roman" w:hAnsi="Times New Roman" w:cs="Times New Roman"/>
        </w:rPr>
        <w:t xml:space="preserve"> г.                                                                                                           № </w:t>
      </w:r>
      <w:r w:rsidR="003C5607">
        <w:rPr>
          <w:rFonts w:ascii="Times New Roman" w:hAnsi="Times New Roman" w:cs="Times New Roman"/>
        </w:rPr>
        <w:t>10</w:t>
      </w:r>
      <w:r w:rsidRPr="004272C5">
        <w:rPr>
          <w:rFonts w:ascii="Times New Roman" w:hAnsi="Times New Roman" w:cs="Times New Roman"/>
        </w:rPr>
        <w:t xml:space="preserve">  </w:t>
      </w:r>
    </w:p>
    <w:p w:rsidR="004272C5" w:rsidRPr="004272C5" w:rsidRDefault="004272C5" w:rsidP="004272C5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C5">
        <w:rPr>
          <w:rFonts w:ascii="Times New Roman" w:hAnsi="Times New Roman" w:cs="Times New Roman"/>
        </w:rPr>
        <w:t>с</w:t>
      </w:r>
      <w:proofErr w:type="gramStart"/>
      <w:r w:rsidRPr="004272C5">
        <w:rPr>
          <w:rFonts w:ascii="Times New Roman" w:hAnsi="Times New Roman" w:cs="Times New Roman"/>
        </w:rPr>
        <w:t>.Б</w:t>
      </w:r>
      <w:proofErr w:type="gramEnd"/>
      <w:r w:rsidRPr="004272C5">
        <w:rPr>
          <w:rFonts w:ascii="Times New Roman" w:hAnsi="Times New Roman" w:cs="Times New Roman"/>
        </w:rPr>
        <w:t>аженовское</w:t>
      </w:r>
      <w:proofErr w:type="spellEnd"/>
      <w:r w:rsidRPr="004272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4272C5">
        <w:rPr>
          <w:rFonts w:ascii="Times New Roman" w:hAnsi="Times New Roman" w:cs="Times New Roman"/>
          <w:b/>
        </w:rPr>
        <w:t xml:space="preserve"> </w:t>
      </w:r>
    </w:p>
    <w:p w:rsidR="00014189" w:rsidRPr="00014189" w:rsidRDefault="00014189" w:rsidP="004272C5">
      <w:pPr>
        <w:widowControl w:val="0"/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89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О создании Комиссии </w:t>
      </w:r>
      <w:r w:rsidRPr="00014189">
        <w:rPr>
          <w:rFonts w:ascii="Times New Roman" w:eastAsia="Arial" w:hAnsi="Times New Roman" w:cs="Times New Roman"/>
          <w:b/>
          <w:sz w:val="24"/>
          <w:szCs w:val="24"/>
        </w:rPr>
        <w:t>Думы МО Баженовское сельское поселение</w:t>
      </w:r>
      <w:r w:rsidRPr="00014189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по оценке фактов 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</w:t>
      </w:r>
    </w:p>
    <w:p w:rsidR="004272C5" w:rsidRPr="004272C5" w:rsidRDefault="004272C5" w:rsidP="00014189">
      <w:pPr>
        <w:widowControl w:val="0"/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 w:cs="Times New Roman"/>
        </w:rPr>
      </w:pPr>
      <w:proofErr w:type="gramStart"/>
      <w:r w:rsidRPr="004272C5">
        <w:rPr>
          <w:rFonts w:ascii="Times New Roman" w:hAnsi="Times New Roman" w:cs="Times New Roman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Свердловской области от 20.02.2009 N 2-ОЗ «О противодействии коррупции в Свердловской области»,</w:t>
      </w:r>
      <w:r w:rsidR="00014189">
        <w:rPr>
          <w:rFonts w:ascii="Times New Roman" w:hAnsi="Times New Roman" w:cs="Times New Roman"/>
        </w:rPr>
        <w:t xml:space="preserve"> решением Думы МО Баженовское сельское поселение от 26.12.2019 №120 «</w:t>
      </w:r>
      <w:r w:rsidR="00014189" w:rsidRPr="00014189">
        <w:rPr>
          <w:rFonts w:ascii="Times New Roman" w:hAnsi="Times New Roman" w:cs="Times New Roman"/>
        </w:rPr>
        <w:t>Об утверждении Порядка принятия решения о применении к депутату, главе муниципального образования Баженовское сельское поселение</w:t>
      </w:r>
      <w:proofErr w:type="gramEnd"/>
      <w:r w:rsidR="00014189" w:rsidRPr="00014189">
        <w:rPr>
          <w:rFonts w:ascii="Times New Roman" w:hAnsi="Times New Roman" w:cs="Times New Roman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014189">
        <w:rPr>
          <w:rFonts w:ascii="Times New Roman" w:hAnsi="Times New Roman" w:cs="Times New Roman"/>
        </w:rPr>
        <w:t xml:space="preserve">, </w:t>
      </w:r>
      <w:r w:rsidRPr="004272C5">
        <w:rPr>
          <w:rFonts w:ascii="Times New Roman" w:hAnsi="Times New Roman" w:cs="Times New Roman"/>
        </w:rPr>
        <w:t xml:space="preserve">Уставом Баженовского сельского поселения, </w:t>
      </w:r>
      <w:r w:rsidR="00E14C91">
        <w:rPr>
          <w:rFonts w:ascii="Times New Roman" w:hAnsi="Times New Roman" w:cs="Times New Roman"/>
        </w:rPr>
        <w:t xml:space="preserve">в связи со вступлением в полномочия 5-го созыва депутатов Думы Баженовского сельского поселения, </w:t>
      </w:r>
      <w:r w:rsidRPr="004272C5">
        <w:rPr>
          <w:rFonts w:ascii="Times New Roman" w:hAnsi="Times New Roman" w:cs="Times New Roman"/>
        </w:rPr>
        <w:t xml:space="preserve">Дума муниципального образования Баженовское сельское поселение, </w:t>
      </w:r>
    </w:p>
    <w:p w:rsidR="004272C5" w:rsidRPr="004272C5" w:rsidRDefault="004272C5" w:rsidP="004272C5">
      <w:pPr>
        <w:widowControl w:val="0"/>
        <w:jc w:val="both"/>
        <w:rPr>
          <w:rFonts w:ascii="Times New Roman" w:hAnsi="Times New Roman" w:cs="Times New Roman"/>
          <w:b/>
        </w:rPr>
      </w:pPr>
      <w:r w:rsidRPr="004272C5">
        <w:rPr>
          <w:rFonts w:ascii="Times New Roman" w:hAnsi="Times New Roman" w:cs="Times New Roman"/>
          <w:b/>
        </w:rPr>
        <w:t xml:space="preserve">РЕШИЛА: </w:t>
      </w:r>
    </w:p>
    <w:p w:rsidR="004272C5" w:rsidRPr="00A24C63" w:rsidRDefault="004272C5" w:rsidP="004272C5">
      <w:pPr>
        <w:widowControl w:val="0"/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24C63">
        <w:rPr>
          <w:rFonts w:ascii="Times New Roman" w:hAnsi="Times New Roman" w:cs="Times New Roman"/>
          <w:sz w:val="24"/>
          <w:szCs w:val="24"/>
        </w:rPr>
        <w:t xml:space="preserve">      1. </w:t>
      </w:r>
      <w:r w:rsidR="00014189"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Создать Комиссию </w:t>
      </w:r>
      <w:r w:rsidR="00014189" w:rsidRPr="00A24C63">
        <w:rPr>
          <w:rFonts w:ascii="Times New Roman" w:eastAsia="Arial" w:hAnsi="Times New Roman" w:cs="Times New Roman"/>
          <w:sz w:val="24"/>
          <w:szCs w:val="24"/>
        </w:rPr>
        <w:t>Думы МО Баженовское сельское поселение</w:t>
      </w:r>
      <w:r w:rsidR="00014189"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 оценке фактов 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 в следующем составе:</w:t>
      </w:r>
    </w:p>
    <w:p w:rsidR="00014189" w:rsidRPr="00A24C63" w:rsidRDefault="00E14C91" w:rsidP="00E14C91">
      <w:pPr>
        <w:widowControl w:val="0"/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Соловьева Т.В. </w:t>
      </w:r>
      <w:r w:rsidR="00A24C63"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014189"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председатель комиссии;</w:t>
      </w:r>
    </w:p>
    <w:p w:rsidR="00014189" w:rsidRPr="00A24C63" w:rsidRDefault="00A55760" w:rsidP="00E14C91">
      <w:pPr>
        <w:widowControl w:val="0"/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55760">
        <w:rPr>
          <w:rFonts w:ascii="Times New Roman" w:hAnsi="Times New Roman" w:cs="Times New Roman"/>
          <w:sz w:val="24"/>
          <w:szCs w:val="24"/>
        </w:rPr>
        <w:t>Докучаев Н.Г.</w:t>
      </w:r>
      <w:r w:rsidRPr="009F5827">
        <w:rPr>
          <w:sz w:val="24"/>
          <w:szCs w:val="24"/>
        </w:rPr>
        <w:t xml:space="preserve">  </w:t>
      </w:r>
      <w:r w:rsidR="00014189"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– заместитель председателя комиссии;</w:t>
      </w:r>
    </w:p>
    <w:p w:rsidR="00014189" w:rsidRPr="00A24C63" w:rsidRDefault="00014189" w:rsidP="00E14C91">
      <w:pPr>
        <w:widowControl w:val="0"/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Сабурова С.И. – секретарь комиссии;</w:t>
      </w:r>
    </w:p>
    <w:p w:rsidR="00014189" w:rsidRPr="00A24C63" w:rsidRDefault="00014189" w:rsidP="00E14C91">
      <w:pPr>
        <w:widowControl w:val="0"/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Члены комиссии:</w:t>
      </w:r>
    </w:p>
    <w:p w:rsidR="00014189" w:rsidRDefault="00A24C63" w:rsidP="00E14C91">
      <w:pPr>
        <w:widowControl w:val="0"/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Лаптева А.А.</w:t>
      </w:r>
    </w:p>
    <w:p w:rsidR="00014189" w:rsidRPr="00A24C63" w:rsidRDefault="00A24C63" w:rsidP="00E14C91">
      <w:pPr>
        <w:widowControl w:val="0"/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24C63">
        <w:rPr>
          <w:rFonts w:ascii="Times New Roman" w:hAnsi="Times New Roman" w:cs="Times New Roman"/>
          <w:sz w:val="24"/>
          <w:szCs w:val="24"/>
        </w:rPr>
        <w:t>Ведерникова Н.И.</w:t>
      </w:r>
    </w:p>
    <w:p w:rsidR="004272C5" w:rsidRPr="00A24C63" w:rsidRDefault="004272C5" w:rsidP="004272C5">
      <w:pPr>
        <w:widowControl w:val="0"/>
        <w:ind w:left="5664"/>
        <w:rPr>
          <w:rFonts w:ascii="Times New Roman" w:hAnsi="Times New Roman" w:cs="Times New Roman"/>
          <w:sz w:val="24"/>
          <w:szCs w:val="24"/>
        </w:rPr>
      </w:pPr>
    </w:p>
    <w:p w:rsidR="00A24C63" w:rsidRPr="00A24C63" w:rsidRDefault="004272C5" w:rsidP="00A24C6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C6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24C63" w:rsidRPr="00A24C63">
        <w:rPr>
          <w:rFonts w:ascii="Times New Roman" w:hAnsi="Times New Roman" w:cs="Times New Roman"/>
          <w:sz w:val="24"/>
          <w:szCs w:val="24"/>
        </w:rPr>
        <w:t>Решение Думы Баженовского сельского поселения от 20.02.2020 №125 «</w:t>
      </w:r>
      <w:r w:rsidR="00A24C63"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 создании Комиссии </w:t>
      </w:r>
      <w:r w:rsidR="00A24C63" w:rsidRPr="00A24C63">
        <w:rPr>
          <w:rFonts w:ascii="Times New Roman" w:eastAsia="Arial" w:hAnsi="Times New Roman" w:cs="Times New Roman"/>
          <w:sz w:val="24"/>
          <w:szCs w:val="24"/>
        </w:rPr>
        <w:t>Думы МО Баженовское сельское поселение</w:t>
      </w:r>
      <w:r w:rsidR="00A24C63" w:rsidRPr="00A24C6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 оценке фактов 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характера» признать утратившим силу.</w:t>
      </w:r>
    </w:p>
    <w:p w:rsidR="004272C5" w:rsidRPr="00A24C63" w:rsidRDefault="00A24C63" w:rsidP="004272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C63">
        <w:rPr>
          <w:rFonts w:ascii="Times New Roman" w:hAnsi="Times New Roman" w:cs="Times New Roman"/>
          <w:sz w:val="24"/>
          <w:szCs w:val="24"/>
        </w:rPr>
        <w:t xml:space="preserve">3. </w:t>
      </w:r>
      <w:r w:rsidR="004272C5" w:rsidRPr="00A24C6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 в сети «Интернет»: </w:t>
      </w:r>
      <w:hyperlink r:id="rId8" w:history="1">
        <w:r w:rsidR="004272C5" w:rsidRPr="00A24C63">
          <w:rPr>
            <w:rStyle w:val="a9"/>
            <w:rFonts w:ascii="Times New Roman" w:hAnsi="Times New Roman" w:cs="Times New Roman"/>
            <w:sz w:val="24"/>
            <w:szCs w:val="24"/>
          </w:rPr>
          <w:t>http://bajenovskoe.ru/</w:t>
        </w:r>
      </w:hyperlink>
      <w:r w:rsidR="004272C5" w:rsidRPr="00A24C63">
        <w:rPr>
          <w:rFonts w:ascii="Times New Roman" w:hAnsi="Times New Roman" w:cs="Times New Roman"/>
          <w:sz w:val="24"/>
          <w:szCs w:val="24"/>
        </w:rPr>
        <w:t>.</w:t>
      </w:r>
    </w:p>
    <w:p w:rsidR="004272C5" w:rsidRPr="00A24C63" w:rsidRDefault="004272C5" w:rsidP="004272C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C63">
        <w:rPr>
          <w:rFonts w:ascii="Times New Roman" w:hAnsi="Times New Roman" w:cs="Times New Roman"/>
          <w:sz w:val="24"/>
          <w:szCs w:val="24"/>
        </w:rPr>
        <w:t xml:space="preserve">       </w:t>
      </w:r>
      <w:r w:rsidR="00A24C63" w:rsidRPr="00A24C63">
        <w:rPr>
          <w:rFonts w:ascii="Times New Roman" w:hAnsi="Times New Roman" w:cs="Times New Roman"/>
          <w:sz w:val="24"/>
          <w:szCs w:val="24"/>
        </w:rPr>
        <w:t>4</w:t>
      </w:r>
      <w:r w:rsidRPr="00A24C63">
        <w:rPr>
          <w:rFonts w:ascii="Times New Roman" w:hAnsi="Times New Roman" w:cs="Times New Roman"/>
          <w:sz w:val="24"/>
          <w:szCs w:val="24"/>
        </w:rPr>
        <w:t xml:space="preserve">. Контроль над выполнением данного решения возложить на постоянную комиссию по </w:t>
      </w:r>
      <w:r w:rsidR="00A24C63" w:rsidRPr="00A24C63">
        <w:rPr>
          <w:rFonts w:ascii="Times New Roman" w:hAnsi="Times New Roman" w:cs="Times New Roman"/>
          <w:sz w:val="24"/>
          <w:szCs w:val="24"/>
        </w:rPr>
        <w:t xml:space="preserve">соблюдению законности и вопросам местного самоуправления </w:t>
      </w:r>
      <w:r w:rsidRPr="00A24C63">
        <w:rPr>
          <w:rFonts w:ascii="Times New Roman" w:hAnsi="Times New Roman" w:cs="Times New Roman"/>
          <w:sz w:val="24"/>
          <w:szCs w:val="24"/>
        </w:rPr>
        <w:t>(</w:t>
      </w:r>
      <w:r w:rsidR="00A24C63" w:rsidRPr="00A24C63">
        <w:rPr>
          <w:rFonts w:ascii="Times New Roman" w:hAnsi="Times New Roman" w:cs="Times New Roman"/>
          <w:sz w:val="24"/>
          <w:szCs w:val="24"/>
        </w:rPr>
        <w:t>Соловьева Т.В.</w:t>
      </w:r>
      <w:r w:rsidRPr="00A24C63">
        <w:rPr>
          <w:rFonts w:ascii="Times New Roman" w:hAnsi="Times New Roman" w:cs="Times New Roman"/>
          <w:sz w:val="24"/>
          <w:szCs w:val="24"/>
        </w:rPr>
        <w:t>).</w:t>
      </w:r>
    </w:p>
    <w:p w:rsidR="004272C5" w:rsidRPr="004272C5" w:rsidRDefault="004272C5" w:rsidP="004272C5">
      <w:pPr>
        <w:widowControl w:val="0"/>
        <w:ind w:left="5664"/>
        <w:rPr>
          <w:rFonts w:ascii="Times New Roman" w:hAnsi="Times New Roman" w:cs="Times New Roman"/>
          <w:sz w:val="28"/>
          <w:szCs w:val="28"/>
        </w:rPr>
      </w:pPr>
    </w:p>
    <w:p w:rsidR="004272C5" w:rsidRPr="004272C5" w:rsidRDefault="004272C5" w:rsidP="004272C5">
      <w:pPr>
        <w:rPr>
          <w:rFonts w:ascii="Times New Roman" w:hAnsi="Times New Roman" w:cs="Times New Roman"/>
          <w:sz w:val="26"/>
          <w:szCs w:val="26"/>
        </w:rPr>
      </w:pPr>
    </w:p>
    <w:p w:rsidR="004272C5" w:rsidRPr="003C5607" w:rsidRDefault="004272C5" w:rsidP="003C5607">
      <w:pPr>
        <w:pStyle w:val="ac"/>
        <w:rPr>
          <w:rFonts w:ascii="Times New Roman" w:hAnsi="Times New Roman" w:cs="Times New Roman"/>
          <w:sz w:val="24"/>
          <w:szCs w:val="24"/>
        </w:rPr>
      </w:pPr>
      <w:r w:rsidRPr="003C5607">
        <w:rPr>
          <w:rFonts w:ascii="Times New Roman" w:hAnsi="Times New Roman" w:cs="Times New Roman"/>
          <w:sz w:val="24"/>
          <w:szCs w:val="24"/>
        </w:rPr>
        <w:t>Председатель Думы МО</w:t>
      </w:r>
    </w:p>
    <w:p w:rsidR="004272C5" w:rsidRPr="003C5607" w:rsidRDefault="004272C5" w:rsidP="003C5607">
      <w:pPr>
        <w:pStyle w:val="ac"/>
        <w:rPr>
          <w:rFonts w:ascii="Times New Roman" w:hAnsi="Times New Roman" w:cs="Times New Roman"/>
          <w:sz w:val="24"/>
          <w:szCs w:val="24"/>
        </w:rPr>
      </w:pPr>
      <w:r w:rsidRPr="003C5607">
        <w:rPr>
          <w:rFonts w:ascii="Times New Roman" w:hAnsi="Times New Roman" w:cs="Times New Roman"/>
          <w:sz w:val="24"/>
          <w:szCs w:val="24"/>
        </w:rPr>
        <w:t>Баженовское сельское поселение                                                                 Л.Г. Глухих</w:t>
      </w:r>
    </w:p>
    <w:p w:rsidR="004272C5" w:rsidRPr="003C5607" w:rsidRDefault="004272C5" w:rsidP="003C560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272C5" w:rsidRPr="003C5607" w:rsidRDefault="004272C5" w:rsidP="003C560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272C5" w:rsidRPr="004272C5" w:rsidRDefault="004272C5" w:rsidP="004272C5">
      <w:pPr>
        <w:widowControl w:val="0"/>
        <w:ind w:left="5664"/>
        <w:rPr>
          <w:rFonts w:ascii="Times New Roman" w:hAnsi="Times New Roman" w:cs="Times New Roman"/>
          <w:sz w:val="28"/>
          <w:szCs w:val="28"/>
        </w:rPr>
        <w:sectPr w:rsidR="004272C5" w:rsidRPr="004272C5" w:rsidSect="00C17B9A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272C5" w:rsidRPr="004272C5" w:rsidRDefault="004272C5" w:rsidP="004272C5">
      <w:pPr>
        <w:widowControl w:val="0"/>
        <w:jc w:val="right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lastRenderedPageBreak/>
        <w:t>Приложение</w:t>
      </w:r>
    </w:p>
    <w:p w:rsidR="004272C5" w:rsidRPr="004272C5" w:rsidRDefault="004272C5" w:rsidP="004272C5">
      <w:pPr>
        <w:widowControl w:val="0"/>
        <w:jc w:val="right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 xml:space="preserve">К решению Думы МО </w:t>
      </w:r>
    </w:p>
    <w:p w:rsidR="004272C5" w:rsidRPr="004272C5" w:rsidRDefault="004272C5" w:rsidP="004272C5">
      <w:pPr>
        <w:widowControl w:val="0"/>
        <w:jc w:val="right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 xml:space="preserve">Баженовское сельское поселение </w:t>
      </w:r>
    </w:p>
    <w:p w:rsidR="004272C5" w:rsidRPr="004272C5" w:rsidRDefault="004272C5" w:rsidP="004272C5">
      <w:pPr>
        <w:widowControl w:val="0"/>
        <w:jc w:val="right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>от 26.12.2019 №120</w:t>
      </w:r>
    </w:p>
    <w:p w:rsidR="004272C5" w:rsidRPr="004272C5" w:rsidRDefault="004272C5" w:rsidP="004272C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72C5" w:rsidRPr="004272C5" w:rsidRDefault="004272C5" w:rsidP="004272C5">
      <w:pPr>
        <w:widowControl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4272C5">
        <w:rPr>
          <w:rFonts w:ascii="Times New Roman" w:hAnsi="Times New Roman" w:cs="Times New Roman"/>
          <w:b/>
        </w:rPr>
        <w:t>ПОРЯДОК</w:t>
      </w:r>
    </w:p>
    <w:p w:rsidR="004272C5" w:rsidRPr="004272C5" w:rsidRDefault="004272C5" w:rsidP="004272C5">
      <w:pPr>
        <w:widowControl w:val="0"/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 w:cs="Times New Roman"/>
          <w:b/>
        </w:rPr>
      </w:pPr>
      <w:r w:rsidRPr="004272C5">
        <w:rPr>
          <w:rFonts w:ascii="Times New Roman" w:hAnsi="Times New Roman" w:cs="Times New Roman"/>
          <w:b/>
        </w:rPr>
        <w:t>принятия решения о применении к депутату, главе муниципального образования Баженовское сельское поселение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4272C5" w:rsidRPr="004272C5" w:rsidRDefault="004272C5" w:rsidP="004272C5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72C5" w:rsidRPr="004272C5" w:rsidRDefault="004272C5" w:rsidP="004272C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72C5" w:rsidRPr="004272C5" w:rsidRDefault="004272C5" w:rsidP="004272C5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4272C5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272C5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4272C5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Думой муниципального образования Баженовское сельское поселение  (далее – Дума) о применении к депутату Думы, </w:t>
      </w:r>
      <w:r w:rsidRPr="004272C5">
        <w:rPr>
          <w:rFonts w:ascii="Times New Roman" w:hAnsi="Times New Roman" w:cs="Times New Roman"/>
          <w:sz w:val="24"/>
          <w:szCs w:val="24"/>
        </w:rPr>
        <w:t>главе муниципального образования Баженовское сельское поселение (далее – глава)</w:t>
      </w:r>
      <w:r w:rsidRPr="004272C5">
        <w:rPr>
          <w:rFonts w:ascii="Times New Roman" w:eastAsia="Arial" w:hAnsi="Times New Roman" w:cs="Times New Roman"/>
          <w:sz w:val="24"/>
          <w:szCs w:val="24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272C5">
        <w:rPr>
          <w:rFonts w:ascii="Times New Roman" w:eastAsia="Arial" w:hAnsi="Times New Roman" w:cs="Times New Roman"/>
          <w:sz w:val="24"/>
          <w:szCs w:val="24"/>
        </w:rPr>
        <w:t xml:space="preserve">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4272C5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4272C5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4272C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:rsidR="004272C5" w:rsidRPr="004272C5" w:rsidRDefault="004272C5" w:rsidP="004272C5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Думы, </w:t>
      </w:r>
      <w:r w:rsidRPr="004272C5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4272C5">
        <w:rPr>
          <w:rFonts w:ascii="Times New Roman" w:eastAsia="Arial" w:hAnsi="Times New Roman" w:cs="Times New Roman"/>
          <w:sz w:val="24"/>
          <w:szCs w:val="24"/>
        </w:rPr>
        <w:t>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4272C5" w:rsidRPr="004272C5" w:rsidRDefault="004272C5" w:rsidP="004272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>1) предупреждение;</w:t>
      </w:r>
    </w:p>
    <w:p w:rsidR="004272C5" w:rsidRPr="004272C5" w:rsidRDefault="004272C5" w:rsidP="004272C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72C5" w:rsidRPr="004272C5" w:rsidRDefault="004272C5" w:rsidP="004272C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72C5" w:rsidRPr="004272C5" w:rsidRDefault="004272C5" w:rsidP="004272C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72C5" w:rsidRPr="004272C5" w:rsidRDefault="004272C5" w:rsidP="004272C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4272C5">
        <w:rPr>
          <w:rFonts w:ascii="Times New Roman" w:hAnsi="Times New Roman" w:cs="Times New Roman"/>
        </w:rPr>
        <w:t>5) запрет исполнять полномочия на постоянной основе до прекращения срока его полномочий.</w:t>
      </w:r>
    </w:p>
    <w:p w:rsidR="004272C5" w:rsidRPr="004272C5" w:rsidRDefault="004272C5" w:rsidP="004272C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272C5" w:rsidRPr="004272C5" w:rsidRDefault="004272C5" w:rsidP="004272C5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lastRenderedPageBreak/>
        <w:t>3. Срок рассмотрения вопроса о применении мер ответственности                   к депутату Думы, главе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4272C5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4272C5">
        <w:rPr>
          <w:rFonts w:ascii="Times New Roman" w:eastAsia="Arial" w:hAnsi="Times New Roman" w:cs="Times New Roman"/>
          <w:sz w:val="24"/>
          <w:szCs w:val="24"/>
        </w:rPr>
        <w:t xml:space="preserve"> если информация поступила в период между заседаниями Думы, - не позднее чем через 3 месяца со дня ее поступления;</w:t>
      </w:r>
    </w:p>
    <w:p w:rsidR="004272C5" w:rsidRPr="004272C5" w:rsidRDefault="004272C5" w:rsidP="004272C5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Думу заявления Губернатора Свердловской области.</w:t>
      </w:r>
    </w:p>
    <w:p w:rsidR="004272C5" w:rsidRPr="004272C5" w:rsidRDefault="004272C5" w:rsidP="004272C5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 xml:space="preserve">4. По решению Думы образуется комиссия, состоящая не менее чем из трех депутатов, на которой предварительно рассматривается поступившая информация в отношении депутата Думы, </w:t>
      </w:r>
      <w:r w:rsidRPr="004272C5">
        <w:rPr>
          <w:rFonts w:ascii="Times New Roman" w:hAnsi="Times New Roman" w:cs="Times New Roman"/>
          <w:sz w:val="24"/>
          <w:szCs w:val="24"/>
        </w:rPr>
        <w:t>главы</w:t>
      </w:r>
      <w:r w:rsidRPr="004272C5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4272C5" w:rsidRPr="004272C5" w:rsidRDefault="004272C5" w:rsidP="004272C5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Думы, </w:t>
      </w:r>
      <w:r w:rsidRPr="004272C5">
        <w:rPr>
          <w:rFonts w:ascii="Times New Roman" w:hAnsi="Times New Roman" w:cs="Times New Roman"/>
          <w:sz w:val="24"/>
          <w:szCs w:val="24"/>
        </w:rPr>
        <w:t>главы</w:t>
      </w:r>
      <w:r w:rsidRPr="004272C5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комиссии, указанным лицом </w:t>
      </w:r>
      <w:proofErr w:type="gramStart"/>
      <w:r w:rsidRPr="004272C5">
        <w:rPr>
          <w:rFonts w:ascii="Times New Roman" w:eastAsia="Arial" w:hAnsi="Times New Roman" w:cs="Times New Roman"/>
          <w:sz w:val="24"/>
          <w:szCs w:val="24"/>
        </w:rPr>
        <w:t>заявляется</w:t>
      </w:r>
      <w:proofErr w:type="gramEnd"/>
      <w:r w:rsidRPr="004272C5">
        <w:rPr>
          <w:rFonts w:ascii="Times New Roman" w:eastAsia="Arial" w:hAnsi="Times New Roman" w:cs="Times New Roman"/>
          <w:sz w:val="24"/>
          <w:szCs w:val="24"/>
        </w:rPr>
        <w:t xml:space="preserve"> самоотвод. В случае самоотвода всех членов комиссии решением Думы формируется новый состав комиссии.</w:t>
      </w:r>
    </w:p>
    <w:p w:rsidR="004272C5" w:rsidRPr="004272C5" w:rsidRDefault="004272C5" w:rsidP="004272C5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>5. Решение о применении к депутату Думы, главе мер ответственности принимается на основе принципов справедливости, соразмерности, пропорциональности и неотвратимости.</w:t>
      </w:r>
    </w:p>
    <w:p w:rsidR="004272C5" w:rsidRPr="004272C5" w:rsidRDefault="004272C5" w:rsidP="004272C5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меры ответственности подлежит рассмотрению на открытом заседании Думы. </w:t>
      </w:r>
    </w:p>
    <w:p w:rsidR="004272C5" w:rsidRPr="004272C5" w:rsidRDefault="004272C5" w:rsidP="004272C5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 xml:space="preserve">6. Решение о применении меры ответственности принимается путем голосования большинством голосов от числа депутатов, присутствующих на заседании, в порядке, установленном Регламентом Думы. </w:t>
      </w:r>
    </w:p>
    <w:p w:rsidR="004272C5" w:rsidRPr="004272C5" w:rsidRDefault="004272C5" w:rsidP="004272C5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 xml:space="preserve">Депутат Думы, </w:t>
      </w:r>
      <w:r w:rsidRPr="004272C5">
        <w:rPr>
          <w:rFonts w:ascii="Times New Roman" w:hAnsi="Times New Roman" w:cs="Times New Roman"/>
          <w:sz w:val="24"/>
          <w:szCs w:val="24"/>
        </w:rPr>
        <w:t>глава</w:t>
      </w:r>
      <w:r w:rsidRPr="004272C5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4272C5" w:rsidRPr="004272C5" w:rsidRDefault="004272C5" w:rsidP="004272C5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>7.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4272C5" w:rsidRPr="004272C5" w:rsidRDefault="004272C5" w:rsidP="004272C5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>8.  Копия решения о применении меры ответственности в течение                    5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272C5">
        <w:rPr>
          <w:rFonts w:ascii="Times New Roman" w:eastAsia="Arial" w:hAnsi="Times New Roman" w:cs="Times New Roman"/>
          <w:sz w:val="24"/>
          <w:szCs w:val="24"/>
        </w:rPr>
        <w:t xml:space="preserve">рабочих дней со дня его принятия вручается лично либо направляется способом, подтверждающим отправку, депутату Думы, </w:t>
      </w:r>
      <w:r w:rsidRPr="004272C5">
        <w:rPr>
          <w:rFonts w:ascii="Times New Roman" w:hAnsi="Times New Roman" w:cs="Times New Roman"/>
          <w:sz w:val="24"/>
          <w:szCs w:val="24"/>
        </w:rPr>
        <w:t>главе</w:t>
      </w:r>
      <w:r w:rsidRPr="004272C5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4272C5" w:rsidRPr="004272C5" w:rsidRDefault="004272C5" w:rsidP="004272C5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72C5">
        <w:rPr>
          <w:rFonts w:ascii="Times New Roman" w:eastAsia="Arial" w:hAnsi="Times New Roman" w:cs="Times New Roman"/>
          <w:sz w:val="24"/>
          <w:szCs w:val="24"/>
        </w:rPr>
        <w:t xml:space="preserve">9. Информация о применении меры ответственности к депутату Думы, </w:t>
      </w:r>
      <w:r w:rsidRPr="004272C5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4272C5">
        <w:rPr>
          <w:rFonts w:ascii="Times New Roman" w:eastAsia="Arial" w:hAnsi="Times New Roman" w:cs="Times New Roman"/>
          <w:sz w:val="24"/>
          <w:szCs w:val="24"/>
        </w:rPr>
        <w:t>направляется письмом Губернатору Свердловской области</w:t>
      </w:r>
      <w:r w:rsidRPr="004272C5">
        <w:rPr>
          <w:rFonts w:ascii="Times New Roman" w:hAnsi="Times New Roman" w:cs="Times New Roman"/>
          <w:sz w:val="24"/>
          <w:szCs w:val="24"/>
        </w:rPr>
        <w:t xml:space="preserve"> </w:t>
      </w:r>
      <w:r w:rsidRPr="004272C5">
        <w:rPr>
          <w:rFonts w:ascii="Times New Roman" w:eastAsia="Arial" w:hAnsi="Times New Roman" w:cs="Times New Roman"/>
          <w:sz w:val="24"/>
          <w:szCs w:val="24"/>
        </w:rPr>
        <w:t>в течение 5 рабочих дней со дня принятия решения о ее применении</w:t>
      </w:r>
      <w:r w:rsidRPr="00427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2C5" w:rsidRPr="004272C5" w:rsidRDefault="004272C5" w:rsidP="004272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272C5">
        <w:rPr>
          <w:rFonts w:ascii="Times New Roman" w:eastAsia="Arial" w:hAnsi="Times New Roman" w:cs="Times New Roman"/>
        </w:rPr>
        <w:t xml:space="preserve">10. Решение о применении меры ответственности подлежит </w:t>
      </w:r>
      <w:r w:rsidRPr="004272C5">
        <w:rPr>
          <w:rFonts w:ascii="Times New Roman" w:hAnsi="Times New Roman" w:cs="Times New Roman"/>
        </w:rPr>
        <w:t xml:space="preserve">обнародованию в порядке, предусмотренном для опубликования нормативных правовых актов муниципального образования Баженовское сельское поселение. </w:t>
      </w:r>
    </w:p>
    <w:p w:rsidR="004272C5" w:rsidRDefault="004272C5" w:rsidP="004272C5">
      <w:pPr>
        <w:rPr>
          <w:rFonts w:ascii="Times New Roman" w:hAnsi="Times New Roman" w:cs="Times New Roman"/>
        </w:rPr>
      </w:pPr>
    </w:p>
    <w:p w:rsidR="00E026BE" w:rsidRDefault="00E026BE" w:rsidP="004272C5">
      <w:pPr>
        <w:rPr>
          <w:rFonts w:ascii="Times New Roman" w:hAnsi="Times New Roman" w:cs="Times New Roman"/>
        </w:rPr>
      </w:pPr>
    </w:p>
    <w:p w:rsidR="00E026BE" w:rsidRDefault="00E026BE" w:rsidP="004272C5">
      <w:pPr>
        <w:rPr>
          <w:rFonts w:ascii="Times New Roman" w:hAnsi="Times New Roman" w:cs="Times New Roman"/>
        </w:rPr>
      </w:pPr>
    </w:p>
    <w:p w:rsidR="00E026BE" w:rsidRDefault="00E026BE" w:rsidP="004272C5">
      <w:pPr>
        <w:rPr>
          <w:rFonts w:ascii="Times New Roman" w:hAnsi="Times New Roman" w:cs="Times New Roman"/>
        </w:rPr>
      </w:pPr>
    </w:p>
    <w:p w:rsidR="00E026BE" w:rsidRDefault="00E026BE" w:rsidP="004272C5">
      <w:pPr>
        <w:rPr>
          <w:rFonts w:ascii="Times New Roman" w:hAnsi="Times New Roman" w:cs="Times New Roman"/>
        </w:rPr>
      </w:pPr>
    </w:p>
    <w:p w:rsidR="00E026BE" w:rsidRPr="004272C5" w:rsidRDefault="00E026BE" w:rsidP="004272C5">
      <w:pPr>
        <w:rPr>
          <w:rFonts w:ascii="Times New Roman" w:hAnsi="Times New Roman" w:cs="Times New Roman"/>
        </w:rPr>
      </w:pPr>
    </w:p>
    <w:p w:rsidR="00E026BE" w:rsidRDefault="00E026BE" w:rsidP="00E026BE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lastRenderedPageBreak/>
        <w:t>3. СОСТАВ, ПОРЯДОК ФОРМИРОВАНИЯ И КОМПЕТЕНЦИЯ КОМИССИИ</w:t>
      </w:r>
    </w:p>
    <w:p w:rsidR="00E026BE" w:rsidRDefault="00E026BE" w:rsidP="00E026BE">
      <w:pPr>
        <w:rPr>
          <w:rFonts w:ascii="Verdana" w:hAnsi="Verdana"/>
          <w:sz w:val="21"/>
          <w:szCs w:val="21"/>
        </w:rPr>
      </w:pPr>
      <w:r>
        <w:t> 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7. Состав Комиссии утверждается распоряжением председателя Думы.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8. В состав Комиссии входят: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1) заместитель председателя Думы;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2) председатели постоянных комиссий Думы.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9. Председателем Комиссии является заместитель председателя Думы, в случае его временного отсутствия полномочия осуществляет заместитель председателя Комиссии, которым является председатель постоянной депутатской комиссии по вопросам местного самоуправления и законодательства. В случае временного отсутствия председателя Комиссии и заместителя председателя Комиссии полномочия председателя исполняет член Комиссии, избранный членами Комиссии.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Секретарем Комиссии является заведующий организационным отделом Думы.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заместитель председателя Думы является председателем постоянной комиссии Думы, то в состав организуемой Комиссии так же включается заместитель председателя данной постоянной комиссии Думы.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10.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сведениях, представленных таким депутатом. При исключении членов Комиссии, в состав включаются по распоряжению председателя Думы депутаты Думы,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11. Компетенция Комиссии: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1) оценивает фактические обстоятельства, являющиеся основанием для применения мер ответственности, предусмотренных </w:t>
      </w:r>
      <w:hyperlink r:id="rId10" w:history="1">
        <w:r>
          <w:rPr>
            <w:rStyle w:val="a9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2) определяет существенность или несущественность допущенных нарушений при установлении фактов представления депутатом, выборным должностным лицом местного самоуправления городского округа Богданович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 мотивированным обоснованием;</w:t>
      </w:r>
      <w:proofErr w:type="gramEnd"/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3) предлагает в отношении депутата, выборного должностного лица местного самоуправления городского округа Богданович меру ответственности, предусмотренную </w:t>
      </w:r>
      <w:hyperlink r:id="rId11" w:history="1">
        <w:r>
          <w:rPr>
            <w:rStyle w:val="a9"/>
          </w:rPr>
          <w:t xml:space="preserve">частью </w:t>
        </w:r>
        <w:r>
          <w:rPr>
            <w:rStyle w:val="a9"/>
          </w:rPr>
          <w:lastRenderedPageBreak/>
          <w:t>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 мотивированным обоснованием.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12. При рассмотрении поступившей информации о недостоверных или неполных сведениях Комиссия: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1) проводит беседу с депутатом, выборным должностным лицом местного самоуправления городского округа Богданович;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2) изучает представленные депутатом, выборным должностным лицом местного самоуправления городского округа Богданович сведения о доходах, об имуществе и обязательствах имущественного характера и дополнительные материалы;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3) получает от депутата, выборного должностного лица местного самоуправления городского округа Богданович пояснения по представленным им сведениям о доходах, об имуществе и обязательствах имущественного характера и материалам.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депутат, выборное должностное лицо местного самоуправления городского округа Богданович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13. Депутат, выборное должностное лицо местного самоуправления городского округа Богданович в ходе рассмотрения Комиссией информации о недостоверных или неполных сведениях вправе: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1) давать пояснения в устной или письменной форме;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2) представлять дополнительные материалы и давать по ним пояснения в устной или письменной форме.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14. Основной формой работы Комиссии являются заседания.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15.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депутата, выборного должностного лица местного самоуправления городского округа Богданович пояснений и дополнительных материалов и срока, определенного </w:t>
      </w:r>
      <w:hyperlink w:anchor="p85" w:history="1">
        <w:r>
          <w:rPr>
            <w:rStyle w:val="a9"/>
          </w:rPr>
          <w:t>пунктом 17</w:t>
        </w:r>
      </w:hyperlink>
      <w:r>
        <w:t xml:space="preserve"> Порядка.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>16. Решения Комиссией принимаются коллегиально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85"/>
      <w:bookmarkEnd w:id="1"/>
      <w:r>
        <w:t xml:space="preserve">17. Срок рассмотрения Комиссией информации о недостоверных или неполных сведениях не может превышать 20 дней со дня поступления в Думу такой информации. По результатам заседания Комиссии секретарь Комиссии оформляет протокол и подписывает его у председательствующего на заседании в течение пяти дней со дня проведения заседания Комиссии. </w:t>
      </w:r>
      <w:proofErr w:type="gramStart"/>
      <w:r>
        <w:t xml:space="preserve">Доклад должен содержать указания на установленные факты представления депутатом, выборным должностным лицом местного самоуправления городского округа Богданович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</w:t>
      </w:r>
      <w:r>
        <w:lastRenderedPageBreak/>
        <w:t>мотивированным обоснованием существенности или несущественности допущенных нарушений и мотивированное обоснование</w:t>
      </w:r>
      <w:proofErr w:type="gramEnd"/>
      <w:r>
        <w:t xml:space="preserve"> предложенной в отношении депутата, выборного должностного лица местного самоуправления городского округа Богданович меры ответственности, предусмотренной </w:t>
      </w:r>
      <w:hyperlink r:id="rId12" w:history="1">
        <w:r>
          <w:rPr>
            <w:rStyle w:val="a9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18. </w:t>
      </w:r>
      <w:proofErr w:type="gramStart"/>
      <w:r>
        <w:t>Протокол Комиссии о результатах оценки фактов существенности допущенных нарушений при представлении депутатом, выборным должностным лицом местного самоуправления городского округа Богданович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депутата, выборного</w:t>
      </w:r>
      <w:proofErr w:type="gramEnd"/>
      <w:r>
        <w:t xml:space="preserve"> должностного лица местного самоуправления городского округа Богданович меры ответственности, предусмотренной </w:t>
      </w:r>
      <w:hyperlink r:id="rId13" w:history="1">
        <w:r>
          <w:rPr>
            <w:rStyle w:val="a9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день подписания направляется в Думу.</w:t>
      </w:r>
    </w:p>
    <w:p w:rsidR="00E026BE" w:rsidRDefault="00E026BE" w:rsidP="00E026B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19. </w:t>
      </w:r>
      <w:proofErr w:type="gramStart"/>
      <w:r>
        <w:t xml:space="preserve">В случае признания Комиссией искажений, представленных депутатом, выборным должностным лицом местного самоуправления городского округа Богданович сведений о доходах, расходах, об имуществе и обязательствах имущественного характера, существенными, протокол с мотивированным обоснованием существенности допущенных нарушений направляется в Думу для принятия решения в соответствии с </w:t>
      </w:r>
      <w:hyperlink r:id="rId14" w:history="1">
        <w:r>
          <w:rPr>
            <w:rStyle w:val="a9"/>
          </w:rPr>
          <w:t>Порядком</w:t>
        </w:r>
      </w:hyperlink>
      <w:r>
        <w:t xml:space="preserve"> увольнения (освобождения от должности) лиц, замещающих муниципальные должности в органах местного самоуправления городского округа Богданович, в связи</w:t>
      </w:r>
      <w:proofErr w:type="gramEnd"/>
      <w:r>
        <w:t xml:space="preserve"> с утратой доверия, утвержденным Решением Думы от 31.01.2019 N 2.</w:t>
      </w:r>
    </w:p>
    <w:p w:rsidR="004272C5" w:rsidRPr="001963E3" w:rsidRDefault="004272C5">
      <w:pPr>
        <w:rPr>
          <w:rFonts w:ascii="Times New Roman" w:hAnsi="Times New Roman" w:cs="Times New Roman"/>
          <w:sz w:val="28"/>
          <w:szCs w:val="28"/>
        </w:rPr>
      </w:pPr>
    </w:p>
    <w:sectPr w:rsidR="004272C5" w:rsidRPr="0019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55" w:rsidRDefault="003E3E55">
      <w:pPr>
        <w:spacing w:after="0" w:line="240" w:lineRule="auto"/>
      </w:pPr>
      <w:r>
        <w:separator/>
      </w:r>
    </w:p>
  </w:endnote>
  <w:endnote w:type="continuationSeparator" w:id="0">
    <w:p w:rsidR="003E3E55" w:rsidRDefault="003E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55" w:rsidRDefault="003E3E55">
      <w:pPr>
        <w:spacing w:after="0" w:line="240" w:lineRule="auto"/>
      </w:pPr>
      <w:r>
        <w:separator/>
      </w:r>
    </w:p>
  </w:footnote>
  <w:footnote w:type="continuationSeparator" w:id="0">
    <w:p w:rsidR="003E3E55" w:rsidRDefault="003E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9A" w:rsidRDefault="003E3E55" w:rsidP="00C17B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E3"/>
    <w:rsid w:val="00014189"/>
    <w:rsid w:val="000141BF"/>
    <w:rsid w:val="000814B2"/>
    <w:rsid w:val="000D70E8"/>
    <w:rsid w:val="001963E3"/>
    <w:rsid w:val="003C5607"/>
    <w:rsid w:val="003E3E55"/>
    <w:rsid w:val="004272C5"/>
    <w:rsid w:val="00915C3F"/>
    <w:rsid w:val="00976140"/>
    <w:rsid w:val="009E40CB"/>
    <w:rsid w:val="00A24C63"/>
    <w:rsid w:val="00A55760"/>
    <w:rsid w:val="00B06514"/>
    <w:rsid w:val="00E026BE"/>
    <w:rsid w:val="00E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2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3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272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2C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DocList">
    <w:name w:val="ConsPlusDocList"/>
    <w:next w:val="Standard"/>
    <w:rsid w:val="004272C5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427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27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27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4272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272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rsid w:val="004272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2C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2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3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272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2C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DocList">
    <w:name w:val="ConsPlusDocList"/>
    <w:next w:val="Standard"/>
    <w:rsid w:val="004272C5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427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27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27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4272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272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rsid w:val="004272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2C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/" TargetMode="External"/><Relationship Id="rId13" Type="http://schemas.openxmlformats.org/officeDocument/2006/relationships/hyperlink" Target="https://login.consultant.ru/link/?rnd=5B62753C0F163416943366FEB8C7D23B&amp;req=doc&amp;base=RZB&amp;n=357117&amp;dst=880&amp;fld=134&amp;REFFIELD=134&amp;REFDST=100048&amp;REFDOC=284995&amp;REFBASE=RLAW071&amp;stat=refcode%3D16876%3Bdstident%3D880%3Bindex%3D86&amp;date=02.11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5B62753C0F163416943366FEB8C7D23B&amp;req=doc&amp;base=RZB&amp;n=357117&amp;dst=880&amp;fld=134&amp;REFFIELD=134&amp;REFDST=100047&amp;REFDOC=284995&amp;REFBASE=RLAW071&amp;stat=refcode%3D16876%3Bdstident%3D880%3Bindex%3D85&amp;date=02.11.20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5B62753C0F163416943366FEB8C7D23B&amp;req=doc&amp;base=RZB&amp;n=357117&amp;dst=880&amp;fld=134&amp;REFFIELD=134&amp;REFDST=100035&amp;REFDOC=284995&amp;REFBASE=RLAW071&amp;stat=refcode%3D16876%3Bdstident%3D880%3Bindex%3D73&amp;date=02.11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5B62753C0F163416943366FEB8C7D23B&amp;req=doc&amp;base=RZB&amp;n=357117&amp;dst=880&amp;fld=134&amp;REFFIELD=134&amp;REFDST=100033&amp;REFDOC=284995&amp;REFBASE=RLAW071&amp;stat=refcode%3D16876%3Bdstident%3D880%3Bindex%3D71&amp;date=02.11.202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5B62753C0F163416943366FEB8C7D23B&amp;req=doc&amp;base=RLAW071&amp;n=246058&amp;dst=100011&amp;fld=134&amp;REFFIELD=134&amp;REFDST=100049&amp;REFDOC=284995&amp;REFBASE=RLAW071&amp;stat=refcode%3D16876%3Bdstident%3D100011%3Bindex%3D87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2022-10-28T06:16:00Z</cp:lastPrinted>
  <dcterms:created xsi:type="dcterms:W3CDTF">2020-04-03T10:40:00Z</dcterms:created>
  <dcterms:modified xsi:type="dcterms:W3CDTF">2022-10-28T06:16:00Z</dcterms:modified>
</cp:coreProperties>
</file>