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Свердловская область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Баженовское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муниципальный район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Свердловской области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ПОСТАНОВЛЕНИЕ</w:t>
      </w:r>
    </w:p>
    <w:p w:rsidR="00405B64" w:rsidRDefault="00405B64" w:rsidP="00405B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B64" w:rsidRDefault="00405B64" w:rsidP="00405B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07.07.2022г.</w:t>
      </w:r>
      <w:r w:rsidRPr="00405B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354BB6">
        <w:rPr>
          <w:rFonts w:ascii="Times New Roman" w:hAnsi="Times New Roman"/>
          <w:sz w:val="26"/>
          <w:szCs w:val="26"/>
        </w:rPr>
        <w:t xml:space="preserve">                           </w:t>
      </w:r>
      <w:r w:rsidR="005314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53140E">
        <w:rPr>
          <w:rFonts w:ascii="Times New Roman" w:hAnsi="Times New Roman"/>
          <w:sz w:val="26"/>
          <w:szCs w:val="26"/>
        </w:rPr>
        <w:t>88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354BB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аженовское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405B64" w:rsidRDefault="00405B64" w:rsidP="00405B64">
      <w:pPr>
        <w:pStyle w:val="ConsPlusTitle"/>
        <w:jc w:val="center"/>
      </w:pPr>
    </w:p>
    <w:p w:rsidR="00405B64" w:rsidRDefault="00405B64" w:rsidP="00C355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индексации </w:t>
      </w:r>
      <w:r w:rsidR="00354BB6">
        <w:rPr>
          <w:rFonts w:ascii="Times New Roman" w:hAnsi="Times New Roman" w:cs="Times New Roman"/>
          <w:sz w:val="26"/>
          <w:szCs w:val="26"/>
        </w:rPr>
        <w:t>размеров должностных окладов</w:t>
      </w:r>
      <w:r>
        <w:rPr>
          <w:rFonts w:ascii="Times New Roman" w:hAnsi="Times New Roman" w:cs="Times New Roman"/>
          <w:sz w:val="26"/>
          <w:szCs w:val="26"/>
        </w:rPr>
        <w:t xml:space="preserve"> работников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Баженовский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информационной, культурно-досуго</w:t>
      </w:r>
      <w:r w:rsidR="00C35574">
        <w:rPr>
          <w:rFonts w:ascii="Times New Roman" w:hAnsi="Times New Roman" w:cs="Times New Roman"/>
          <w:sz w:val="26"/>
          <w:szCs w:val="26"/>
        </w:rPr>
        <w:t>вой и спортивной деятельности»</w:t>
      </w:r>
    </w:p>
    <w:p w:rsidR="00C35574" w:rsidRDefault="00C35574" w:rsidP="00C35574">
      <w:pPr>
        <w:pStyle w:val="ConsPlusTitle"/>
        <w:jc w:val="center"/>
        <w:rPr>
          <w:sz w:val="26"/>
          <w:szCs w:val="26"/>
        </w:rPr>
      </w:pPr>
    </w:p>
    <w:p w:rsidR="00405B64" w:rsidRPr="00AD2314" w:rsidRDefault="00405B64" w:rsidP="009526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7" w:history="1">
        <w:r w:rsidRPr="001D716F">
          <w:rPr>
            <w:rStyle w:val="a3"/>
            <w:sz w:val="26"/>
            <w:szCs w:val="26"/>
            <w:u w:val="none"/>
          </w:rPr>
          <w:t>статьей 134</w:t>
        </w:r>
      </w:hyperlink>
      <w:r>
        <w:rPr>
          <w:rFonts w:ascii="Times New Roman" w:hAnsi="Times New Roman"/>
          <w:sz w:val="26"/>
          <w:szCs w:val="26"/>
        </w:rPr>
        <w:t xml:space="preserve"> Трудового кодекса Российской Федерации, </w:t>
      </w:r>
      <w:r w:rsidRPr="00AD2314">
        <w:rPr>
          <w:rFonts w:ascii="Times New Roman" w:hAnsi="Times New Roman"/>
          <w:sz w:val="26"/>
          <w:szCs w:val="26"/>
        </w:rPr>
        <w:t xml:space="preserve">Решением Думы муниципального образования </w:t>
      </w:r>
      <w:proofErr w:type="spellStart"/>
      <w:r w:rsidRPr="00AD2314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AD2314">
        <w:rPr>
          <w:rFonts w:ascii="Times New Roman" w:hAnsi="Times New Roman"/>
          <w:sz w:val="26"/>
          <w:szCs w:val="26"/>
        </w:rPr>
        <w:t xml:space="preserve"> сельское поселение от 2</w:t>
      </w:r>
      <w:r w:rsidR="00103C1E" w:rsidRPr="00AD2314">
        <w:rPr>
          <w:rFonts w:ascii="Times New Roman" w:hAnsi="Times New Roman"/>
          <w:sz w:val="26"/>
          <w:szCs w:val="26"/>
        </w:rPr>
        <w:t>4</w:t>
      </w:r>
      <w:r w:rsidRPr="00AD2314">
        <w:rPr>
          <w:rFonts w:ascii="Times New Roman" w:hAnsi="Times New Roman"/>
          <w:sz w:val="26"/>
          <w:szCs w:val="26"/>
        </w:rPr>
        <w:t>.12.202</w:t>
      </w:r>
      <w:r w:rsidR="00103C1E" w:rsidRPr="00AD2314">
        <w:rPr>
          <w:rFonts w:ascii="Times New Roman" w:hAnsi="Times New Roman"/>
          <w:sz w:val="26"/>
          <w:szCs w:val="26"/>
        </w:rPr>
        <w:t>1</w:t>
      </w:r>
      <w:r w:rsidRPr="00AD2314">
        <w:rPr>
          <w:rFonts w:ascii="Times New Roman" w:hAnsi="Times New Roman"/>
          <w:sz w:val="26"/>
          <w:szCs w:val="26"/>
        </w:rPr>
        <w:t xml:space="preserve"> года № </w:t>
      </w:r>
      <w:r w:rsidR="00103C1E" w:rsidRPr="00AD2314">
        <w:rPr>
          <w:rFonts w:ascii="Times New Roman" w:hAnsi="Times New Roman"/>
          <w:sz w:val="26"/>
          <w:szCs w:val="26"/>
        </w:rPr>
        <w:t>216</w:t>
      </w:r>
      <w:r w:rsidRPr="00AD2314">
        <w:rPr>
          <w:rFonts w:ascii="Times New Roman" w:hAnsi="Times New Roman"/>
          <w:sz w:val="26"/>
          <w:szCs w:val="26"/>
        </w:rPr>
        <w:t xml:space="preserve"> «О бюджете муниципального образования </w:t>
      </w:r>
      <w:proofErr w:type="spellStart"/>
      <w:r w:rsidRPr="00AD2314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AD2314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103C1E" w:rsidRPr="00AD23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3C1E" w:rsidRPr="00AD2314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="00103C1E" w:rsidRPr="00AD2314">
        <w:rPr>
          <w:rFonts w:ascii="Times New Roman" w:hAnsi="Times New Roman"/>
          <w:sz w:val="26"/>
          <w:szCs w:val="26"/>
        </w:rPr>
        <w:t xml:space="preserve"> муниципального района Свердловской области</w:t>
      </w:r>
      <w:r w:rsidRPr="00AD2314">
        <w:rPr>
          <w:rFonts w:ascii="Times New Roman" w:hAnsi="Times New Roman"/>
          <w:sz w:val="26"/>
          <w:szCs w:val="26"/>
        </w:rPr>
        <w:t xml:space="preserve"> на 202</w:t>
      </w:r>
      <w:r w:rsidR="00103C1E" w:rsidRPr="00AD2314">
        <w:rPr>
          <w:rFonts w:ascii="Times New Roman" w:hAnsi="Times New Roman"/>
          <w:sz w:val="26"/>
          <w:szCs w:val="26"/>
        </w:rPr>
        <w:t>2</w:t>
      </w:r>
      <w:r w:rsidRPr="00AD2314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103C1E" w:rsidRPr="00AD2314">
        <w:rPr>
          <w:rFonts w:ascii="Times New Roman" w:hAnsi="Times New Roman"/>
          <w:sz w:val="26"/>
          <w:szCs w:val="26"/>
        </w:rPr>
        <w:t>3</w:t>
      </w:r>
      <w:r w:rsidRPr="00AD2314">
        <w:rPr>
          <w:rFonts w:ascii="Times New Roman" w:hAnsi="Times New Roman"/>
          <w:sz w:val="26"/>
          <w:szCs w:val="26"/>
        </w:rPr>
        <w:t xml:space="preserve"> и 202</w:t>
      </w:r>
      <w:r w:rsidR="00103C1E" w:rsidRPr="00AD2314">
        <w:rPr>
          <w:rFonts w:ascii="Times New Roman" w:hAnsi="Times New Roman"/>
          <w:sz w:val="26"/>
          <w:szCs w:val="26"/>
        </w:rPr>
        <w:t>4</w:t>
      </w:r>
      <w:r w:rsidR="0095265A" w:rsidRPr="00AD2314">
        <w:rPr>
          <w:rFonts w:ascii="Times New Roman" w:hAnsi="Times New Roman"/>
          <w:sz w:val="26"/>
          <w:szCs w:val="26"/>
        </w:rPr>
        <w:t xml:space="preserve"> </w:t>
      </w:r>
      <w:r w:rsidRPr="00AD2314">
        <w:rPr>
          <w:rFonts w:ascii="Times New Roman" w:hAnsi="Times New Roman"/>
          <w:sz w:val="26"/>
          <w:szCs w:val="26"/>
        </w:rPr>
        <w:t>годов» (</w:t>
      </w:r>
      <w:r w:rsidR="00B55D98">
        <w:rPr>
          <w:rFonts w:ascii="Times New Roman" w:hAnsi="Times New Roman"/>
          <w:sz w:val="26"/>
          <w:szCs w:val="26"/>
        </w:rPr>
        <w:t>с изменениями</w:t>
      </w:r>
      <w:r w:rsidRPr="00AD2314">
        <w:rPr>
          <w:rFonts w:ascii="Times New Roman" w:hAnsi="Times New Roman"/>
          <w:sz w:val="26"/>
          <w:szCs w:val="26"/>
        </w:rPr>
        <w:t>)</w:t>
      </w:r>
    </w:p>
    <w:p w:rsidR="00160E5B" w:rsidRDefault="00160E5B" w:rsidP="00405B64">
      <w:pPr>
        <w:pStyle w:val="ConsPlusNormal"/>
        <w:jc w:val="both"/>
        <w:rPr>
          <w:b/>
          <w:sz w:val="26"/>
          <w:szCs w:val="26"/>
        </w:rPr>
      </w:pPr>
    </w:p>
    <w:p w:rsidR="00405B64" w:rsidRDefault="00405B64" w:rsidP="00405B64">
      <w:pPr>
        <w:pStyle w:val="ConsPlus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405B64" w:rsidRPr="00160E5B" w:rsidRDefault="00405B64" w:rsidP="00160E5B">
      <w:pPr>
        <w:pStyle w:val="ConsPlusNormal"/>
        <w:jc w:val="both"/>
        <w:rPr>
          <w:sz w:val="26"/>
          <w:szCs w:val="26"/>
        </w:rPr>
      </w:pPr>
    </w:p>
    <w:p w:rsidR="00160E5B" w:rsidRDefault="00160E5B" w:rsidP="00160E5B">
      <w:pPr>
        <w:tabs>
          <w:tab w:val="left" w:pos="980"/>
        </w:tabs>
        <w:spacing w:before="11" w:line="247" w:lineRule="auto"/>
        <w:ind w:right="106" w:firstLine="567"/>
        <w:jc w:val="both"/>
        <w:rPr>
          <w:rFonts w:ascii="Times New Roman" w:hAnsi="Times New Roman"/>
          <w:sz w:val="26"/>
          <w:szCs w:val="26"/>
        </w:rPr>
      </w:pPr>
      <w:r w:rsidRPr="00160E5B">
        <w:rPr>
          <w:rFonts w:ascii="Times New Roman" w:hAnsi="Times New Roman"/>
          <w:sz w:val="26"/>
          <w:szCs w:val="26"/>
        </w:rPr>
        <w:t xml:space="preserve">1.Произвести с 01 </w:t>
      </w:r>
      <w:r w:rsidR="00354BB6">
        <w:rPr>
          <w:rFonts w:ascii="Times New Roman" w:hAnsi="Times New Roman"/>
          <w:sz w:val="26"/>
          <w:szCs w:val="26"/>
        </w:rPr>
        <w:t>августа</w:t>
      </w:r>
      <w:r w:rsidRPr="00160E5B">
        <w:rPr>
          <w:rFonts w:ascii="Times New Roman" w:hAnsi="Times New Roman"/>
          <w:sz w:val="26"/>
          <w:szCs w:val="26"/>
        </w:rPr>
        <w:t xml:space="preserve"> 2022 года индексацию размеров должностных окладов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работников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муниципального бюджетного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учреждения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«</w:t>
      </w:r>
      <w:proofErr w:type="spellStart"/>
      <w:r w:rsidRPr="00160E5B">
        <w:rPr>
          <w:rFonts w:ascii="Times New Roman" w:hAnsi="Times New Roman"/>
          <w:sz w:val="26"/>
          <w:szCs w:val="26"/>
        </w:rPr>
        <w:t>Баженовский</w:t>
      </w:r>
      <w:proofErr w:type="spellEnd"/>
      <w:r w:rsidRPr="00160E5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60E5B">
        <w:rPr>
          <w:rFonts w:ascii="Times New Roman" w:hAnsi="Times New Roman"/>
          <w:sz w:val="26"/>
          <w:szCs w:val="26"/>
        </w:rPr>
        <w:t>Центр информационной, культурно-досуговой и спортивной деятельности»,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на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которых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не</w:t>
      </w:r>
      <w:r w:rsidRPr="00160E5B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распространяется действие указов Президента Российской Федерации от 7 мая 2012 года №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 xml:space="preserve">597 «О мероприятиях по реализации государственной социальной политики», от 1 июня 2012 </w:t>
      </w:r>
      <w:r w:rsidR="00354BB6">
        <w:rPr>
          <w:rFonts w:ascii="Times New Roman" w:hAnsi="Times New Roman"/>
          <w:sz w:val="26"/>
          <w:szCs w:val="26"/>
        </w:rPr>
        <w:t>г</w:t>
      </w:r>
      <w:r w:rsidRPr="00160E5B">
        <w:rPr>
          <w:rFonts w:ascii="Times New Roman" w:hAnsi="Times New Roman"/>
          <w:sz w:val="26"/>
          <w:szCs w:val="26"/>
        </w:rPr>
        <w:t>ода №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 xml:space="preserve">761 «О национальной стратегии действия в интересах детей на 2012- 2017 годы» и от 28 декабря 2012 года </w:t>
      </w:r>
      <w:r w:rsidR="00354BB6" w:rsidRPr="00354BB6">
        <w:rPr>
          <w:rFonts w:ascii="Times New Roman" w:hAnsi="Times New Roman"/>
          <w:sz w:val="26"/>
          <w:szCs w:val="26"/>
        </w:rPr>
        <w:t>№</w:t>
      </w:r>
      <w:r w:rsidRPr="00354BB6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354BB6">
        <w:rPr>
          <w:rFonts w:ascii="Times New Roman" w:hAnsi="Times New Roman"/>
          <w:sz w:val="26"/>
          <w:szCs w:val="26"/>
        </w:rPr>
        <w:t>1688</w:t>
      </w:r>
      <w:r w:rsidRPr="00160E5B">
        <w:rPr>
          <w:rFonts w:ascii="Times New Roman" w:hAnsi="Times New Roman"/>
          <w:sz w:val="26"/>
          <w:szCs w:val="26"/>
        </w:rPr>
        <w:t xml:space="preserve"> «О некоторых мерах по реализации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государственной политики в</w:t>
      </w:r>
      <w:proofErr w:type="gramEnd"/>
      <w:r w:rsidRPr="00160E5B">
        <w:rPr>
          <w:rFonts w:ascii="Times New Roman" w:hAnsi="Times New Roman"/>
          <w:sz w:val="26"/>
          <w:szCs w:val="26"/>
        </w:rPr>
        <w:t xml:space="preserve"> сфере защиты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 xml:space="preserve">детей-сирот и детей, оставшихся без попечения родителей» (далее </w:t>
      </w:r>
      <w:r w:rsidRPr="00160E5B">
        <w:rPr>
          <w:rFonts w:ascii="Times New Roman" w:hAnsi="Times New Roman"/>
          <w:w w:val="90"/>
          <w:sz w:val="26"/>
          <w:szCs w:val="26"/>
        </w:rPr>
        <w:t xml:space="preserve">— </w:t>
      </w:r>
      <w:r w:rsidRPr="00160E5B">
        <w:rPr>
          <w:rFonts w:ascii="Times New Roman" w:hAnsi="Times New Roman"/>
          <w:sz w:val="26"/>
          <w:szCs w:val="26"/>
        </w:rPr>
        <w:t>указы президента Российской Федерации):</w:t>
      </w:r>
    </w:p>
    <w:p w:rsidR="00160E5B" w:rsidRPr="00160E5B" w:rsidRDefault="00160E5B" w:rsidP="00160E5B">
      <w:pPr>
        <w:tabs>
          <w:tab w:val="left" w:pos="980"/>
        </w:tabs>
        <w:spacing w:before="11" w:line="247" w:lineRule="auto"/>
        <w:ind w:right="106" w:firstLine="567"/>
        <w:jc w:val="both"/>
        <w:rPr>
          <w:rFonts w:ascii="Times New Roman" w:hAnsi="Times New Roman"/>
          <w:sz w:val="26"/>
          <w:szCs w:val="26"/>
        </w:rPr>
      </w:pPr>
      <w:r w:rsidRPr="00160E5B">
        <w:rPr>
          <w:rFonts w:ascii="Times New Roman" w:hAnsi="Times New Roman"/>
          <w:sz w:val="26"/>
          <w:szCs w:val="26"/>
        </w:rPr>
        <w:t>- работников физической</w:t>
      </w:r>
      <w:r w:rsidRPr="00160E5B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культуры</w:t>
      </w:r>
      <w:r w:rsidRPr="00160E5B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и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спорта</w:t>
      </w:r>
      <w:r w:rsidRPr="00160E5B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на 4,0 процента</w:t>
      </w:r>
      <w:r w:rsidR="00354BB6">
        <w:rPr>
          <w:rFonts w:ascii="Times New Roman" w:hAnsi="Times New Roman"/>
          <w:sz w:val="26"/>
          <w:szCs w:val="26"/>
        </w:rPr>
        <w:t>.</w:t>
      </w:r>
    </w:p>
    <w:p w:rsidR="00160E5B" w:rsidRDefault="00160E5B" w:rsidP="00160E5B">
      <w:pPr>
        <w:pStyle w:val="a7"/>
        <w:spacing w:before="9" w:line="244" w:lineRule="auto"/>
        <w:ind w:left="126" w:right="117" w:firstLine="44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160E5B">
        <w:rPr>
          <w:sz w:val="26"/>
          <w:szCs w:val="26"/>
        </w:rPr>
        <w:t>Установить, что при индексации размеров должностных окладов работников</w:t>
      </w:r>
      <w:r w:rsidRPr="00160E5B">
        <w:rPr>
          <w:spacing w:val="80"/>
          <w:sz w:val="26"/>
          <w:szCs w:val="26"/>
        </w:rPr>
        <w:t xml:space="preserve"> </w:t>
      </w:r>
      <w:r w:rsidRPr="00160E5B">
        <w:rPr>
          <w:sz w:val="26"/>
          <w:szCs w:val="26"/>
        </w:rPr>
        <w:t>муниципального бюджетного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учреждения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«</w:t>
      </w:r>
      <w:proofErr w:type="spellStart"/>
      <w:r w:rsidRPr="00160E5B">
        <w:rPr>
          <w:sz w:val="26"/>
          <w:szCs w:val="26"/>
        </w:rPr>
        <w:t>Баженовский</w:t>
      </w:r>
      <w:proofErr w:type="spellEnd"/>
      <w:r w:rsidRPr="00160E5B">
        <w:rPr>
          <w:sz w:val="26"/>
          <w:szCs w:val="26"/>
        </w:rPr>
        <w:t xml:space="preserve"> Центр информационной, культурно-досуговой и спортивной деятельности», на которых не распространяется действие указов Президента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Российской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Федерации,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их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размеры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подлежат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округлению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до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целого рубля в сторону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увеличения.</w:t>
      </w:r>
    </w:p>
    <w:p w:rsidR="00160E5B" w:rsidRPr="00160E5B" w:rsidRDefault="00160E5B" w:rsidP="00160E5B">
      <w:pPr>
        <w:pStyle w:val="a7"/>
        <w:spacing w:before="9" w:line="244" w:lineRule="auto"/>
        <w:ind w:left="126" w:right="117" w:firstLine="441"/>
        <w:jc w:val="both"/>
        <w:rPr>
          <w:sz w:val="26"/>
          <w:szCs w:val="26"/>
        </w:rPr>
      </w:pPr>
    </w:p>
    <w:p w:rsidR="00160E5B" w:rsidRPr="00160E5B" w:rsidRDefault="00160E5B" w:rsidP="00160E5B">
      <w:pPr>
        <w:tabs>
          <w:tab w:val="left" w:pos="1110"/>
        </w:tabs>
        <w:spacing w:before="20" w:line="247" w:lineRule="auto"/>
        <w:ind w:right="138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</w:t>
      </w:r>
      <w:r w:rsidRPr="00160E5B">
        <w:rPr>
          <w:rFonts w:ascii="Times New Roman" w:hAnsi="Times New Roman"/>
          <w:sz w:val="26"/>
          <w:szCs w:val="26"/>
        </w:rPr>
        <w:t>.В целях сохранения в 2022 году установленных указами Президента Российской Федерации целевых показателей повышения оплаты труда</w:t>
      </w:r>
      <w:r w:rsidRPr="00160E5B">
        <w:rPr>
          <w:rFonts w:ascii="Times New Roman" w:hAnsi="Times New Roman"/>
          <w:spacing w:val="80"/>
          <w:w w:val="15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lastRenderedPageBreak/>
        <w:t>обеспечить соотношение между уровнем средней заработной платы работников муниципального бюджетного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учреждения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«</w:t>
      </w:r>
      <w:proofErr w:type="spellStart"/>
      <w:r w:rsidRPr="00160E5B">
        <w:rPr>
          <w:rFonts w:ascii="Times New Roman" w:hAnsi="Times New Roman"/>
          <w:sz w:val="26"/>
          <w:szCs w:val="26"/>
        </w:rPr>
        <w:t>Баженовский</w:t>
      </w:r>
      <w:proofErr w:type="spellEnd"/>
      <w:r w:rsidRPr="00160E5B">
        <w:rPr>
          <w:rFonts w:ascii="Times New Roman" w:hAnsi="Times New Roman"/>
          <w:sz w:val="26"/>
          <w:szCs w:val="26"/>
        </w:rPr>
        <w:t xml:space="preserve"> Центр информационной, культурно-досуговой и спортивной деятельности», на которых не распространяется действие указов Президента Российской Федерации, и уровнем среднемесячного дохода от трудовой деятельности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в Свердловской области.</w:t>
      </w:r>
      <w:proofErr w:type="gramEnd"/>
    </w:p>
    <w:p w:rsidR="00160E5B" w:rsidRPr="00160E5B" w:rsidRDefault="00160E5B" w:rsidP="00160E5B">
      <w:pPr>
        <w:tabs>
          <w:tab w:val="left" w:pos="1196"/>
        </w:tabs>
        <w:spacing w:before="8" w:line="247" w:lineRule="auto"/>
        <w:ind w:right="15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60E5B">
        <w:rPr>
          <w:rFonts w:ascii="Times New Roman" w:hAnsi="Times New Roman"/>
          <w:sz w:val="26"/>
          <w:szCs w:val="26"/>
        </w:rPr>
        <w:t>.Финансирование расходов, связанных с реализацией настоящего Постановления, осуществлять в пределах лимитов бюджетных обязательств, доведенных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до</w:t>
      </w:r>
      <w:r w:rsidRPr="00160E5B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главных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распорядителей средств</w:t>
      </w:r>
      <w:r w:rsidRPr="00160E5B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местного</w:t>
      </w:r>
      <w:r w:rsidRPr="00160E5B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бюджета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на 2022</w:t>
      </w:r>
      <w:r w:rsidRPr="00160E5B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год.</w:t>
      </w:r>
    </w:p>
    <w:p w:rsidR="00160E5B" w:rsidRPr="00160E5B" w:rsidRDefault="00160E5B" w:rsidP="00160E5B">
      <w:pPr>
        <w:tabs>
          <w:tab w:val="left" w:pos="142"/>
        </w:tabs>
        <w:spacing w:line="293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60E5B">
        <w:rPr>
          <w:rFonts w:ascii="Times New Roman" w:hAnsi="Times New Roman"/>
          <w:sz w:val="26"/>
          <w:szCs w:val="26"/>
        </w:rPr>
        <w:t>.Настоящее</w:t>
      </w:r>
      <w:r w:rsidRPr="00160E5B">
        <w:rPr>
          <w:rFonts w:ascii="Times New Roman" w:hAnsi="Times New Roman"/>
          <w:spacing w:val="67"/>
          <w:w w:val="150"/>
          <w:sz w:val="26"/>
          <w:szCs w:val="26"/>
        </w:rPr>
        <w:t xml:space="preserve">  </w:t>
      </w:r>
      <w:r w:rsidRPr="00160E5B">
        <w:rPr>
          <w:rFonts w:ascii="Times New Roman" w:hAnsi="Times New Roman"/>
          <w:sz w:val="26"/>
          <w:szCs w:val="26"/>
        </w:rPr>
        <w:t>Постановление</w:t>
      </w:r>
      <w:r w:rsidRPr="00160E5B">
        <w:rPr>
          <w:rFonts w:ascii="Times New Roman" w:hAnsi="Times New Roman"/>
          <w:spacing w:val="63"/>
          <w:w w:val="150"/>
          <w:sz w:val="26"/>
          <w:szCs w:val="26"/>
        </w:rPr>
        <w:t xml:space="preserve">  </w:t>
      </w:r>
      <w:r w:rsidRPr="00160E5B">
        <w:rPr>
          <w:rFonts w:ascii="Times New Roman" w:hAnsi="Times New Roman"/>
          <w:sz w:val="26"/>
          <w:szCs w:val="26"/>
        </w:rPr>
        <w:t>разместить</w:t>
      </w:r>
      <w:r w:rsidRPr="00160E5B">
        <w:rPr>
          <w:rFonts w:ascii="Times New Roman" w:hAnsi="Times New Roman"/>
          <w:spacing w:val="60"/>
          <w:w w:val="150"/>
          <w:sz w:val="26"/>
          <w:szCs w:val="26"/>
        </w:rPr>
        <w:t xml:space="preserve">  </w:t>
      </w:r>
      <w:r w:rsidRPr="00160E5B">
        <w:rPr>
          <w:rFonts w:ascii="Times New Roman" w:hAnsi="Times New Roman"/>
          <w:sz w:val="26"/>
          <w:szCs w:val="26"/>
        </w:rPr>
        <w:t>на</w:t>
      </w:r>
      <w:r w:rsidRPr="00160E5B">
        <w:rPr>
          <w:rFonts w:ascii="Times New Roman" w:hAnsi="Times New Roman"/>
          <w:spacing w:val="52"/>
          <w:w w:val="150"/>
          <w:sz w:val="26"/>
          <w:szCs w:val="26"/>
        </w:rPr>
        <w:t xml:space="preserve">  </w:t>
      </w:r>
      <w:r w:rsidRPr="00160E5B">
        <w:rPr>
          <w:rFonts w:ascii="Times New Roman" w:hAnsi="Times New Roman"/>
          <w:sz w:val="26"/>
          <w:szCs w:val="26"/>
        </w:rPr>
        <w:t>официальном</w:t>
      </w:r>
      <w:r w:rsidRPr="00160E5B">
        <w:rPr>
          <w:rFonts w:ascii="Times New Roman" w:hAnsi="Times New Roman"/>
          <w:spacing w:val="60"/>
          <w:w w:val="150"/>
          <w:sz w:val="26"/>
          <w:szCs w:val="26"/>
        </w:rPr>
        <w:t xml:space="preserve"> </w:t>
      </w:r>
      <w:r w:rsidRPr="00160E5B">
        <w:rPr>
          <w:rFonts w:ascii="Times New Roman" w:hAnsi="Times New Roman"/>
          <w:spacing w:val="-2"/>
          <w:sz w:val="26"/>
          <w:szCs w:val="26"/>
        </w:rPr>
        <w:t xml:space="preserve">сайте </w:t>
      </w:r>
      <w:r w:rsidRPr="00160E5B">
        <w:rPr>
          <w:rFonts w:ascii="Times New Roman" w:hAnsi="Times New Roman"/>
          <w:sz w:val="26"/>
          <w:szCs w:val="26"/>
        </w:rPr>
        <w:t>администрации</w:t>
      </w:r>
      <w:r w:rsidRPr="00160E5B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в</w:t>
      </w:r>
      <w:r w:rsidRPr="00160E5B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сети</w:t>
      </w:r>
      <w:r w:rsidRPr="00160E5B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«Интернет»</w:t>
      </w:r>
      <w:r w:rsidRPr="00160E5B">
        <w:rPr>
          <w:rFonts w:ascii="Times New Roman" w:hAnsi="Times New Roman"/>
          <w:spacing w:val="29"/>
          <w:sz w:val="26"/>
          <w:szCs w:val="26"/>
        </w:rPr>
        <w:t xml:space="preserve"> </w:t>
      </w:r>
      <w:hyperlink r:id="rId8" w:history="1">
        <w:r w:rsidRPr="00160E5B">
          <w:rPr>
            <w:rStyle w:val="a3"/>
            <w:sz w:val="26"/>
            <w:szCs w:val="26"/>
          </w:rPr>
          <w:t>https://bajenovskoe.ru</w:t>
        </w:r>
      </w:hyperlink>
      <w:r w:rsidRPr="00160E5B">
        <w:rPr>
          <w:rFonts w:ascii="Times New Roman" w:hAnsi="Times New Roman"/>
          <w:sz w:val="26"/>
          <w:szCs w:val="26"/>
        </w:rPr>
        <w:t>.</w:t>
      </w:r>
    </w:p>
    <w:p w:rsidR="00160E5B" w:rsidRPr="00160E5B" w:rsidRDefault="00160E5B" w:rsidP="00160E5B">
      <w:pPr>
        <w:tabs>
          <w:tab w:val="left" w:pos="1182"/>
        </w:tabs>
        <w:spacing w:before="6" w:line="256" w:lineRule="auto"/>
        <w:ind w:left="-154" w:right="13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60E5B">
        <w:rPr>
          <w:rFonts w:ascii="Times New Roman" w:hAnsi="Times New Roman"/>
          <w:sz w:val="26"/>
          <w:szCs w:val="26"/>
        </w:rPr>
        <w:t>.</w:t>
      </w:r>
      <w:proofErr w:type="gramStart"/>
      <w:r w:rsidRPr="00160E5B">
        <w:rPr>
          <w:rFonts w:ascii="Times New Roman" w:hAnsi="Times New Roman"/>
          <w:sz w:val="26"/>
          <w:szCs w:val="26"/>
        </w:rPr>
        <w:t>Контроль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за</w:t>
      </w:r>
      <w:proofErr w:type="gramEnd"/>
      <w:r w:rsidRPr="00160E5B">
        <w:rPr>
          <w:rFonts w:ascii="Times New Roman" w:hAnsi="Times New Roman"/>
          <w:sz w:val="26"/>
          <w:szCs w:val="26"/>
        </w:rPr>
        <w:t xml:space="preserve"> исполнением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настоящего Постановления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 xml:space="preserve">оставляю за </w:t>
      </w:r>
      <w:r w:rsidRPr="00160E5B">
        <w:rPr>
          <w:rFonts w:ascii="Times New Roman" w:hAnsi="Times New Roman"/>
          <w:spacing w:val="-2"/>
          <w:sz w:val="26"/>
          <w:szCs w:val="26"/>
        </w:rPr>
        <w:t>собой.</w:t>
      </w:r>
    </w:p>
    <w:p w:rsidR="00405B64" w:rsidRDefault="00405B64" w:rsidP="00160E5B">
      <w:pPr>
        <w:pStyle w:val="ConsPlusNormal"/>
        <w:ind w:firstLine="435"/>
        <w:rPr>
          <w:sz w:val="26"/>
          <w:szCs w:val="26"/>
        </w:rPr>
      </w:pPr>
    </w:p>
    <w:p w:rsidR="00405B64" w:rsidRDefault="00405B64" w:rsidP="00405B64">
      <w:pPr>
        <w:pStyle w:val="ConsPlusNormal"/>
        <w:rPr>
          <w:sz w:val="26"/>
          <w:szCs w:val="26"/>
        </w:rPr>
      </w:pPr>
    </w:p>
    <w:p w:rsidR="00405B64" w:rsidRDefault="00405B64" w:rsidP="00405B64">
      <w:pPr>
        <w:pStyle w:val="ConsPlusNormal"/>
        <w:rPr>
          <w:sz w:val="26"/>
          <w:szCs w:val="26"/>
        </w:rPr>
      </w:pPr>
    </w:p>
    <w:p w:rsidR="00405B64" w:rsidRDefault="00103C1E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Г</w:t>
      </w:r>
      <w:r w:rsidR="00405B6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405B64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405B64" w:rsidRDefault="00405B64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Баженовское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      </w:t>
      </w:r>
    </w:p>
    <w:p w:rsidR="00405B64" w:rsidRDefault="00405B64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Байкаловского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405B64" w:rsidRDefault="00405B64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Свердловской области                                              </w:t>
      </w:r>
      <w:r w:rsidR="00103C1E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03C1E">
        <w:rPr>
          <w:rFonts w:ascii="Times New Roman" w:hAnsi="Times New Roman"/>
          <w:sz w:val="26"/>
          <w:szCs w:val="26"/>
        </w:rPr>
        <w:t>С.М. Спирин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405B64" w:rsidRDefault="00405B64" w:rsidP="00405B64">
      <w:pPr>
        <w:pStyle w:val="ConsPlusNormal"/>
        <w:rPr>
          <w:sz w:val="26"/>
          <w:szCs w:val="26"/>
        </w:rPr>
      </w:pPr>
    </w:p>
    <w:p w:rsidR="00885584" w:rsidRDefault="00885584"/>
    <w:sectPr w:rsidR="0088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E95"/>
    <w:multiLevelType w:val="hybridMultilevel"/>
    <w:tmpl w:val="E95AD14C"/>
    <w:lvl w:ilvl="0" w:tplc="BB149008">
      <w:start w:val="2"/>
      <w:numFmt w:val="decimal"/>
      <w:lvlText w:val="%1."/>
      <w:lvlJc w:val="left"/>
      <w:pPr>
        <w:ind w:left="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">
    <w:nsid w:val="23483C47"/>
    <w:multiLevelType w:val="hybridMultilevel"/>
    <w:tmpl w:val="641E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F3636"/>
    <w:multiLevelType w:val="hybridMultilevel"/>
    <w:tmpl w:val="DF00B366"/>
    <w:lvl w:ilvl="0" w:tplc="C5E0BE06">
      <w:start w:val="1"/>
      <w:numFmt w:val="decimal"/>
      <w:lvlText w:val="%1."/>
      <w:lvlJc w:val="left"/>
      <w:pPr>
        <w:ind w:left="132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777C4620">
      <w:numFmt w:val="bullet"/>
      <w:lvlText w:val="•"/>
      <w:lvlJc w:val="left"/>
      <w:pPr>
        <w:ind w:left="1110" w:hanging="286"/>
      </w:pPr>
      <w:rPr>
        <w:rFonts w:hint="default"/>
        <w:lang w:val="ru-RU" w:eastAsia="en-US" w:bidi="ar-SA"/>
      </w:rPr>
    </w:lvl>
    <w:lvl w:ilvl="2" w:tplc="CD3649D6">
      <w:numFmt w:val="bullet"/>
      <w:lvlText w:val="•"/>
      <w:lvlJc w:val="left"/>
      <w:pPr>
        <w:ind w:left="2080" w:hanging="286"/>
      </w:pPr>
      <w:rPr>
        <w:rFonts w:hint="default"/>
        <w:lang w:val="ru-RU" w:eastAsia="en-US" w:bidi="ar-SA"/>
      </w:rPr>
    </w:lvl>
    <w:lvl w:ilvl="3" w:tplc="12246284">
      <w:numFmt w:val="bullet"/>
      <w:lvlText w:val="•"/>
      <w:lvlJc w:val="left"/>
      <w:pPr>
        <w:ind w:left="3050" w:hanging="286"/>
      </w:pPr>
      <w:rPr>
        <w:rFonts w:hint="default"/>
        <w:lang w:val="ru-RU" w:eastAsia="en-US" w:bidi="ar-SA"/>
      </w:rPr>
    </w:lvl>
    <w:lvl w:ilvl="4" w:tplc="DD72EBC8">
      <w:numFmt w:val="bullet"/>
      <w:lvlText w:val="•"/>
      <w:lvlJc w:val="left"/>
      <w:pPr>
        <w:ind w:left="4020" w:hanging="286"/>
      </w:pPr>
      <w:rPr>
        <w:rFonts w:hint="default"/>
        <w:lang w:val="ru-RU" w:eastAsia="en-US" w:bidi="ar-SA"/>
      </w:rPr>
    </w:lvl>
    <w:lvl w:ilvl="5" w:tplc="F6083BF4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6" w:tplc="78B40F10">
      <w:numFmt w:val="bullet"/>
      <w:lvlText w:val="•"/>
      <w:lvlJc w:val="left"/>
      <w:pPr>
        <w:ind w:left="5960" w:hanging="286"/>
      </w:pPr>
      <w:rPr>
        <w:rFonts w:hint="default"/>
        <w:lang w:val="ru-RU" w:eastAsia="en-US" w:bidi="ar-SA"/>
      </w:rPr>
    </w:lvl>
    <w:lvl w:ilvl="7" w:tplc="21DC62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9B885C86">
      <w:numFmt w:val="bullet"/>
      <w:lvlText w:val="•"/>
      <w:lvlJc w:val="left"/>
      <w:pPr>
        <w:ind w:left="7900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4"/>
    <w:rsid w:val="0002762B"/>
    <w:rsid w:val="00103C1E"/>
    <w:rsid w:val="00160E5B"/>
    <w:rsid w:val="001D716F"/>
    <w:rsid w:val="00354BB6"/>
    <w:rsid w:val="00405B64"/>
    <w:rsid w:val="0053140E"/>
    <w:rsid w:val="00885584"/>
    <w:rsid w:val="0095265A"/>
    <w:rsid w:val="009D4DAE"/>
    <w:rsid w:val="00AD2314"/>
    <w:rsid w:val="00B55D98"/>
    <w:rsid w:val="00BC0301"/>
    <w:rsid w:val="00C3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B64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405B64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160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60E5B"/>
    <w:rPr>
      <w:rFonts w:ascii="Times New Roman" w:eastAsia="Times New Roman" w:hAnsi="Times New Roman" w:cs="Times New Roman"/>
      <w:sz w:val="27"/>
      <w:szCs w:val="27"/>
    </w:rPr>
  </w:style>
  <w:style w:type="paragraph" w:styleId="a9">
    <w:name w:val="List Paragraph"/>
    <w:basedOn w:val="a"/>
    <w:uiPriority w:val="1"/>
    <w:qFormat/>
    <w:rsid w:val="00160E5B"/>
    <w:pPr>
      <w:widowControl w:val="0"/>
      <w:autoSpaceDE w:val="0"/>
      <w:autoSpaceDN w:val="0"/>
      <w:spacing w:after="0" w:line="240" w:lineRule="auto"/>
      <w:ind w:left="101" w:firstLine="677"/>
      <w:jc w:val="both"/>
    </w:pPr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B64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405B64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160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60E5B"/>
    <w:rPr>
      <w:rFonts w:ascii="Times New Roman" w:eastAsia="Times New Roman" w:hAnsi="Times New Roman" w:cs="Times New Roman"/>
      <w:sz w:val="27"/>
      <w:szCs w:val="27"/>
    </w:rPr>
  </w:style>
  <w:style w:type="paragraph" w:styleId="a9">
    <w:name w:val="List Paragraph"/>
    <w:basedOn w:val="a"/>
    <w:uiPriority w:val="1"/>
    <w:qFormat/>
    <w:rsid w:val="00160E5B"/>
    <w:pPr>
      <w:widowControl w:val="0"/>
      <w:autoSpaceDE w:val="0"/>
      <w:autoSpaceDN w:val="0"/>
      <w:spacing w:after="0" w:line="240" w:lineRule="auto"/>
      <w:ind w:left="101" w:firstLine="677"/>
      <w:jc w:val="both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jenov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711&amp;dst=102583&amp;field=134&amp;date=18.10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2022-07-12T05:48:00Z</cp:lastPrinted>
  <dcterms:created xsi:type="dcterms:W3CDTF">2022-08-01T04:05:00Z</dcterms:created>
  <dcterms:modified xsi:type="dcterms:W3CDTF">2022-08-01T04:05:00Z</dcterms:modified>
</cp:coreProperties>
</file>