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77" w:rsidRPr="00E97577" w:rsidRDefault="00E97577" w:rsidP="00E97577">
      <w:pPr>
        <w:suppressAutoHyphens/>
        <w:jc w:val="center"/>
        <w:rPr>
          <w:rFonts w:ascii="Book Antiqua" w:hAnsi="Book Antiqua"/>
          <w:sz w:val="26"/>
          <w:szCs w:val="26"/>
          <w:lang w:eastAsia="zh-CN"/>
        </w:rPr>
      </w:pPr>
      <w:r w:rsidRPr="00E97577">
        <w:rPr>
          <w:rFonts w:ascii="Book Antiqua" w:hAnsi="Book Antiqua"/>
          <w:noProof/>
          <w:sz w:val="26"/>
          <w:szCs w:val="26"/>
        </w:rPr>
        <w:drawing>
          <wp:inline distT="0" distB="0" distL="0" distR="0">
            <wp:extent cx="541020" cy="734060"/>
            <wp:effectExtent l="0" t="0" r="0" b="889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77" w:rsidRPr="00E97577" w:rsidRDefault="00E97577" w:rsidP="00E97577">
      <w:pPr>
        <w:suppressAutoHyphens/>
        <w:jc w:val="center"/>
        <w:rPr>
          <w:sz w:val="26"/>
          <w:szCs w:val="26"/>
          <w:lang w:eastAsia="zh-CN"/>
        </w:rPr>
      </w:pPr>
      <w:r w:rsidRPr="00E97577">
        <w:rPr>
          <w:sz w:val="26"/>
          <w:szCs w:val="26"/>
          <w:lang w:eastAsia="zh-CN"/>
        </w:rPr>
        <w:t>Российская Федерация</w:t>
      </w:r>
    </w:p>
    <w:p w:rsidR="00E97577" w:rsidRPr="00E97577" w:rsidRDefault="00E97577" w:rsidP="00E97577">
      <w:pPr>
        <w:suppressAutoHyphens/>
        <w:jc w:val="center"/>
        <w:rPr>
          <w:sz w:val="26"/>
          <w:szCs w:val="26"/>
          <w:lang w:eastAsia="zh-CN"/>
        </w:rPr>
      </w:pPr>
      <w:r w:rsidRPr="00E97577">
        <w:rPr>
          <w:sz w:val="26"/>
          <w:szCs w:val="26"/>
          <w:lang w:eastAsia="zh-CN"/>
        </w:rPr>
        <w:t>Свердловская область</w:t>
      </w:r>
    </w:p>
    <w:p w:rsidR="00E97577" w:rsidRPr="00E97577" w:rsidRDefault="00E97577" w:rsidP="00E97577">
      <w:pPr>
        <w:suppressAutoHyphens/>
        <w:jc w:val="center"/>
        <w:rPr>
          <w:b/>
          <w:sz w:val="26"/>
          <w:szCs w:val="26"/>
          <w:lang w:eastAsia="zh-CN"/>
        </w:rPr>
      </w:pPr>
      <w:r w:rsidRPr="00E97577">
        <w:rPr>
          <w:b/>
          <w:sz w:val="26"/>
          <w:szCs w:val="26"/>
          <w:lang w:eastAsia="zh-CN"/>
        </w:rPr>
        <w:t>Глава муниципального образования</w:t>
      </w:r>
    </w:p>
    <w:p w:rsidR="00E97577" w:rsidRPr="00E97577" w:rsidRDefault="00E97577" w:rsidP="00E97577">
      <w:pPr>
        <w:suppressAutoHyphens/>
        <w:jc w:val="center"/>
        <w:rPr>
          <w:b/>
          <w:sz w:val="26"/>
          <w:szCs w:val="26"/>
          <w:lang w:eastAsia="zh-CN"/>
        </w:rPr>
      </w:pPr>
      <w:proofErr w:type="spellStart"/>
      <w:r w:rsidRPr="00E97577">
        <w:rPr>
          <w:b/>
          <w:sz w:val="26"/>
          <w:szCs w:val="26"/>
          <w:lang w:eastAsia="zh-CN"/>
        </w:rPr>
        <w:t>Баженовское</w:t>
      </w:r>
      <w:proofErr w:type="spellEnd"/>
      <w:r w:rsidRPr="00E97577">
        <w:rPr>
          <w:b/>
          <w:sz w:val="26"/>
          <w:szCs w:val="26"/>
          <w:lang w:eastAsia="zh-CN"/>
        </w:rPr>
        <w:t xml:space="preserve"> сельское поселение</w:t>
      </w:r>
    </w:p>
    <w:p w:rsidR="00E97577" w:rsidRPr="00E97577" w:rsidRDefault="00E97577" w:rsidP="00E97577">
      <w:pPr>
        <w:suppressAutoHyphens/>
        <w:jc w:val="center"/>
        <w:rPr>
          <w:b/>
          <w:sz w:val="26"/>
          <w:szCs w:val="26"/>
          <w:lang w:eastAsia="zh-CN"/>
        </w:rPr>
      </w:pPr>
    </w:p>
    <w:p w:rsidR="00E97577" w:rsidRPr="00E97577" w:rsidRDefault="00E97577" w:rsidP="00E97577">
      <w:pPr>
        <w:suppressAutoHyphens/>
        <w:jc w:val="center"/>
        <w:rPr>
          <w:b/>
          <w:sz w:val="26"/>
          <w:szCs w:val="26"/>
          <w:lang w:eastAsia="zh-CN"/>
        </w:rPr>
      </w:pPr>
      <w:r w:rsidRPr="00E97577">
        <w:rPr>
          <w:b/>
          <w:sz w:val="26"/>
          <w:szCs w:val="26"/>
          <w:lang w:eastAsia="zh-CN"/>
        </w:rPr>
        <w:t>ПОСТАНОВЛЕНИЕ</w:t>
      </w:r>
    </w:p>
    <w:p w:rsidR="00E97577" w:rsidRPr="00E97577" w:rsidRDefault="00E97577" w:rsidP="00E97577">
      <w:pPr>
        <w:suppressAutoHyphens/>
        <w:rPr>
          <w:sz w:val="26"/>
          <w:szCs w:val="26"/>
          <w:lang w:eastAsia="zh-CN"/>
        </w:rPr>
      </w:pPr>
    </w:p>
    <w:p w:rsidR="00E97577" w:rsidRPr="00032A3E" w:rsidRDefault="00E97577" w:rsidP="00E97577">
      <w:pPr>
        <w:suppressAutoHyphens/>
        <w:rPr>
          <w:b/>
          <w:sz w:val="26"/>
          <w:szCs w:val="26"/>
          <w:lang w:eastAsia="zh-CN"/>
        </w:rPr>
      </w:pPr>
      <w:r w:rsidRPr="00032A3E">
        <w:rPr>
          <w:sz w:val="26"/>
          <w:szCs w:val="26"/>
          <w:lang w:eastAsia="zh-CN"/>
        </w:rPr>
        <w:t xml:space="preserve">от 07.07.2017г                                           </w:t>
      </w:r>
    </w:p>
    <w:p w:rsidR="00E97577" w:rsidRPr="00032A3E" w:rsidRDefault="00E97577" w:rsidP="00E97577">
      <w:pPr>
        <w:suppressAutoHyphens/>
        <w:rPr>
          <w:sz w:val="26"/>
          <w:szCs w:val="26"/>
          <w:lang w:eastAsia="zh-CN"/>
        </w:rPr>
      </w:pPr>
      <w:proofErr w:type="spellStart"/>
      <w:r w:rsidRPr="00032A3E">
        <w:rPr>
          <w:sz w:val="26"/>
          <w:szCs w:val="26"/>
          <w:lang w:eastAsia="zh-CN"/>
        </w:rPr>
        <w:t>с</w:t>
      </w:r>
      <w:proofErr w:type="gramStart"/>
      <w:r w:rsidRPr="00032A3E">
        <w:rPr>
          <w:sz w:val="26"/>
          <w:szCs w:val="26"/>
          <w:lang w:eastAsia="zh-CN"/>
        </w:rPr>
        <w:t>.Б</w:t>
      </w:r>
      <w:proofErr w:type="gramEnd"/>
      <w:r w:rsidRPr="00032A3E">
        <w:rPr>
          <w:sz w:val="26"/>
          <w:szCs w:val="26"/>
          <w:lang w:eastAsia="zh-CN"/>
        </w:rPr>
        <w:t>аженовское</w:t>
      </w:r>
      <w:proofErr w:type="spellEnd"/>
      <w:r w:rsidRPr="00032A3E">
        <w:rPr>
          <w:sz w:val="26"/>
          <w:szCs w:val="26"/>
          <w:lang w:eastAsia="zh-CN"/>
        </w:rPr>
        <w:t xml:space="preserve"> № 10</w:t>
      </w:r>
      <w:r w:rsidR="001E6BCF" w:rsidRPr="00032A3E">
        <w:rPr>
          <w:sz w:val="26"/>
          <w:szCs w:val="26"/>
          <w:lang w:eastAsia="zh-CN"/>
        </w:rPr>
        <w:t>1</w:t>
      </w:r>
    </w:p>
    <w:p w:rsidR="00040096" w:rsidRPr="00032A3E" w:rsidRDefault="00040096" w:rsidP="00040096">
      <w:pPr>
        <w:jc w:val="both"/>
        <w:rPr>
          <w:color w:val="000000"/>
          <w:sz w:val="26"/>
          <w:szCs w:val="26"/>
        </w:rPr>
      </w:pPr>
    </w:p>
    <w:p w:rsidR="00040096" w:rsidRPr="00032A3E" w:rsidRDefault="00040096" w:rsidP="00792E6D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040096" w:rsidRPr="005E28A9" w:rsidRDefault="00E97577" w:rsidP="00E9757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E28A9">
        <w:rPr>
          <w:b/>
          <w:bCs/>
          <w:sz w:val="28"/>
          <w:szCs w:val="28"/>
        </w:rPr>
        <w:t>Об утверждении</w:t>
      </w:r>
      <w:r w:rsidR="00834360">
        <w:rPr>
          <w:b/>
          <w:bCs/>
          <w:sz w:val="28"/>
          <w:szCs w:val="28"/>
        </w:rPr>
        <w:t xml:space="preserve"> </w:t>
      </w:r>
      <w:r w:rsidR="00792E6D" w:rsidRPr="005E28A9">
        <w:rPr>
          <w:b/>
          <w:bCs/>
          <w:sz w:val="28"/>
          <w:szCs w:val="28"/>
        </w:rPr>
        <w:t>реестра</w:t>
      </w:r>
      <w:r w:rsidR="00834360">
        <w:rPr>
          <w:b/>
          <w:bCs/>
          <w:sz w:val="28"/>
          <w:szCs w:val="28"/>
        </w:rPr>
        <w:t xml:space="preserve"> </w:t>
      </w:r>
      <w:r w:rsidRPr="005E28A9">
        <w:rPr>
          <w:b/>
          <w:bCs/>
          <w:sz w:val="28"/>
          <w:szCs w:val="28"/>
        </w:rPr>
        <w:t xml:space="preserve">муниципальных услуг </w:t>
      </w:r>
      <w:r w:rsidR="005E28A9" w:rsidRPr="005E28A9">
        <w:rPr>
          <w:b/>
          <w:bCs/>
          <w:sz w:val="28"/>
          <w:szCs w:val="28"/>
        </w:rPr>
        <w:t>предоставляемых Администрацией</w:t>
      </w:r>
      <w:r w:rsidRPr="005E28A9">
        <w:rPr>
          <w:b/>
          <w:bCs/>
          <w:sz w:val="28"/>
          <w:szCs w:val="28"/>
        </w:rPr>
        <w:t xml:space="preserve"> муниципально</w:t>
      </w:r>
      <w:r w:rsidR="00F3223D" w:rsidRPr="005E28A9">
        <w:rPr>
          <w:b/>
          <w:bCs/>
          <w:sz w:val="28"/>
          <w:szCs w:val="28"/>
        </w:rPr>
        <w:t>го</w:t>
      </w:r>
      <w:r w:rsidRPr="005E28A9">
        <w:rPr>
          <w:b/>
          <w:bCs/>
          <w:sz w:val="28"/>
          <w:szCs w:val="28"/>
        </w:rPr>
        <w:t xml:space="preserve"> образовани</w:t>
      </w:r>
      <w:r w:rsidR="00F3223D" w:rsidRPr="005E28A9">
        <w:rPr>
          <w:b/>
          <w:bCs/>
          <w:sz w:val="28"/>
          <w:szCs w:val="28"/>
        </w:rPr>
        <w:t>я</w:t>
      </w:r>
      <w:r w:rsidR="00834360">
        <w:rPr>
          <w:b/>
          <w:bCs/>
          <w:sz w:val="28"/>
          <w:szCs w:val="28"/>
        </w:rPr>
        <w:t xml:space="preserve"> </w:t>
      </w:r>
      <w:proofErr w:type="spellStart"/>
      <w:r w:rsidRPr="005E28A9">
        <w:rPr>
          <w:b/>
          <w:bCs/>
          <w:sz w:val="28"/>
          <w:szCs w:val="28"/>
        </w:rPr>
        <w:t>Баженовское</w:t>
      </w:r>
      <w:proofErr w:type="spellEnd"/>
      <w:r w:rsidRPr="005E28A9">
        <w:rPr>
          <w:b/>
          <w:bCs/>
          <w:sz w:val="28"/>
          <w:szCs w:val="28"/>
        </w:rPr>
        <w:t xml:space="preserve"> сельское поселение </w:t>
      </w:r>
    </w:p>
    <w:p w:rsidR="00040096" w:rsidRPr="005E28A9" w:rsidRDefault="00040096" w:rsidP="005828E7">
      <w:pPr>
        <w:jc w:val="both"/>
        <w:rPr>
          <w:b/>
          <w:bCs/>
          <w:sz w:val="28"/>
          <w:szCs w:val="28"/>
        </w:rPr>
      </w:pPr>
    </w:p>
    <w:p w:rsidR="00F3223D" w:rsidRPr="005E28A9" w:rsidRDefault="00E97577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28A9">
        <w:rPr>
          <w:color w:val="000000"/>
          <w:sz w:val="28"/>
          <w:szCs w:val="28"/>
        </w:rPr>
        <w:t xml:space="preserve">В соответствии с </w:t>
      </w:r>
      <w:r w:rsidR="00040096" w:rsidRPr="005E28A9">
        <w:rPr>
          <w:color w:val="000000"/>
          <w:sz w:val="28"/>
          <w:szCs w:val="28"/>
        </w:rPr>
        <w:t xml:space="preserve"> Федеральным законом от 27.07.2010 N 210-ФЗ </w:t>
      </w:r>
      <w:r w:rsidR="00792E6D" w:rsidRPr="005E28A9">
        <w:rPr>
          <w:color w:val="000000"/>
          <w:sz w:val="28"/>
          <w:szCs w:val="28"/>
        </w:rPr>
        <w:t>«</w:t>
      </w:r>
      <w:r w:rsidR="00040096" w:rsidRPr="005E28A9">
        <w:rPr>
          <w:color w:val="000000"/>
          <w:sz w:val="28"/>
          <w:szCs w:val="28"/>
        </w:rPr>
        <w:t>Об организации предоставления госуда</w:t>
      </w:r>
      <w:r w:rsidR="00792E6D" w:rsidRPr="005E28A9">
        <w:rPr>
          <w:color w:val="000000"/>
          <w:sz w:val="28"/>
          <w:szCs w:val="28"/>
        </w:rPr>
        <w:t>рственных и муниципальных услуг»  (в редакции от 28.12.2016г.)</w:t>
      </w:r>
      <w:r w:rsidR="00040096" w:rsidRPr="005E28A9">
        <w:rPr>
          <w:color w:val="000000"/>
          <w:sz w:val="28"/>
          <w:szCs w:val="28"/>
        </w:rPr>
        <w:t>, Федеральным законом от 06.10.2003 N 131-ФЗ "Об общих принципах организации местного самоуправления в Р</w:t>
      </w:r>
      <w:r w:rsidR="000C0203" w:rsidRPr="005E28A9">
        <w:rPr>
          <w:color w:val="000000"/>
          <w:sz w:val="28"/>
          <w:szCs w:val="28"/>
        </w:rPr>
        <w:t>оссийской Федерации</w:t>
      </w:r>
      <w:r w:rsidR="00792E6D" w:rsidRPr="005E28A9">
        <w:rPr>
          <w:color w:val="000000"/>
          <w:sz w:val="28"/>
          <w:szCs w:val="28"/>
        </w:rPr>
        <w:t>»</w:t>
      </w:r>
      <w:r w:rsidR="005E28A9">
        <w:rPr>
          <w:color w:val="000000"/>
          <w:sz w:val="28"/>
          <w:szCs w:val="28"/>
        </w:rPr>
        <w:t>,</w:t>
      </w:r>
    </w:p>
    <w:p w:rsidR="00792E6D" w:rsidRPr="005E28A9" w:rsidRDefault="00792E6D" w:rsidP="00040096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3223D" w:rsidRPr="005E28A9" w:rsidRDefault="00F3223D" w:rsidP="00040096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5E28A9">
        <w:rPr>
          <w:b/>
          <w:color w:val="000000"/>
          <w:sz w:val="28"/>
          <w:szCs w:val="28"/>
        </w:rPr>
        <w:t>ПОСТАНОВЛЯЮ:</w:t>
      </w:r>
      <w:bookmarkStart w:id="0" w:name="_GoBack"/>
      <w:bookmarkEnd w:id="0"/>
    </w:p>
    <w:p w:rsidR="00F3223D" w:rsidRPr="005E28A9" w:rsidRDefault="00F3223D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0096" w:rsidRPr="005E28A9" w:rsidRDefault="00792E6D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28A9">
        <w:rPr>
          <w:color w:val="000000"/>
          <w:sz w:val="28"/>
          <w:szCs w:val="28"/>
        </w:rPr>
        <w:t xml:space="preserve"> 1. Утвердить</w:t>
      </w:r>
      <w:r w:rsidR="00834360">
        <w:rPr>
          <w:color w:val="000000"/>
          <w:sz w:val="28"/>
          <w:szCs w:val="28"/>
        </w:rPr>
        <w:t xml:space="preserve"> </w:t>
      </w:r>
      <w:r w:rsidRPr="005E28A9">
        <w:rPr>
          <w:color w:val="000000"/>
          <w:sz w:val="28"/>
          <w:szCs w:val="28"/>
        </w:rPr>
        <w:t>реестр</w:t>
      </w:r>
      <w:r w:rsidR="00834360">
        <w:rPr>
          <w:color w:val="000000"/>
          <w:sz w:val="28"/>
          <w:szCs w:val="28"/>
        </w:rPr>
        <w:t xml:space="preserve"> </w:t>
      </w:r>
      <w:r w:rsidR="00040096" w:rsidRPr="005E28A9">
        <w:rPr>
          <w:color w:val="000000"/>
          <w:sz w:val="28"/>
          <w:szCs w:val="28"/>
        </w:rPr>
        <w:t>муниципальных услуг</w:t>
      </w:r>
      <w:r w:rsidRPr="005E28A9">
        <w:rPr>
          <w:color w:val="000000"/>
          <w:sz w:val="28"/>
          <w:szCs w:val="28"/>
        </w:rPr>
        <w:t xml:space="preserve"> предоставляемых Администрацией муниципального образования </w:t>
      </w:r>
      <w:proofErr w:type="spellStart"/>
      <w:r w:rsidRPr="005E28A9">
        <w:rPr>
          <w:color w:val="000000"/>
          <w:sz w:val="28"/>
          <w:szCs w:val="28"/>
        </w:rPr>
        <w:t>Баженовское</w:t>
      </w:r>
      <w:proofErr w:type="spellEnd"/>
      <w:r w:rsidRPr="005E28A9">
        <w:rPr>
          <w:color w:val="000000"/>
          <w:sz w:val="28"/>
          <w:szCs w:val="28"/>
        </w:rPr>
        <w:t xml:space="preserve"> сельское поселение</w:t>
      </w:r>
      <w:r w:rsidR="00040096" w:rsidRPr="005E28A9">
        <w:rPr>
          <w:color w:val="000000"/>
          <w:sz w:val="28"/>
          <w:szCs w:val="28"/>
        </w:rPr>
        <w:t xml:space="preserve"> (</w:t>
      </w:r>
      <w:r w:rsidR="00032A3E" w:rsidRPr="005E28A9">
        <w:rPr>
          <w:color w:val="000000"/>
          <w:sz w:val="28"/>
          <w:szCs w:val="28"/>
        </w:rPr>
        <w:t>прилагается</w:t>
      </w:r>
      <w:r w:rsidR="00040096" w:rsidRPr="005E28A9">
        <w:rPr>
          <w:color w:val="000000"/>
          <w:sz w:val="28"/>
          <w:szCs w:val="28"/>
        </w:rPr>
        <w:t>).</w:t>
      </w:r>
    </w:p>
    <w:p w:rsidR="00E97577" w:rsidRPr="005E28A9" w:rsidRDefault="00E97577" w:rsidP="00E975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28A9">
        <w:rPr>
          <w:color w:val="000000"/>
          <w:sz w:val="28"/>
          <w:szCs w:val="28"/>
        </w:rPr>
        <w:t xml:space="preserve"> 2</w:t>
      </w:r>
      <w:r w:rsidR="00040096" w:rsidRPr="005E28A9">
        <w:rPr>
          <w:color w:val="000000"/>
          <w:sz w:val="28"/>
          <w:szCs w:val="28"/>
        </w:rPr>
        <w:t xml:space="preserve">. </w:t>
      </w:r>
      <w:r w:rsidRPr="005E28A9">
        <w:rPr>
          <w:sz w:val="28"/>
          <w:szCs w:val="28"/>
        </w:rPr>
        <w:t xml:space="preserve">Опубликовать (обнародовать) настоящее постановление на официальном сайте администрации МО </w:t>
      </w:r>
      <w:proofErr w:type="spellStart"/>
      <w:r w:rsidRPr="005E28A9">
        <w:rPr>
          <w:sz w:val="28"/>
          <w:szCs w:val="28"/>
        </w:rPr>
        <w:t>Баженовское</w:t>
      </w:r>
      <w:proofErr w:type="spellEnd"/>
      <w:r w:rsidRPr="005E28A9">
        <w:rPr>
          <w:sz w:val="28"/>
          <w:szCs w:val="28"/>
        </w:rPr>
        <w:t xml:space="preserve"> сельское поселение </w:t>
      </w:r>
      <w:r w:rsidRPr="005E28A9">
        <w:rPr>
          <w:color w:val="0000FF"/>
          <w:sz w:val="28"/>
          <w:szCs w:val="28"/>
          <w:u w:val="single"/>
          <w:lang w:val="en-US"/>
        </w:rPr>
        <w:t>http</w:t>
      </w:r>
      <w:r w:rsidRPr="005E28A9">
        <w:rPr>
          <w:color w:val="0000FF"/>
          <w:sz w:val="28"/>
          <w:szCs w:val="28"/>
          <w:u w:val="single"/>
        </w:rPr>
        <w:t>://</w:t>
      </w:r>
      <w:proofErr w:type="spellStart"/>
      <w:r w:rsidRPr="005E28A9">
        <w:rPr>
          <w:color w:val="0000FF"/>
          <w:sz w:val="28"/>
          <w:szCs w:val="28"/>
          <w:u w:val="single"/>
          <w:lang w:val="en-US"/>
        </w:rPr>
        <w:t>bajenovskoe</w:t>
      </w:r>
      <w:proofErr w:type="spellEnd"/>
      <w:r w:rsidRPr="005E28A9">
        <w:rPr>
          <w:color w:val="0000FF"/>
          <w:sz w:val="28"/>
          <w:szCs w:val="28"/>
          <w:u w:val="single"/>
        </w:rPr>
        <w:t>.</w:t>
      </w:r>
      <w:proofErr w:type="spellStart"/>
      <w:r w:rsidRPr="005E28A9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5E28A9">
        <w:rPr>
          <w:sz w:val="28"/>
          <w:szCs w:val="28"/>
        </w:rPr>
        <w:t>.</w:t>
      </w:r>
    </w:p>
    <w:p w:rsidR="00E97577" w:rsidRPr="005E28A9" w:rsidRDefault="00E97577" w:rsidP="00E975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28A9">
        <w:rPr>
          <w:color w:val="000000"/>
          <w:sz w:val="28"/>
          <w:szCs w:val="28"/>
        </w:rPr>
        <w:t xml:space="preserve">           3</w:t>
      </w:r>
      <w:r w:rsidR="00032A3E" w:rsidRPr="005E28A9">
        <w:rPr>
          <w:color w:val="000000"/>
          <w:sz w:val="28"/>
          <w:szCs w:val="28"/>
        </w:rPr>
        <w:t>.</w:t>
      </w:r>
      <w:proofErr w:type="gramStart"/>
      <w:r w:rsidRPr="005E28A9">
        <w:rPr>
          <w:sz w:val="28"/>
          <w:szCs w:val="28"/>
        </w:rPr>
        <w:t>Контроль за</w:t>
      </w:r>
      <w:proofErr w:type="gramEnd"/>
      <w:r w:rsidRPr="005E28A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5E28A9">
        <w:rPr>
          <w:sz w:val="28"/>
          <w:szCs w:val="28"/>
        </w:rPr>
        <w:t>Баженовское</w:t>
      </w:r>
      <w:proofErr w:type="spellEnd"/>
      <w:r w:rsidRPr="005E28A9">
        <w:rPr>
          <w:sz w:val="28"/>
          <w:szCs w:val="28"/>
        </w:rPr>
        <w:t xml:space="preserve"> сельское поселение Жданову Ларису Николаевну.</w:t>
      </w:r>
    </w:p>
    <w:p w:rsidR="00E97577" w:rsidRPr="005E28A9" w:rsidRDefault="00E97577" w:rsidP="00E975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577" w:rsidRPr="005E28A9" w:rsidRDefault="00E97577" w:rsidP="00E975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0096" w:rsidRPr="005E28A9" w:rsidRDefault="00040096" w:rsidP="0004009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40096" w:rsidRPr="005E28A9" w:rsidRDefault="00E97577" w:rsidP="000400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8A9">
        <w:rPr>
          <w:color w:val="000000"/>
          <w:sz w:val="28"/>
          <w:szCs w:val="28"/>
        </w:rPr>
        <w:t>И.о.</w:t>
      </w:r>
      <w:r w:rsidR="00834360">
        <w:rPr>
          <w:color w:val="000000"/>
          <w:sz w:val="28"/>
          <w:szCs w:val="28"/>
        </w:rPr>
        <w:t xml:space="preserve"> </w:t>
      </w:r>
      <w:r w:rsidRPr="005E28A9">
        <w:rPr>
          <w:color w:val="000000"/>
          <w:sz w:val="28"/>
          <w:szCs w:val="28"/>
        </w:rPr>
        <w:t>г</w:t>
      </w:r>
      <w:r w:rsidR="00040096" w:rsidRPr="005E28A9">
        <w:rPr>
          <w:color w:val="000000"/>
          <w:sz w:val="28"/>
          <w:szCs w:val="28"/>
        </w:rPr>
        <w:t>лав</w:t>
      </w:r>
      <w:r w:rsidRPr="005E28A9">
        <w:rPr>
          <w:color w:val="000000"/>
          <w:sz w:val="28"/>
          <w:szCs w:val="28"/>
        </w:rPr>
        <w:t>ы</w:t>
      </w:r>
      <w:r w:rsidR="00834360">
        <w:rPr>
          <w:color w:val="000000"/>
          <w:sz w:val="28"/>
          <w:szCs w:val="28"/>
        </w:rPr>
        <w:t xml:space="preserve"> </w:t>
      </w:r>
      <w:r w:rsidRPr="005E28A9">
        <w:rPr>
          <w:color w:val="000000"/>
          <w:sz w:val="28"/>
          <w:szCs w:val="28"/>
        </w:rPr>
        <w:t>администрации МО</w:t>
      </w:r>
    </w:p>
    <w:p w:rsidR="00F56314" w:rsidRPr="005E28A9" w:rsidRDefault="00E97577" w:rsidP="000400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5E28A9">
        <w:rPr>
          <w:color w:val="000000"/>
          <w:sz w:val="28"/>
          <w:szCs w:val="28"/>
        </w:rPr>
        <w:t>Баженовское</w:t>
      </w:r>
      <w:proofErr w:type="spellEnd"/>
      <w:r w:rsidRPr="005E28A9">
        <w:rPr>
          <w:color w:val="000000"/>
          <w:sz w:val="28"/>
          <w:szCs w:val="28"/>
        </w:rPr>
        <w:t xml:space="preserve"> сельское поселение                              С.М. Спирин</w:t>
      </w:r>
    </w:p>
    <w:p w:rsidR="00F56314" w:rsidRPr="005E28A9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314" w:rsidRPr="005E28A9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7577" w:rsidRDefault="00E97577" w:rsidP="00F5631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6D" w:rsidRDefault="00792E6D" w:rsidP="00F56314">
      <w:pPr>
        <w:pStyle w:val="a5"/>
        <w:rPr>
          <w:rFonts w:ascii="Times New Roman" w:hAnsi="Times New Roman" w:cs="Times New Roman"/>
        </w:rPr>
      </w:pPr>
    </w:p>
    <w:p w:rsidR="00032A3E" w:rsidRPr="00E17B2B" w:rsidRDefault="00032A3E" w:rsidP="00F56314">
      <w:pPr>
        <w:pStyle w:val="a5"/>
        <w:rPr>
          <w:rFonts w:ascii="Times New Roman" w:hAnsi="Times New Roman" w:cs="Times New Roman"/>
        </w:rPr>
      </w:pPr>
    </w:p>
    <w:p w:rsidR="00792E6D" w:rsidRDefault="00792E6D" w:rsidP="00BC3D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E28A9" w:rsidRDefault="005E28A9" w:rsidP="00BC3D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34360" w:rsidRDefault="00834360" w:rsidP="00BC3DC1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834360" w:rsidSect="00792E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3DC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C3DC1" w:rsidRPr="00BC3DC1" w:rsidRDefault="00E97577" w:rsidP="00BC3DC1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032A3E" w:rsidRDefault="00032A3E" w:rsidP="00E97577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2A3E" w:rsidRDefault="00032A3E" w:rsidP="00032A3E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032A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еестр </w:t>
      </w:r>
    </w:p>
    <w:p w:rsidR="00E97577" w:rsidRDefault="00032A3E" w:rsidP="00032A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муниципальных услуг предоставляемых Администрацией муниципального образования </w:t>
      </w:r>
      <w:proofErr w:type="spellStart"/>
      <w:r w:rsidRPr="00032A3E">
        <w:rPr>
          <w:rFonts w:ascii="Times New Roman" w:hAnsi="Times New Roman" w:cs="Times New Roman"/>
          <w:b/>
          <w:color w:val="000000"/>
          <w:sz w:val="26"/>
          <w:szCs w:val="26"/>
        </w:rPr>
        <w:t>Баженовское</w:t>
      </w:r>
      <w:proofErr w:type="spellEnd"/>
      <w:r w:rsidRPr="00032A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 поселение</w:t>
      </w:r>
    </w:p>
    <w:p w:rsidR="00032A3E" w:rsidRPr="00032A3E" w:rsidRDefault="00032A3E" w:rsidP="00E975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4961"/>
        <w:gridCol w:w="1843"/>
        <w:gridCol w:w="1843"/>
        <w:gridCol w:w="1972"/>
      </w:tblGrid>
      <w:tr w:rsidR="00834360" w:rsidRPr="00032FD0" w:rsidTr="00092289">
        <w:trPr>
          <w:trHeight w:val="16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N </w:t>
            </w:r>
            <w:r w:rsidRPr="00032FD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2FD0">
              <w:rPr>
                <w:sz w:val="22"/>
                <w:szCs w:val="22"/>
              </w:rPr>
              <w:t>/</w:t>
            </w:r>
            <w:proofErr w:type="spellStart"/>
            <w:r w:rsidRPr="00032F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Наименование муниципальной      </w:t>
            </w:r>
            <w:r w:rsidRPr="00032FD0">
              <w:rPr>
                <w:sz w:val="22"/>
                <w:szCs w:val="22"/>
              </w:rPr>
              <w:br/>
              <w:t>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Получатель муниципальной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Условия предоставления муниципальной услуги (</w:t>
            </w:r>
            <w:proofErr w:type="gramStart"/>
            <w:r w:rsidRPr="00032FD0">
              <w:rPr>
                <w:sz w:val="22"/>
                <w:szCs w:val="22"/>
              </w:rPr>
              <w:t>платная</w:t>
            </w:r>
            <w:proofErr w:type="gramEnd"/>
            <w:r w:rsidRPr="00032FD0">
              <w:rPr>
                <w:sz w:val="22"/>
                <w:szCs w:val="22"/>
              </w:rPr>
              <w:t>/ бесплатная)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Результат предоставления  муниципальной услуги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Дорожная  деятельность  в  отношении автомобильных дорог местного значения в границах населенных пунктов  поселения,  а  также  осуществление  иных полномочий в области использования автомобильных дорог и осуществления дорожной деятельности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Постановление Главы МО БСП от 12.04.2010г. №56 «Об утверждении административного регламента исполнения муниципальной   услуги    "Дорожная  деятельность  в  отношении автомобильных дорог местного значения в границах населенных пунктов  поселения,  а  также  осуществление  иных    полномочий в области использования автомобильных дорог и осуществления дорожной деятельности 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printj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printj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2FD0">
              <w:rPr>
                <w:sz w:val="22"/>
                <w:szCs w:val="22"/>
              </w:rPr>
              <w:t xml:space="preserve">оздание комфортных условий для проживания на территории </w:t>
            </w:r>
            <w:proofErr w:type="spellStart"/>
            <w:r w:rsidRPr="00032FD0">
              <w:rPr>
                <w:sz w:val="22"/>
                <w:szCs w:val="22"/>
              </w:rPr>
              <w:t>Баженовского</w:t>
            </w:r>
            <w:proofErr w:type="spellEnd"/>
            <w:r w:rsidRPr="00032FD0">
              <w:rPr>
                <w:sz w:val="22"/>
                <w:szCs w:val="22"/>
              </w:rPr>
              <w:t xml:space="preserve"> сельского поселения.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2FD0">
              <w:rPr>
                <w:bCs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муниципального образования </w:t>
            </w:r>
            <w:proofErr w:type="spellStart"/>
            <w:r w:rsidRPr="00032FD0">
              <w:rPr>
                <w:bCs/>
              </w:rPr>
              <w:t>Баженовское</w:t>
            </w:r>
            <w:proofErr w:type="spellEnd"/>
            <w:r w:rsidRPr="00032FD0">
              <w:rPr>
                <w:bCs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</w:t>
            </w:r>
            <w:r w:rsidRPr="00032FD0">
              <w:rPr>
                <w:spacing w:val="-2"/>
                <w:kern w:val="24"/>
              </w:rPr>
              <w:t>от  21.11.2012 г. №130 «</w:t>
            </w:r>
            <w:r w:rsidRPr="00032FD0">
              <w:rPr>
                <w:bCs/>
              </w:rPr>
              <w:t xml:space="preserve">Об утверждении Административного регламента исполнения  муниципальной услуги  по приему заявлений и выдаче документов о согласовании переустройства и (или) перепланировки жилого помещения на территории муниципального образования </w:t>
            </w:r>
            <w:proofErr w:type="spellStart"/>
            <w:r w:rsidRPr="00032FD0">
              <w:rPr>
                <w:bCs/>
              </w:rPr>
              <w:lastRenderedPageBreak/>
              <w:t>Баженовское</w:t>
            </w:r>
            <w:proofErr w:type="spellEnd"/>
            <w:r w:rsidRPr="00032FD0">
              <w:rPr>
                <w:bCs/>
              </w:rPr>
              <w:t xml:space="preserve"> сельское поселение»</w:t>
            </w:r>
          </w:p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2FD0">
              <w:rPr>
                <w:sz w:val="22"/>
                <w:szCs w:val="22"/>
              </w:rPr>
              <w:t xml:space="preserve">выдача заявителям решений о согласовании переустройства и (или) перепланировки жилого </w:t>
            </w:r>
            <w:r w:rsidRPr="00032FD0">
              <w:rPr>
                <w:sz w:val="22"/>
                <w:szCs w:val="22"/>
              </w:rPr>
              <w:lastRenderedPageBreak/>
              <w:t>помещения</w:t>
            </w:r>
            <w:r>
              <w:rPr>
                <w:sz w:val="22"/>
                <w:szCs w:val="22"/>
              </w:rPr>
              <w:t>,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мотивирован-ный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отказ.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rPr>
                <w:bCs/>
              </w:rPr>
              <w:t xml:space="preserve">Предоставление информации о </w:t>
            </w:r>
            <w:proofErr w:type="spellStart"/>
            <w:r w:rsidRPr="00032FD0">
              <w:rPr>
                <w:bCs/>
              </w:rPr>
              <w:t>культурно-досуговых</w:t>
            </w:r>
            <w:proofErr w:type="spellEnd"/>
            <w:r w:rsidRPr="00032FD0">
              <w:rPr>
                <w:bCs/>
              </w:rPr>
              <w:t xml:space="preserve"> услугах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№137от 28.11.2012г. «Об утверждении административного регламента исполнения муниципальной услуги </w:t>
            </w:r>
            <w:r w:rsidRPr="00032FD0">
              <w:rPr>
                <w:bCs/>
              </w:rPr>
              <w:t xml:space="preserve">«Предоставление информации о </w:t>
            </w:r>
            <w:proofErr w:type="spellStart"/>
            <w:r w:rsidRPr="00032FD0">
              <w:rPr>
                <w:bCs/>
              </w:rPr>
              <w:t>культурно-досуговых</w:t>
            </w:r>
            <w:proofErr w:type="spellEnd"/>
            <w:r w:rsidRPr="00032FD0">
              <w:rPr>
                <w:bCs/>
              </w:rPr>
              <w:t xml:space="preserve"> услугах»</w:t>
            </w:r>
            <w:r w:rsidRPr="00032FD0">
              <w:t xml:space="preserve">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Fonts w:eastAsia="SimSun"/>
                <w:sz w:val="22"/>
                <w:szCs w:val="22"/>
                <w:lang w:eastAsia="zh-CN"/>
              </w:rPr>
              <w:t>физические, так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SimSun"/>
                <w:lang w:eastAsia="zh-CN"/>
              </w:rPr>
            </w:pPr>
            <w:r w:rsidRPr="00032FD0">
              <w:rPr>
                <w:rFonts w:eastAsia="Calibri"/>
              </w:rPr>
              <w:t xml:space="preserve">- устная информация </w:t>
            </w:r>
            <w:r w:rsidRPr="00032FD0">
              <w:rPr>
                <w:rFonts w:eastAsia="SimSun"/>
                <w:lang w:eastAsia="zh-CN"/>
              </w:rPr>
              <w:t xml:space="preserve">о времени и месте проведения </w:t>
            </w:r>
            <w:proofErr w:type="spellStart"/>
            <w:r w:rsidRPr="00032FD0">
              <w:rPr>
                <w:rFonts w:eastAsia="SimSun"/>
                <w:lang w:eastAsia="zh-CN"/>
              </w:rPr>
              <w:t>культурно-досуговых</w:t>
            </w:r>
            <w:proofErr w:type="spellEnd"/>
            <w:r w:rsidRPr="00032FD0">
              <w:rPr>
                <w:rFonts w:eastAsia="SimSun"/>
                <w:lang w:eastAsia="zh-CN"/>
              </w:rPr>
              <w:t xml:space="preserve"> мероприятий;</w:t>
            </w:r>
          </w:p>
          <w:p w:rsidR="00834360" w:rsidRPr="00032FD0" w:rsidRDefault="00834360" w:rsidP="00092289">
            <w:pPr>
              <w:jc w:val="both"/>
            </w:pPr>
            <w:r w:rsidRPr="00032FD0">
              <w:rPr>
                <w:rFonts w:eastAsia="SimSun"/>
                <w:lang w:eastAsia="zh-CN"/>
              </w:rPr>
              <w:t xml:space="preserve">- письменная информация о времени и месте проведения </w:t>
            </w:r>
            <w:proofErr w:type="spellStart"/>
            <w:r w:rsidRPr="00032FD0">
              <w:rPr>
                <w:rFonts w:eastAsia="SimSun"/>
                <w:lang w:eastAsia="zh-CN"/>
              </w:rPr>
              <w:t>культурно-досуговых</w:t>
            </w:r>
            <w:proofErr w:type="spellEnd"/>
            <w:r w:rsidRPr="00032FD0">
              <w:rPr>
                <w:rFonts w:eastAsia="SimSun"/>
                <w:lang w:eastAsia="zh-CN"/>
              </w:rPr>
              <w:t xml:space="preserve"> мероприятий в учреждениях культуры.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Предоставление доступа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№138 от 28.11.2012г. «Об утверждении административного регламента исполнения муниципальной услуги </w:t>
            </w:r>
            <w:r w:rsidRPr="00032FD0">
              <w:rPr>
                <w:rFonts w:eastAsia="SimSun"/>
                <w:lang w:eastAsia="zh-CN"/>
              </w:rPr>
              <w:t>«</w:t>
            </w:r>
            <w:r w:rsidRPr="00032FD0">
              <w:t>Предоставление доступа 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032FD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 xml:space="preserve">физические и юридические лица.   </w:t>
            </w:r>
          </w:p>
          <w:p w:rsidR="00834360" w:rsidRPr="00032FD0" w:rsidRDefault="00834360" w:rsidP="0009228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SimSun"/>
                <w:b/>
                <w:lang w:eastAsia="zh-CN"/>
              </w:rPr>
            </w:pP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2FD0">
              <w:rPr>
                <w:rFonts w:eastAsia="SimSun"/>
                <w:lang w:eastAsia="zh-CN"/>
              </w:rPr>
              <w:t xml:space="preserve">1) </w:t>
            </w:r>
            <w:r w:rsidRPr="00032FD0">
              <w:rPr>
                <w:rFonts w:eastAsia="Calibri"/>
              </w:rPr>
              <w:t>доступ к оцифрованным изданиям.</w:t>
            </w:r>
          </w:p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>2) обоснованный отказ в предоставлении муниципальной услуги.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 Предоставление доступа к справочно-поисковому аппарату библиотек, базам данных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№139 от 28.11.2012г. «Об утверждении административного регламента исполнения муниципальной услуги </w:t>
            </w:r>
            <w:r w:rsidRPr="00032FD0">
              <w:rPr>
                <w:rFonts w:eastAsia="SimSun"/>
                <w:lang w:eastAsia="zh-CN"/>
              </w:rPr>
              <w:t>«</w:t>
            </w:r>
            <w:r w:rsidRPr="00032FD0">
              <w:t xml:space="preserve">Предоставление доступа к справочно-поисковому аппарату </w:t>
            </w:r>
            <w:r w:rsidRPr="00032FD0">
              <w:lastRenderedPageBreak/>
              <w:t>библиотек, базам данных</w:t>
            </w:r>
            <w:r w:rsidRPr="00032FD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lastRenderedPageBreak/>
              <w:t xml:space="preserve">физические и юридические лица.   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SimSun"/>
                <w:lang w:eastAsia="zh-CN"/>
              </w:rPr>
              <w:t xml:space="preserve">1) </w:t>
            </w:r>
            <w:r w:rsidRPr="00032FD0">
              <w:rPr>
                <w:rFonts w:eastAsia="Calibri"/>
              </w:rPr>
              <w:t xml:space="preserve">доступ к справочно-поисковому аппарату библиотек и </w:t>
            </w:r>
            <w:r w:rsidRPr="00032FD0">
              <w:rPr>
                <w:rFonts w:eastAsia="Calibri"/>
              </w:rPr>
              <w:lastRenderedPageBreak/>
              <w:t>базам данных;</w:t>
            </w:r>
          </w:p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>2) предоставлен</w:t>
            </w:r>
            <w:r>
              <w:rPr>
                <w:rFonts w:eastAsia="Calibri"/>
              </w:rPr>
              <w:t>ие библиографической информации</w:t>
            </w:r>
            <w:r w:rsidRPr="00032FD0">
              <w:rPr>
                <w:rFonts w:eastAsia="Calibri"/>
              </w:rPr>
              <w:t xml:space="preserve">; </w:t>
            </w:r>
          </w:p>
          <w:p w:rsidR="00834360" w:rsidRPr="00032FD0" w:rsidRDefault="00834360" w:rsidP="00092289">
            <w:pPr>
              <w:jc w:val="both"/>
            </w:pPr>
            <w:r w:rsidRPr="00032FD0">
              <w:rPr>
                <w:rFonts w:eastAsia="Calibri"/>
              </w:rPr>
              <w:t>3) обоснованный отказ в предоставлении муниципальной услуги.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Предоставлению информации об объектах недвижимого имущества, находящихся в собственности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и предназначенных для сдачи в аренду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МО БСП № 141 от 06.12.2012г. «Об утверждении Административного регламента оказания муниципальной услуги по «Предоставлению информации об объектах недвижимого имущества, находящихся в собственности муниципального образования </w:t>
            </w:r>
            <w:proofErr w:type="spellStart"/>
            <w:r w:rsidRPr="00032FD0">
              <w:rPr>
                <w:sz w:val="22"/>
                <w:szCs w:val="22"/>
              </w:rPr>
              <w:t>Баженовское</w:t>
            </w:r>
            <w:proofErr w:type="spellEnd"/>
            <w:r w:rsidRPr="00032FD0">
              <w:rPr>
                <w:sz w:val="22"/>
                <w:szCs w:val="22"/>
              </w:rPr>
              <w:t xml:space="preserve"> сельское поселение и предназначенных для сдачи в аренду»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tabs>
                <w:tab w:val="left" w:pos="615"/>
                <w:tab w:val="left" w:pos="660"/>
                <w:tab w:val="left" w:pos="735"/>
                <w:tab w:val="left" w:pos="825"/>
                <w:tab w:val="left" w:pos="900"/>
                <w:tab w:val="left" w:pos="1536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032FD0">
              <w:t>получение заявителями необходимой информации об объектах недвижимого имущества, находящихся в собственности</w:t>
            </w:r>
            <w:r>
              <w:t>,</w:t>
            </w:r>
          </w:p>
          <w:p w:rsidR="00834360" w:rsidRPr="00032FD0" w:rsidRDefault="00834360" w:rsidP="00092289">
            <w:pPr>
              <w:tabs>
                <w:tab w:val="left" w:pos="615"/>
                <w:tab w:val="left" w:pos="660"/>
                <w:tab w:val="left" w:pos="735"/>
                <w:tab w:val="left" w:pos="825"/>
                <w:tab w:val="left" w:pos="900"/>
                <w:tab w:val="left" w:pos="1536"/>
              </w:tabs>
              <w:autoSpaceDE w:val="0"/>
              <w:autoSpaceDN w:val="0"/>
              <w:adjustRightInd w:val="0"/>
            </w:pPr>
            <w:r w:rsidRPr="00032FD0">
              <w:t>-отказ в оказании муниципальной услуги.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 w:rsidRPr="00032FD0">
              <w:rPr>
                <w:bCs/>
                <w:iCs/>
              </w:rPr>
              <w:t xml:space="preserve">Предоставление муниципального имущества муниципального образования  </w:t>
            </w:r>
            <w:proofErr w:type="spellStart"/>
            <w:r w:rsidRPr="00032FD0">
              <w:rPr>
                <w:bCs/>
                <w:iCs/>
              </w:rPr>
              <w:t>Баженовского</w:t>
            </w:r>
            <w:proofErr w:type="spellEnd"/>
            <w:r w:rsidRPr="00032FD0">
              <w:rPr>
                <w:bCs/>
                <w:iCs/>
              </w:rPr>
              <w:t xml:space="preserve"> сельского поселения в аренду без проведения торгов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/>
              <w:jc w:val="both"/>
            </w:pPr>
            <w:r w:rsidRPr="00032FD0">
              <w:t>Постановление Главы МО БСП № 158  от 29.12.2012 «</w:t>
            </w:r>
            <w:r w:rsidRPr="00032FD0">
              <w:rPr>
                <w:bCs/>
                <w:iCs/>
              </w:rPr>
              <w:t xml:space="preserve">Об утверждении Административного регламента предоставления муниципального имущества муниципального образования  </w:t>
            </w:r>
            <w:proofErr w:type="spellStart"/>
            <w:r w:rsidRPr="00032FD0">
              <w:rPr>
                <w:bCs/>
                <w:iCs/>
              </w:rPr>
              <w:t>Баженовского</w:t>
            </w:r>
            <w:proofErr w:type="spellEnd"/>
            <w:r w:rsidRPr="00032FD0">
              <w:rPr>
                <w:bCs/>
                <w:iCs/>
              </w:rPr>
              <w:t xml:space="preserve"> сельского поселения в аренду без проведения торгов»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/>
              <w:jc w:val="both"/>
            </w:pPr>
            <w:r>
              <w:t xml:space="preserve">- </w:t>
            </w:r>
            <w:r w:rsidRPr="00032FD0">
              <w:t xml:space="preserve">договор </w:t>
            </w:r>
            <w:r>
              <w:t>аренды муниципального имущества,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2FD0">
              <w:rPr>
                <w:sz w:val="22"/>
                <w:szCs w:val="22"/>
              </w:rPr>
              <w:t>Отказ в заключени</w:t>
            </w:r>
            <w:proofErr w:type="gramStart"/>
            <w:r w:rsidRPr="00032FD0">
              <w:rPr>
                <w:sz w:val="22"/>
                <w:szCs w:val="22"/>
              </w:rPr>
              <w:t>и</w:t>
            </w:r>
            <w:proofErr w:type="gramEnd"/>
            <w:r w:rsidRPr="00032FD0">
              <w:rPr>
                <w:sz w:val="22"/>
                <w:szCs w:val="22"/>
              </w:rPr>
              <w:t xml:space="preserve"> договора аренды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a5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№159 </w:t>
            </w:r>
            <w:r w:rsidRPr="00032FD0">
              <w:rPr>
                <w:spacing w:val="-2"/>
                <w:kern w:val="24"/>
              </w:rPr>
              <w:t>от 29.12.2012 г. «</w:t>
            </w:r>
            <w:r w:rsidRPr="00032FD0">
              <w:t xml:space="preserve">Об утверждении Административного регламента                                                           </w:t>
            </w:r>
            <w:r w:rsidRPr="00032FD0">
              <w:lastRenderedPageBreak/>
              <w:t xml:space="preserve">предоставления муниципальной услуги «Предоставление сведений из реестра муниципальной собственности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лица;</w:t>
            </w:r>
          </w:p>
          <w:p w:rsidR="00834360" w:rsidRPr="00032FD0" w:rsidRDefault="00834360" w:rsidP="000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>юридические лица;</w:t>
            </w:r>
          </w:p>
          <w:p w:rsidR="00834360" w:rsidRPr="00032FD0" w:rsidRDefault="00834360" w:rsidP="000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 xml:space="preserve">суды и </w:t>
            </w:r>
            <w:r w:rsidRPr="00032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правоохранительные органы;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органы </w:t>
            </w:r>
            <w:proofErr w:type="spellStart"/>
            <w:r w:rsidRPr="00032FD0"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32FD0">
              <w:rPr>
                <w:sz w:val="22"/>
                <w:szCs w:val="22"/>
              </w:rPr>
              <w:t>в</w:t>
            </w:r>
            <w:proofErr w:type="gramEnd"/>
            <w:r w:rsidRPr="00032FD0">
              <w:rPr>
                <w:sz w:val="22"/>
                <w:szCs w:val="22"/>
              </w:rPr>
              <w:t>ласти</w:t>
            </w:r>
            <w:proofErr w:type="spellEnd"/>
            <w:r w:rsidRPr="00032FD0">
              <w:rPr>
                <w:sz w:val="22"/>
                <w:szCs w:val="22"/>
              </w:rPr>
              <w:t xml:space="preserve"> РФ и Свердловской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>выдается выписка из реестра муниципальной собственности;</w:t>
            </w:r>
          </w:p>
          <w:p w:rsidR="00834360" w:rsidRPr="00032FD0" w:rsidRDefault="00834360" w:rsidP="000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выдается справка об отсутствии в РМС информации о конкретном объекте;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</w:pPr>
            <w:r w:rsidRPr="00032FD0"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 №21 от 12.02.2013 «</w:t>
            </w:r>
            <w:r w:rsidRPr="00032FD0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найма"</w:t>
            </w:r>
            <w:r w:rsidRPr="00032FD0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информирование граждан, состоящих на учете в качестве нуждающихся в улучшении жилищных условий, о номере очереди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rPr>
                <w:bCs/>
              </w:rPr>
              <w:t xml:space="preserve">Выдача разрешений на строительство, при осуществлении  строительства и реконструкции объектов капитального строительства, расположенных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№ 23 </w:t>
            </w:r>
            <w:r w:rsidRPr="00032FD0">
              <w:rPr>
                <w:spacing w:val="-2"/>
                <w:kern w:val="24"/>
              </w:rPr>
              <w:t>от 12.02.2013 г. «</w:t>
            </w:r>
            <w:r w:rsidRPr="00032FD0">
              <w:t xml:space="preserve">Об утверждении Административного регламента по предоставлению муниципальной услуги </w:t>
            </w:r>
            <w:r w:rsidRPr="00032FD0">
              <w:rPr>
                <w:bCs/>
              </w:rPr>
              <w:t xml:space="preserve">«Выдача разрешений на строительство, при осуществлении  строительства и реконструкции объектов капитального строительства, расположенных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hd w:val="clear" w:color="auto" w:fill="FFFFFF"/>
              <w:jc w:val="both"/>
            </w:pPr>
            <w:r>
              <w:rPr>
                <w:spacing w:val="-8"/>
              </w:rPr>
              <w:t>-</w:t>
            </w:r>
            <w:r w:rsidRPr="00032FD0">
              <w:rPr>
                <w:spacing w:val="-6"/>
              </w:rPr>
              <w:t xml:space="preserve">выдача разрешения </w:t>
            </w:r>
            <w:r w:rsidRPr="00032FD0">
              <w:t>на строительство</w:t>
            </w:r>
            <w:r w:rsidRPr="00032FD0">
              <w:rPr>
                <w:spacing w:val="-6"/>
              </w:rPr>
              <w:t>;</w:t>
            </w:r>
          </w:p>
          <w:p w:rsidR="00834360" w:rsidRPr="00032FD0" w:rsidRDefault="00834360" w:rsidP="00092289">
            <w:pPr>
              <w:shd w:val="clear" w:color="auto" w:fill="FFFFFF"/>
              <w:jc w:val="both"/>
            </w:pPr>
            <w:r>
              <w:rPr>
                <w:spacing w:val="-10"/>
              </w:rPr>
              <w:t>-</w:t>
            </w:r>
            <w:r w:rsidRPr="00032FD0">
              <w:t xml:space="preserve"> принятие р</w:t>
            </w:r>
            <w:r w:rsidRPr="00032FD0">
              <w:rPr>
                <w:spacing w:val="-1"/>
              </w:rPr>
              <w:t>ешения об отказе в выдаче разрешения</w:t>
            </w:r>
            <w:r>
              <w:t xml:space="preserve"> на строительство</w:t>
            </w:r>
            <w:r w:rsidRPr="00032FD0">
              <w:t>;</w:t>
            </w:r>
          </w:p>
          <w:p w:rsidR="00834360" w:rsidRPr="00032FD0" w:rsidRDefault="00834360" w:rsidP="00092289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15"/>
              </w:rPr>
              <w:t>-</w:t>
            </w:r>
            <w:r w:rsidRPr="00032FD0">
              <w:rPr>
                <w:spacing w:val="-3"/>
              </w:rPr>
              <w:t>продление срока действия разрешения</w:t>
            </w:r>
            <w:r w:rsidRPr="00032FD0">
              <w:t xml:space="preserve"> на строительство</w:t>
            </w:r>
            <w:r>
              <w:t>;</w:t>
            </w:r>
          </w:p>
          <w:p w:rsidR="00834360" w:rsidRPr="00032FD0" w:rsidRDefault="00834360" w:rsidP="00092289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Pr="00032FD0">
              <w:rPr>
                <w:spacing w:val="-2"/>
              </w:rPr>
              <w:t>внесение изменений в разрешение</w:t>
            </w:r>
            <w:r w:rsidRPr="00032FD0">
              <w:t xml:space="preserve"> на строительство</w:t>
            </w:r>
            <w:r>
              <w:t>;</w:t>
            </w:r>
          </w:p>
          <w:p w:rsidR="00834360" w:rsidRPr="00032FD0" w:rsidRDefault="00834360" w:rsidP="00092289">
            <w:pPr>
              <w:shd w:val="clear" w:color="auto" w:fill="FFFFFF"/>
              <w:jc w:val="both"/>
            </w:pPr>
            <w:r>
              <w:rPr>
                <w:spacing w:val="-2"/>
              </w:rPr>
              <w:t>-</w:t>
            </w:r>
            <w:r w:rsidRPr="00032FD0">
              <w:rPr>
                <w:spacing w:val="-2"/>
              </w:rPr>
              <w:t xml:space="preserve"> </w:t>
            </w:r>
            <w:r w:rsidRPr="00032FD0">
              <w:t>принятие р</w:t>
            </w:r>
            <w:r w:rsidRPr="00032FD0">
              <w:rPr>
                <w:spacing w:val="-1"/>
              </w:rPr>
              <w:t xml:space="preserve">ешения об отказе </w:t>
            </w:r>
            <w:r w:rsidRPr="00032FD0">
              <w:rPr>
                <w:spacing w:val="-2"/>
              </w:rPr>
              <w:t xml:space="preserve">внесения изменений в </w:t>
            </w:r>
            <w:r w:rsidRPr="00032FD0">
              <w:rPr>
                <w:spacing w:val="-2"/>
              </w:rPr>
              <w:lastRenderedPageBreak/>
              <w:t>разрешение</w:t>
            </w:r>
            <w:r w:rsidRPr="00032FD0">
              <w:t xml:space="preserve"> на строительство</w:t>
            </w:r>
            <w:r>
              <w:t>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uppressAutoHyphens/>
              <w:jc w:val="both"/>
              <w:rPr>
                <w:lang w:eastAsia="ar-SA"/>
              </w:rPr>
            </w:pPr>
            <w:r w:rsidRPr="00032FD0">
              <w:rPr>
                <w:lang w:eastAsia="ar-SA"/>
              </w:rPr>
              <w:t>Выдаче разрешений на ввод в эксплуатацию объектов капитального строительства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№ 24 </w:t>
            </w:r>
            <w:r w:rsidRPr="00032FD0">
              <w:rPr>
                <w:spacing w:val="-2"/>
                <w:kern w:val="24"/>
              </w:rPr>
              <w:t>от 12.02.2013г. «</w:t>
            </w:r>
            <w:r w:rsidRPr="00032FD0">
              <w:t>Об утверждении Административного регламента по предоставлению муниципальной услуги по выдаче разрешений на ввод в эксплуатацию объектов капитального строительства»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2FD0">
              <w:rPr>
                <w:sz w:val="22"/>
                <w:szCs w:val="22"/>
              </w:rPr>
              <w:t>выдача разрешения на ввод в эксплуатацию объекта капитального строительства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Предоставление в аренду объектов муниципальной собственности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Постановление Главы МО БСП от 15.02.2013г. № 28 «Об утверждении Административного  регламента оказания муниципальной услуги по предоставлению в аренду объектов муниципальной собственности»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Default="00834360" w:rsidP="00092289">
            <w:pPr>
              <w:spacing w:before="100" w:beforeAutospacing="1" w:after="100" w:afterAutospacing="1"/>
              <w:jc w:val="both"/>
            </w:pPr>
            <w:r>
              <w:t>-</w:t>
            </w:r>
            <w:r w:rsidRPr="00032FD0">
              <w:t>принятие решения о предоставлении в аренду объектов муниципальной собственности и</w:t>
            </w:r>
            <w:r>
              <w:t xml:space="preserve"> </w:t>
            </w:r>
            <w:r w:rsidRPr="00032FD0">
              <w:t>заключение договора о предоставлении</w:t>
            </w:r>
            <w:r>
              <w:t xml:space="preserve"> </w:t>
            </w:r>
            <w:r w:rsidRPr="00032FD0">
              <w:t>в аренду объектов муниципальной собственности</w:t>
            </w:r>
            <w:r>
              <w:t>,</w:t>
            </w:r>
            <w:r w:rsidRPr="00032FD0">
              <w:t xml:space="preserve"> </w:t>
            </w:r>
          </w:p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>
              <w:t xml:space="preserve">-принятие </w:t>
            </w:r>
            <w:r w:rsidRPr="00032FD0">
              <w:t>решения об отказе в предоставлении в аренду объектов муниципальной собственности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rPr>
                <w:bCs/>
                <w:iCs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от 21.02.2013                     № 35 «Об утверждении  административного регламента </w:t>
            </w:r>
            <w:r w:rsidRPr="00032FD0">
              <w:rPr>
                <w:bCs/>
              </w:rPr>
              <w:t xml:space="preserve">предоставления администрацией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 муниципальной услуги </w:t>
            </w:r>
            <w:r w:rsidRPr="00032FD0">
              <w:rPr>
                <w:bCs/>
                <w:iCs/>
              </w:rPr>
              <w:t xml:space="preserve">«Включение мест </w:t>
            </w:r>
            <w:r w:rsidRPr="00032FD0">
              <w:rPr>
                <w:bCs/>
                <w:iCs/>
              </w:rPr>
              <w:lastRenderedPageBreak/>
              <w:t xml:space="preserve">размещения ярмарок, находящихся в частной собственности, в План организации и проведения ярмарок на территории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 xml:space="preserve">организаторам ярмарки, юридическим лицам, индивидуальным </w:t>
            </w:r>
            <w:r w:rsidRPr="00032FD0">
              <w:rPr>
                <w:sz w:val="22"/>
                <w:szCs w:val="22"/>
              </w:rPr>
              <w:lastRenderedPageBreak/>
              <w:t>предпринимателям,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2FD0">
              <w:rPr>
                <w:sz w:val="22"/>
                <w:szCs w:val="22"/>
              </w:rPr>
              <w:t xml:space="preserve">включение мест размещения ярмарок в План организации и проведения </w:t>
            </w:r>
            <w:r w:rsidRPr="00032FD0">
              <w:rPr>
                <w:sz w:val="22"/>
                <w:szCs w:val="22"/>
              </w:rPr>
              <w:lastRenderedPageBreak/>
              <w:t>ярмарок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rPr>
                <w:bCs/>
              </w:rPr>
              <w:t xml:space="preserve">Предоставление малоимущим гражданам, нуждающимся в улучшении жилищных условий, жилых помещений по договорам социального найма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23.03.2013 № 62 «</w:t>
            </w:r>
            <w:r w:rsidRPr="00032FD0">
              <w:rPr>
                <w:bCs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 муниципальной услуги «Предоставление малоимущим гражданам, нуждающимся в улучшении жилищных условий, жилых помещений по договорам социального найма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 w:rsidRPr="00032FD0">
              <w:t>- выдача выписки из постановления главы о предоставлении малоимущим гражданам жилых помещений;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предоставлении муниципальной услуги.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bCs/>
              </w:rPr>
            </w:pPr>
            <w:r w:rsidRPr="00032FD0">
              <w:t xml:space="preserve">Выдача специального разрешения на движение по автомобильным дорогам местного значения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</w:t>
            </w:r>
            <w:r w:rsidRPr="00032FD0">
              <w:rPr>
                <w:spacing w:val="-2"/>
                <w:kern w:val="24"/>
              </w:rPr>
              <w:t xml:space="preserve"> от 29.03.2013 г. </w:t>
            </w:r>
            <w:r w:rsidRPr="00032FD0">
              <w:t xml:space="preserve">№ 63-А «Об утверждении Административного регламента по предоставлению муниципальной услуги </w:t>
            </w:r>
            <w:r w:rsidRPr="00032FD0">
              <w:rPr>
                <w:bCs/>
              </w:rPr>
              <w:t>«</w:t>
            </w:r>
            <w:r w:rsidRPr="00032FD0">
              <w:t xml:space="preserve">Выдача специального разрешения на движение по автомобильным дорогам местного значения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Свердловской области транспортного средства, осуществляющего перевозки тяжеловесных и (или) крупногабаритных грузов</w:t>
            </w:r>
            <w:r w:rsidRPr="00032FD0">
              <w:rPr>
                <w:bCs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юридические или 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tabs>
                <w:tab w:val="left" w:pos="0"/>
              </w:tabs>
              <w:jc w:val="both"/>
            </w:pPr>
            <w:r w:rsidRPr="00032FD0">
              <w:t>- выдача Специального разрешения;</w:t>
            </w:r>
          </w:p>
          <w:p w:rsidR="00834360" w:rsidRPr="00032FD0" w:rsidRDefault="00834360" w:rsidP="00092289">
            <w:pPr>
              <w:widowControl w:val="0"/>
              <w:tabs>
                <w:tab w:val="left" w:pos="0"/>
              </w:tabs>
              <w:jc w:val="both"/>
            </w:pPr>
            <w:r w:rsidRPr="00032FD0">
              <w:t>- отказ в выдаче Специального разрешения.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Оформление разрешения на вселение членов семьи нанимателя и иных граждан в муниципальном помещении специализированного жилищного фонда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от 05.04.2013 № 66 «Об утверждении Административного регламента администрации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по предоставлению муниципальной услуги </w:t>
            </w:r>
            <w:r w:rsidRPr="00032FD0">
              <w:lastRenderedPageBreak/>
              <w:t>«Оформление разрешения на вселение членов семьи нанимателя и иных граждан в муниципальном помещении специализированного жилищного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лица.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</w:pPr>
            <w:r w:rsidRPr="00032FD0">
              <w:t xml:space="preserve">- разрешение на вселение членов семьи нанимателя и иных граждан в </w:t>
            </w:r>
            <w:r w:rsidRPr="00032FD0">
              <w:lastRenderedPageBreak/>
              <w:t>муниципальные жилые помещения специализированного жилищного фонда;</w:t>
            </w:r>
          </w:p>
          <w:p w:rsidR="00834360" w:rsidRPr="00032FD0" w:rsidRDefault="00834360" w:rsidP="00092289">
            <w:pPr>
              <w:spacing w:before="100" w:beforeAutospacing="1" w:after="100" w:afterAutospacing="1"/>
            </w:pPr>
            <w:r w:rsidRPr="00032FD0">
              <w:t>- отказ в разрешение на вселение членов семьи нанимателя и иных граждан в муниципальные жилые помещения специализированного жилищного фонда.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</w:t>
            </w:r>
            <w:r w:rsidRPr="00032FD0">
              <w:rPr>
                <w:rFonts w:eastAsia="SimSun"/>
                <w:lang w:eastAsia="zh-CN"/>
              </w:rPr>
              <w:t xml:space="preserve">от 24.05.2013г. </w:t>
            </w:r>
            <w:r w:rsidRPr="00032FD0">
              <w:t xml:space="preserve">№ 87 «Об утверждении административного регламента исполнения муниципальной услуги </w:t>
            </w:r>
            <w:r w:rsidRPr="00032FD0">
              <w:rPr>
                <w:bCs/>
              </w:rPr>
              <w:t>«</w:t>
            </w:r>
            <w:r w:rsidRPr="00032FD0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  <w:r w:rsidRPr="00032FD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Default="00834360" w:rsidP="00092289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Pr="00032FD0">
              <w:rPr>
                <w:rFonts w:eastAsia="SimSun"/>
                <w:lang w:eastAsia="zh-CN"/>
              </w:rPr>
              <w:t xml:space="preserve"> информирование заинтересованных лиц о </w:t>
            </w:r>
            <w:r w:rsidRPr="00032FD0">
              <w:rPr>
                <w:rFonts w:eastAsia="Calibri"/>
              </w:rPr>
              <w:t xml:space="preserve">проведении </w:t>
            </w:r>
            <w:r w:rsidRPr="00032FD0">
              <w:rPr>
                <w:rFonts w:eastAsia="SimSun"/>
                <w:lang w:eastAsia="zh-CN"/>
              </w:rPr>
              <w:t>Учреждением</w:t>
            </w:r>
            <w:r w:rsidRPr="00032FD0">
              <w:rPr>
                <w:rFonts w:eastAsia="Calibri"/>
              </w:rPr>
              <w:t xml:space="preserve"> ярмарок, выставок народного творчества, ремесел</w:t>
            </w:r>
            <w:r>
              <w:rPr>
                <w:rFonts w:eastAsia="SimSun"/>
                <w:lang w:eastAsia="zh-CN"/>
              </w:rPr>
              <w:t>,</w:t>
            </w:r>
          </w:p>
          <w:p w:rsidR="00834360" w:rsidRPr="00032FD0" w:rsidRDefault="00834360" w:rsidP="00092289">
            <w:pPr>
              <w:jc w:val="both"/>
            </w:pPr>
            <w:r>
              <w:rPr>
                <w:rFonts w:eastAsia="SimSun"/>
                <w:lang w:eastAsia="zh-CN"/>
              </w:rPr>
              <w:t xml:space="preserve">- </w:t>
            </w:r>
            <w:r w:rsidRPr="00032FD0">
              <w:rPr>
                <w:rFonts w:eastAsia="SimSun"/>
                <w:lang w:eastAsia="zh-CN"/>
              </w:rPr>
              <w:t xml:space="preserve">анонсирование </w:t>
            </w:r>
            <w:r w:rsidRPr="00032FD0">
              <w:rPr>
                <w:rFonts w:eastAsia="Calibri"/>
              </w:rPr>
              <w:t xml:space="preserve">проведения </w:t>
            </w:r>
            <w:r w:rsidRPr="00032FD0">
              <w:rPr>
                <w:rFonts w:eastAsia="SimSun"/>
                <w:lang w:eastAsia="zh-CN"/>
              </w:rPr>
              <w:t>Учреждением</w:t>
            </w:r>
            <w:r w:rsidRPr="00032FD0">
              <w:rPr>
                <w:rFonts w:eastAsia="Calibri"/>
              </w:rPr>
              <w:t xml:space="preserve"> </w:t>
            </w:r>
            <w:r w:rsidRPr="00032FD0">
              <w:rPr>
                <w:rFonts w:eastAsia="Calibri"/>
              </w:rPr>
              <w:lastRenderedPageBreak/>
              <w:t>ярмарок, выставок народного творчества, ремесел</w:t>
            </w:r>
            <w:r w:rsidRPr="00032FD0">
              <w:rPr>
                <w:rFonts w:eastAsia="SimSun"/>
                <w:lang w:eastAsia="zh-CN"/>
              </w:rPr>
              <w:t>;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  <w:outlineLvl w:val="0"/>
            </w:pPr>
            <w:r w:rsidRPr="00032FD0">
              <w:t>Предоставление сведений о ранее приватизированном имуществе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</w:t>
            </w:r>
            <w:r w:rsidRPr="00032FD0">
              <w:rPr>
                <w:spacing w:val="-2"/>
                <w:kern w:val="24"/>
              </w:rPr>
              <w:t xml:space="preserve">от25.06.2013г </w:t>
            </w:r>
            <w:r w:rsidRPr="00032FD0">
              <w:t xml:space="preserve"> № 99 «Об утверждении Административного регламента администрации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по предоставлению муниципальной услуги «Предоставление сведений о ранее приватизированном имуществе»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физические лица;</w:t>
            </w:r>
            <w:r w:rsidRPr="00032FD0">
              <w:rPr>
                <w:sz w:val="22"/>
                <w:szCs w:val="22"/>
              </w:rPr>
              <w:br/>
              <w:t xml:space="preserve">- </w:t>
            </w:r>
            <w:r>
              <w:rPr>
                <w:sz w:val="22"/>
                <w:szCs w:val="22"/>
              </w:rPr>
              <w:t>ИП</w:t>
            </w:r>
            <w:r w:rsidRPr="00032FD0">
              <w:rPr>
                <w:sz w:val="22"/>
                <w:szCs w:val="22"/>
              </w:rPr>
              <w:t>, в том числе являющиеся субъектами малого и среднего предпринимательства;</w:t>
            </w:r>
            <w:r w:rsidRPr="00032FD0">
              <w:rPr>
                <w:sz w:val="22"/>
                <w:szCs w:val="22"/>
              </w:rPr>
              <w:br/>
              <w:t>-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предоставление заявителям сведений о ранее приватизированном имуществе;</w:t>
            </w:r>
            <w:r w:rsidRPr="00032FD0">
              <w:rPr>
                <w:sz w:val="22"/>
                <w:szCs w:val="22"/>
              </w:rPr>
              <w:br/>
              <w:t>- мотивированный отказ в предоставлении муниципальной услуги.</w:t>
            </w:r>
            <w:r w:rsidRPr="00032FD0">
              <w:rPr>
                <w:sz w:val="22"/>
                <w:szCs w:val="22"/>
              </w:rPr>
              <w:br/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rPr>
                <w:bCs/>
              </w:rPr>
              <w:t xml:space="preserve">Совершение отдельных нотариальных действий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</w:t>
            </w:r>
            <w:r w:rsidRPr="00032FD0">
              <w:rPr>
                <w:spacing w:val="-2"/>
                <w:kern w:val="24"/>
              </w:rPr>
              <w:t xml:space="preserve"> от 21.08.2013 г. </w:t>
            </w:r>
            <w:r w:rsidRPr="00032FD0">
              <w:t xml:space="preserve">№ 116  «Об утверждении Административного регламента по предоставлению муниципальной услуги </w:t>
            </w:r>
            <w:r w:rsidRPr="00032FD0">
              <w:rPr>
                <w:bCs/>
              </w:rPr>
              <w:t xml:space="preserve">«Совершение отдельных нотариальных действий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(индивидуальные предприниматели) или 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-удостоверенное завещание;</w:t>
            </w:r>
            <w:proofErr w:type="gramStart"/>
            <w:r w:rsidRPr="00032FD0">
              <w:rPr>
                <w:sz w:val="22"/>
                <w:szCs w:val="22"/>
              </w:rPr>
              <w:br/>
              <w:t>-</w:t>
            </w:r>
            <w:proofErr w:type="gramEnd"/>
            <w:r w:rsidRPr="00032FD0">
              <w:rPr>
                <w:sz w:val="22"/>
                <w:szCs w:val="22"/>
              </w:rPr>
              <w:t xml:space="preserve">удостоверенная доверенность; </w:t>
            </w:r>
            <w:r w:rsidRPr="00032FD0">
              <w:rPr>
                <w:sz w:val="22"/>
                <w:szCs w:val="22"/>
              </w:rPr>
              <w:br/>
              <w:t>-засвидетельствование подлинности подписи на документе путем изготовления нотариальной надписи на документе;</w:t>
            </w:r>
            <w:r w:rsidRPr="00032FD0">
              <w:rPr>
                <w:sz w:val="22"/>
                <w:szCs w:val="22"/>
              </w:rPr>
              <w:br/>
              <w:t>- постановление об отказе в совершении нотариального действия .</w:t>
            </w:r>
            <w:r w:rsidRPr="00032FD0">
              <w:rPr>
                <w:sz w:val="22"/>
                <w:szCs w:val="22"/>
              </w:rPr>
              <w:br/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rPr>
                <w:bCs/>
              </w:rPr>
              <w:t>Владение, пользование и распоряжение имуществом, находящимся в</w:t>
            </w:r>
            <w:r w:rsidRPr="00032FD0">
              <w:t xml:space="preserve"> муниципальной собственности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21.08.2013                             № 117 «</w:t>
            </w:r>
            <w:r w:rsidRPr="00032FD0">
              <w:rPr>
                <w:bCs/>
              </w:rPr>
              <w:t>Об утверждении Административного регламента предоставления муниципальной услуги «Владение, пользование и распоряжение имуществом, находящимся в</w:t>
            </w:r>
            <w:r w:rsidRPr="00032FD0">
              <w:t xml:space="preserve"> муниципальной собственности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t xml:space="preserve"> сельского поселения</w:t>
            </w:r>
            <w:r w:rsidRPr="00032FD0">
              <w:rPr>
                <w:bCs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Style w:val="FontStyle17"/>
                <w:sz w:val="22"/>
                <w:szCs w:val="22"/>
              </w:rPr>
              <w:t>физические лица, индивидуальные предприниматели, юридические лица, муниципальные учреждения, предприятия, муниципальные автономные учреждения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032FD0">
              <w:rPr>
                <w:rStyle w:val="FontStyle17"/>
                <w:sz w:val="22"/>
                <w:szCs w:val="22"/>
              </w:rPr>
              <w:t>- договор, акт приема-передачи</w:t>
            </w:r>
          </w:p>
          <w:p w:rsidR="00834360" w:rsidRPr="00032FD0" w:rsidRDefault="00834360" w:rsidP="00092289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2"/>
                <w:szCs w:val="22"/>
              </w:rPr>
            </w:pPr>
            <w:r w:rsidRPr="00032FD0">
              <w:rPr>
                <w:rStyle w:val="FontStyle17"/>
                <w:sz w:val="22"/>
                <w:szCs w:val="22"/>
              </w:rPr>
              <w:t>- отказ от процедуры предоставления муниципального имущества на соответствующем праве.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2FD0">
              <w:rPr>
                <w:rFonts w:eastAsia="Calibri"/>
              </w:rPr>
              <w:t xml:space="preserve">Признание молодых семей </w:t>
            </w:r>
            <w:proofErr w:type="gramStart"/>
            <w:r w:rsidRPr="00032FD0">
              <w:rPr>
                <w:rFonts w:eastAsia="Calibri"/>
              </w:rPr>
              <w:t>нуждающимися</w:t>
            </w:r>
            <w:proofErr w:type="gramEnd"/>
            <w:r w:rsidRPr="00032FD0">
              <w:rPr>
                <w:rFonts w:eastAsia="Calibri"/>
              </w:rPr>
              <w:t xml:space="preserve"> в улучшении жилищных условий на территории муниципального образования </w:t>
            </w:r>
            <w:proofErr w:type="spellStart"/>
            <w:r w:rsidRPr="00032FD0">
              <w:rPr>
                <w:rFonts w:eastAsia="Calibri"/>
              </w:rPr>
              <w:t>Баженовское</w:t>
            </w:r>
            <w:proofErr w:type="spellEnd"/>
            <w:r w:rsidRPr="00032FD0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09.09.2013 №122 «</w:t>
            </w:r>
            <w:r w:rsidRPr="00032FD0">
              <w:rPr>
                <w:rFonts w:eastAsia="Calibri"/>
              </w:rPr>
              <w:t xml:space="preserve">Об утверждении </w:t>
            </w:r>
            <w:hyperlink w:anchor="Par29" w:history="1">
              <w:r w:rsidRPr="00032FD0">
                <w:rPr>
                  <w:rFonts w:eastAsia="Calibri"/>
                </w:rPr>
                <w:t xml:space="preserve">Административного </w:t>
              </w:r>
              <w:proofErr w:type="gramStart"/>
              <w:r w:rsidRPr="00032FD0">
                <w:rPr>
                  <w:rFonts w:eastAsia="Calibri"/>
                </w:rPr>
                <w:t>регламент</w:t>
              </w:r>
              <w:proofErr w:type="gramEnd"/>
            </w:hyperlink>
            <w:r w:rsidRPr="00032FD0">
              <w:rPr>
                <w:rFonts w:eastAsia="Calibri"/>
              </w:rPr>
              <w:t xml:space="preserve">а предоставления муниципальной услуги по признанию молодых семей нуждающимися в улучшении жилищных условий на территории муниципального образования </w:t>
            </w:r>
            <w:proofErr w:type="spellStart"/>
            <w:r w:rsidRPr="00032FD0">
              <w:rPr>
                <w:rFonts w:eastAsia="Calibri"/>
              </w:rPr>
              <w:t>Баженовское</w:t>
            </w:r>
            <w:proofErr w:type="spellEnd"/>
            <w:r w:rsidRPr="00032FD0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(молодая семья)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администрации о признании заявителей </w:t>
            </w:r>
            <w:proofErr w:type="gramStart"/>
            <w:r w:rsidRPr="00032FD0">
              <w:rPr>
                <w:sz w:val="22"/>
                <w:szCs w:val="22"/>
              </w:rPr>
              <w:t>нуждающимися</w:t>
            </w:r>
            <w:proofErr w:type="gramEnd"/>
            <w:r w:rsidRPr="00032FD0">
              <w:rPr>
                <w:sz w:val="22"/>
                <w:szCs w:val="22"/>
              </w:rPr>
              <w:t xml:space="preserve"> в улучшении жилищных условий (об отказе в признании заявителей нуждающимися в улучшении жилищных условий)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Предоставление информации о проводимых спортивных и оздоровительных мероприятиях на территории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 и прием заявок на участие в этих мероприятиях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</w:t>
            </w:r>
            <w:r w:rsidRPr="00032FD0">
              <w:rPr>
                <w:spacing w:val="-2"/>
                <w:kern w:val="24"/>
              </w:rPr>
              <w:t xml:space="preserve"> от  24.09.2013 г. </w:t>
            </w:r>
            <w:r w:rsidRPr="00032FD0">
              <w:t>№ 132 «</w:t>
            </w:r>
            <w:r w:rsidRPr="00032FD0">
              <w:rPr>
                <w:bCs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сельского поселения муниципальной услуги </w:t>
            </w:r>
            <w:r w:rsidRPr="00032FD0">
              <w:t xml:space="preserve">«Предоставление информации о проводимых спортивных и оздоровительных мероприятиях на территории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</w:t>
            </w:r>
            <w:proofErr w:type="spellStart"/>
            <w:r w:rsidRPr="00032FD0">
              <w:lastRenderedPageBreak/>
              <w:t>поселенияи</w:t>
            </w:r>
            <w:proofErr w:type="spellEnd"/>
            <w:r w:rsidRPr="00032FD0">
              <w:t xml:space="preserve"> прием заявок на участие в этих мероприятиях»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 -информирование заинтересованных лиц о проведении спортивных и оздоровительных мероприятий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 и прием </w:t>
            </w:r>
            <w:r w:rsidRPr="00032FD0">
              <w:rPr>
                <w:rFonts w:ascii="Times New Roman" w:hAnsi="Times New Roman" w:cs="Times New Roman"/>
              </w:rPr>
              <w:lastRenderedPageBreak/>
              <w:t>заявок на участие в этих мероприятиях.</w:t>
            </w:r>
          </w:p>
          <w:p w:rsidR="00834360" w:rsidRPr="00032FD0" w:rsidRDefault="00834360" w:rsidP="000922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 -Анонсирование проведения  спортивных и оздоровительных  мероприятий.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</w:pPr>
            <w:r w:rsidRPr="00032FD0">
              <w:t xml:space="preserve">Осуществление муниципального </w:t>
            </w:r>
            <w:r w:rsidRPr="00032FD0">
              <w:rPr>
                <w:bCs/>
              </w:rPr>
              <w:t>жилищного контроля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от 08.10.2013г. № 135 «Об утверждении административного регламента по осуществлению муниципального </w:t>
            </w:r>
            <w:r w:rsidRPr="00032FD0">
              <w:rPr>
                <w:bCs/>
              </w:rPr>
              <w:t>жилищного контроля»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, в том числе </w:t>
            </w:r>
            <w:r>
              <w:rPr>
                <w:sz w:val="22"/>
                <w:szCs w:val="22"/>
              </w:rPr>
              <w:t>ИП</w:t>
            </w:r>
            <w:r w:rsidRPr="00032FD0">
              <w:rPr>
                <w:sz w:val="22"/>
                <w:szCs w:val="22"/>
              </w:rPr>
              <w:t>, юридически</w:t>
            </w:r>
            <w:r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032FD0">
              <w:rPr>
                <w:sz w:val="22"/>
                <w:szCs w:val="22"/>
              </w:rPr>
              <w:t>, орган</w:t>
            </w:r>
            <w:r>
              <w:rPr>
                <w:sz w:val="22"/>
                <w:szCs w:val="22"/>
              </w:rPr>
              <w:t>ы</w:t>
            </w:r>
            <w:r w:rsidRPr="00032FD0">
              <w:rPr>
                <w:sz w:val="22"/>
                <w:szCs w:val="22"/>
              </w:rPr>
              <w:t xml:space="preserve"> государственной власти, орган</w:t>
            </w:r>
            <w:r>
              <w:rPr>
                <w:sz w:val="22"/>
                <w:szCs w:val="22"/>
              </w:rPr>
              <w:t xml:space="preserve">ы </w:t>
            </w:r>
            <w:r w:rsidRPr="00032FD0"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2FD0">
              <w:rPr>
                <w:sz w:val="22"/>
                <w:szCs w:val="22"/>
              </w:rPr>
              <w:t>Акт проверки</w:t>
            </w:r>
            <w:r>
              <w:rPr>
                <w:sz w:val="22"/>
                <w:szCs w:val="22"/>
              </w:rPr>
              <w:t>,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2FD0">
              <w:rPr>
                <w:sz w:val="22"/>
                <w:szCs w:val="22"/>
              </w:rPr>
              <w:t>предписание юридическому лицу, индивидуальному предпринимателю об устранении выявленных нарушений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 w:rsidRPr="00032FD0">
              <w:t xml:space="preserve">Выдача специального разрешения на движение по автомобильным дорогам местного значения МО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</w:pPr>
            <w:r w:rsidRPr="00032FD0">
              <w:t>Постановление Главы МО БСП от 15.11.2013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 xml:space="preserve">№ 152  «Об утверждении Административного регламента администрации муниципального образования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 по предоставлению муниципальной услуги «Выдача специального разрешения на движение по автомобильным дорогам местного значения МО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Свердловской области транспортного средства, осуществляющего перевозку опасных грузов»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(индивидуальные предприниматели) или 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10"/>
              <w:widowControl w:val="0"/>
              <w:shd w:val="clear" w:color="auto" w:fill="auto"/>
              <w:tabs>
                <w:tab w:val="left" w:pos="1113"/>
              </w:tabs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-выдача (переоформление) Специального разрешения;</w:t>
            </w:r>
          </w:p>
          <w:p w:rsidR="00834360" w:rsidRPr="00032FD0" w:rsidRDefault="00834360" w:rsidP="00092289">
            <w:pPr>
              <w:pStyle w:val="10"/>
              <w:widowControl w:val="0"/>
              <w:shd w:val="clear" w:color="auto" w:fill="auto"/>
              <w:tabs>
                <w:tab w:val="left" w:pos="1113"/>
              </w:tabs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выдаче Специального разрешения.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a5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Оказание материальной помощи отдельным категориям граждан, проживающих на территории </w:t>
            </w:r>
            <w:proofErr w:type="spellStart"/>
            <w:r w:rsidRPr="00032FD0">
              <w:rPr>
                <w:rFonts w:ascii="Times New Roman" w:hAnsi="Times New Roman" w:cs="Times New Roman"/>
              </w:rPr>
              <w:t>Баженовского</w:t>
            </w:r>
            <w:proofErr w:type="spellEnd"/>
            <w:r w:rsidRPr="00032FD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</w:t>
            </w:r>
            <w:r w:rsidRPr="00032FD0">
              <w:rPr>
                <w:spacing w:val="-2"/>
                <w:kern w:val="24"/>
              </w:rPr>
              <w:t xml:space="preserve"> от  18.11.2013 г. </w:t>
            </w:r>
            <w:r w:rsidRPr="00032FD0">
              <w:t>№ 155 «</w:t>
            </w:r>
            <w:r w:rsidRPr="00032FD0">
              <w:rPr>
                <w:bCs/>
              </w:rPr>
              <w:t xml:space="preserve">Об утверждении административного регламента предоставления муниципальной услуги «Оказание материальной помощи отдельным категориям граждан, проживающих на территории </w:t>
            </w:r>
            <w:proofErr w:type="spellStart"/>
            <w:r w:rsidRPr="00032FD0">
              <w:rPr>
                <w:bCs/>
              </w:rPr>
              <w:t>Баженовского</w:t>
            </w:r>
            <w:proofErr w:type="spellEnd"/>
            <w:r w:rsidRPr="00032FD0">
              <w:rPr>
                <w:bCs/>
              </w:rPr>
              <w:t xml:space="preserve"> </w:t>
            </w:r>
            <w:r w:rsidRPr="00032FD0">
              <w:rPr>
                <w:bCs/>
              </w:rPr>
              <w:lastRenderedPageBreak/>
              <w:t>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- оказание материальной помощи, 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оказании материальной помощи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bCs/>
              </w:rPr>
            </w:pPr>
            <w:r w:rsidRPr="00032FD0">
              <w:t xml:space="preserve">Отчуждение объектов муниципальной собственности муниципального образования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поселения,  арендуемых субъектами малого и среднего предпринимательства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a5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eastAsia="Times New Roman" w:hAnsi="Times New Roman" w:cs="Times New Roman"/>
              </w:rPr>
              <w:t>Постановление Главы МО БСП</w:t>
            </w:r>
            <w:r w:rsidRPr="00032FD0">
              <w:rPr>
                <w:rFonts w:ascii="Times New Roman" w:hAnsi="Times New Roman" w:cs="Times New Roman"/>
              </w:rPr>
              <w:t xml:space="preserve"> от 19.11.2013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№159 «</w:t>
            </w:r>
            <w:r w:rsidRPr="00032FD0">
              <w:rPr>
                <w:rFonts w:eastAsia="Calibri"/>
              </w:rPr>
              <w:t xml:space="preserve">Об утверждении </w:t>
            </w:r>
            <w:r w:rsidRPr="00032FD0">
              <w:t xml:space="preserve">Административного  регламента предоставления муниципальной услуги по отчуждению объектов муниципальной собственности муниципального образования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поселения,  арендуемых субъектами малого и среднего предпринимательства»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субъект</w:t>
            </w:r>
            <w:r>
              <w:rPr>
                <w:sz w:val="22"/>
                <w:szCs w:val="22"/>
              </w:rPr>
              <w:t>ы</w:t>
            </w:r>
            <w:r w:rsidRPr="00032FD0">
              <w:rPr>
                <w:sz w:val="22"/>
                <w:szCs w:val="22"/>
              </w:rPr>
              <w:t xml:space="preserve"> малого и среднего предпринимательства (юридически</w:t>
            </w:r>
            <w:r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лица и индивидуальны</w:t>
            </w:r>
            <w:r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предприниматели)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>
              <w:t>-</w:t>
            </w:r>
            <w:r w:rsidRPr="00032FD0">
              <w:t>отчуждение объекта недвижимого имущества, находящегося в муниципальной собственности;</w:t>
            </w:r>
          </w:p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>
              <w:t>-</w:t>
            </w:r>
            <w:r w:rsidRPr="00032FD0">
              <w:t xml:space="preserve">принятие решения об отказе в отчуждении объекта недвижимого имущества, находящегося в муниципальной собственности. </w:t>
            </w:r>
          </w:p>
        </w:tc>
      </w:tr>
      <w:tr w:rsidR="00834360" w:rsidRPr="00032FD0" w:rsidTr="00092289">
        <w:trPr>
          <w:trHeight w:val="1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spacing w:val="-6"/>
              </w:rPr>
            </w:pPr>
            <w:r w:rsidRPr="00032FD0">
              <w:rPr>
                <w:spacing w:val="-6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на территории муниципального образования </w:t>
            </w:r>
            <w:proofErr w:type="spellStart"/>
            <w:r w:rsidRPr="00032FD0">
              <w:rPr>
                <w:spacing w:val="-6"/>
              </w:rPr>
              <w:t>Баженовского</w:t>
            </w:r>
            <w:proofErr w:type="spellEnd"/>
            <w:r w:rsidRPr="00032FD0">
              <w:rPr>
                <w:spacing w:val="-6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19.11.2013 № 160 «</w:t>
            </w:r>
            <w:r w:rsidRPr="00032FD0">
              <w:rPr>
                <w:bCs/>
              </w:rPr>
              <w:t xml:space="preserve">Об утверждении Административного регламента </w:t>
            </w:r>
            <w:r w:rsidRPr="00032FD0">
              <w:rPr>
                <w:spacing w:val="-6"/>
              </w:rPr>
              <w:t xml:space="preserve">предоставления услуги по оформлению дубликата договора социального найма жилого помещения муниципального жилищного фонда,  договора найма жилого помещения муниципального специализированного жилищного фонда на территории муниципального образования </w:t>
            </w:r>
            <w:proofErr w:type="spellStart"/>
            <w:r w:rsidRPr="00032FD0">
              <w:rPr>
                <w:spacing w:val="-6"/>
              </w:rPr>
              <w:t>Баженовского</w:t>
            </w:r>
            <w:proofErr w:type="spellEnd"/>
            <w:r w:rsidRPr="00032FD0">
              <w:rPr>
                <w:spacing w:val="-6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оформление (отказ в оформлении) дубликата договора социального найма жилого помещения муниципального жилищного фонда, договора  найма жилого помещения муниципального специализированного жилищного фонда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Осуществление муниципального </w:t>
            </w:r>
            <w:proofErr w:type="gramStart"/>
            <w:r w:rsidRPr="00032FD0">
              <w:lastRenderedPageBreak/>
              <w:t>контроля за</w:t>
            </w:r>
            <w:proofErr w:type="gramEnd"/>
            <w:r w:rsidRPr="00032FD0"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lastRenderedPageBreak/>
              <w:t xml:space="preserve">Постановление Главы МО БСП от </w:t>
            </w:r>
            <w:r w:rsidRPr="00032FD0">
              <w:lastRenderedPageBreak/>
              <w:t>27.11.2013г.№ 167 «</w:t>
            </w:r>
            <w:r w:rsidRPr="00032FD0">
              <w:rPr>
                <w:bCs/>
              </w:rPr>
              <w:t xml:space="preserve">Об утверждении </w:t>
            </w:r>
            <w:r w:rsidRPr="00032FD0">
              <w:t xml:space="preserve">Административного регламента осуществления муниципального </w:t>
            </w:r>
            <w:proofErr w:type="gramStart"/>
            <w:r w:rsidRPr="00032FD0">
              <w:t>контроля за</w:t>
            </w:r>
            <w:proofErr w:type="gramEnd"/>
            <w:r w:rsidRPr="00032FD0"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граждан</w:t>
            </w:r>
            <w:r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, в том </w:t>
            </w:r>
            <w:r w:rsidRPr="00032FD0">
              <w:rPr>
                <w:sz w:val="22"/>
                <w:szCs w:val="22"/>
              </w:rPr>
              <w:lastRenderedPageBreak/>
              <w:t>числе</w:t>
            </w:r>
            <w:r>
              <w:rPr>
                <w:sz w:val="22"/>
                <w:szCs w:val="22"/>
              </w:rPr>
              <w:t xml:space="preserve"> ИП</w:t>
            </w:r>
            <w:r w:rsidRPr="00032FD0">
              <w:rPr>
                <w:sz w:val="22"/>
                <w:szCs w:val="22"/>
              </w:rPr>
              <w:t>, юридически</w:t>
            </w:r>
            <w:r>
              <w:rPr>
                <w:sz w:val="22"/>
                <w:szCs w:val="22"/>
              </w:rPr>
              <w:t>е</w:t>
            </w:r>
            <w:r w:rsidRPr="00032FD0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а, ОГВ и ОМСУ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 xml:space="preserve">- выявление и </w:t>
            </w:r>
            <w:r w:rsidRPr="00032FD0">
              <w:rPr>
                <w:rFonts w:ascii="Times New Roman" w:hAnsi="Times New Roman" w:cs="Times New Roman"/>
              </w:rPr>
              <w:lastRenderedPageBreak/>
              <w:t>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834360" w:rsidRPr="00032FD0" w:rsidRDefault="00834360" w:rsidP="000922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исполнение нарушителями требований, установленных муниципальными правовыми актами, предписаний об устранении нарушений;</w:t>
            </w:r>
          </w:p>
          <w:p w:rsidR="00834360" w:rsidRPr="00032FD0" w:rsidRDefault="00834360" w:rsidP="000922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- привлечение виновных лиц к административной ответственности.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032FD0">
              <w:t>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04.12.2013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№ 169 «Об утверждении Административного регламента по предоставлению муниципальной услуги 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 </w:t>
            </w:r>
          </w:p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>согласование местоположения границ земельных участков, осуществляемое  посредством заверения личной подписью акта согласования местоположения границ;</w:t>
            </w:r>
          </w:p>
          <w:p w:rsidR="00834360" w:rsidRDefault="00834360" w:rsidP="000922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60" w:rsidRPr="00032FD0" w:rsidRDefault="00834360" w:rsidP="000922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032FD0">
              <w:rPr>
                <w:rFonts w:ascii="Times New Roman" w:hAnsi="Times New Roman" w:cs="Times New Roman"/>
                <w:sz w:val="22"/>
                <w:szCs w:val="22"/>
              </w:rPr>
              <w:t>письменный, мотивированный отказ в согласовании местоположения границ земельных участков.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  <w:outlineLvl w:val="0"/>
            </w:pPr>
            <w:r w:rsidRPr="00032FD0">
              <w:rPr>
                <w:bCs/>
              </w:rPr>
              <w:t xml:space="preserve">Предоставление 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анонсов данных мероприятий  в </w:t>
            </w:r>
            <w:proofErr w:type="spellStart"/>
            <w:r w:rsidRPr="00032FD0">
              <w:rPr>
                <w:bCs/>
              </w:rPr>
              <w:t>Баженовском</w:t>
            </w:r>
            <w:proofErr w:type="spellEnd"/>
            <w:r w:rsidRPr="00032FD0">
              <w:rPr>
                <w:bCs/>
              </w:rPr>
              <w:t xml:space="preserve"> сельском поселении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 от 10.12.2013г. №175 «Об утверждении Административного регламента предоставления муниципальной услуги </w:t>
            </w:r>
            <w:r w:rsidRPr="00032FD0">
              <w:rPr>
                <w:rStyle w:val="a8"/>
              </w:rPr>
              <w:t xml:space="preserve">«Предоставление 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анонсов данных мероприятий  в </w:t>
            </w:r>
            <w:proofErr w:type="spellStart"/>
            <w:r w:rsidRPr="00032FD0">
              <w:rPr>
                <w:rStyle w:val="a8"/>
              </w:rPr>
              <w:t>Баженовском</w:t>
            </w:r>
            <w:proofErr w:type="spellEnd"/>
            <w:r w:rsidRPr="00032FD0">
              <w:rPr>
                <w:rStyle w:val="a8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информирование о времени и месте театральных представлений, культурно – </w:t>
            </w:r>
            <w:proofErr w:type="spellStart"/>
            <w:r w:rsidRPr="00032FD0">
              <w:rPr>
                <w:sz w:val="22"/>
                <w:szCs w:val="22"/>
              </w:rPr>
              <w:t>досуговых</w:t>
            </w:r>
            <w:proofErr w:type="spellEnd"/>
            <w:r w:rsidRPr="00032FD0">
              <w:rPr>
                <w:sz w:val="22"/>
                <w:szCs w:val="22"/>
              </w:rPr>
              <w:t xml:space="preserve"> мероприятий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от 23.01.2014 №8 «Об утверждении административного регламента исполнения муниципальной услуги </w:t>
            </w:r>
            <w:r w:rsidRPr="00032FD0">
              <w:rPr>
                <w:rFonts w:eastAsia="SimSun"/>
                <w:lang w:eastAsia="zh-CN"/>
              </w:rPr>
              <w:t>«</w:t>
            </w:r>
            <w:r w:rsidRPr="00032FD0">
              <w:t>Прием в собственность муниципального образования имущества, находящегося в  частной собственности</w:t>
            </w:r>
            <w:r w:rsidRPr="00032FD0">
              <w:rPr>
                <w:rFonts w:eastAsia="SimSun"/>
                <w:lang w:eastAsia="zh-CN"/>
              </w:rPr>
              <w:t>»</w:t>
            </w:r>
          </w:p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 (в том числе индивидуальные предприниматели)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2FD0">
              <w:rPr>
                <w:sz w:val="22"/>
                <w:szCs w:val="22"/>
              </w:rPr>
              <w:t xml:space="preserve">прием имущества в собственность </w:t>
            </w:r>
            <w:proofErr w:type="spellStart"/>
            <w:r w:rsidRPr="00032FD0">
              <w:rPr>
                <w:sz w:val="22"/>
                <w:szCs w:val="22"/>
              </w:rPr>
              <w:t>Баженовского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32FD0">
              <w:rPr>
                <w:sz w:val="22"/>
                <w:szCs w:val="22"/>
              </w:rPr>
              <w:t xml:space="preserve">сельского поселения. 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32FD0">
              <w:rPr>
                <w:sz w:val="22"/>
                <w:szCs w:val="22"/>
              </w:rPr>
              <w:t xml:space="preserve">тказ в приеме имущества в собственность </w:t>
            </w:r>
            <w:proofErr w:type="spellStart"/>
            <w:r w:rsidRPr="00032FD0">
              <w:rPr>
                <w:sz w:val="22"/>
                <w:szCs w:val="22"/>
              </w:rPr>
              <w:t>Баженовского</w:t>
            </w:r>
            <w:proofErr w:type="spellEnd"/>
            <w:r w:rsidRPr="00032FD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pacing w:before="100" w:beforeAutospacing="1" w:after="100" w:afterAutospacing="1"/>
              <w:jc w:val="both"/>
            </w:pPr>
            <w:r w:rsidRPr="00032FD0">
              <w:rPr>
                <w:bCs/>
                <w:i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27.01.2014 № 9 «</w:t>
            </w:r>
            <w:r w:rsidRPr="00032FD0">
              <w:rPr>
                <w:bCs/>
                <w:iCs/>
              </w:rPr>
              <w:t xml:space="preserve">Об утверждении административного регламента муниципальной услуги «Предоставление жилого помещения муниципального жилищного фонда по </w:t>
            </w:r>
            <w:r w:rsidRPr="00032FD0">
              <w:rPr>
                <w:bCs/>
                <w:iCs/>
              </w:rPr>
              <w:lastRenderedPageBreak/>
              <w:t>договору социального найма» </w:t>
            </w:r>
            <w:r w:rsidRPr="00032FD0"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>
              <w:t xml:space="preserve">- </w:t>
            </w:r>
            <w:r w:rsidRPr="00032FD0">
              <w:t xml:space="preserve">заключение договора социального найма жилого помещения </w:t>
            </w:r>
            <w:r w:rsidRPr="00032FD0">
              <w:lastRenderedPageBreak/>
              <w:t>муниципального жилищного фонда;</w:t>
            </w:r>
          </w:p>
          <w:p w:rsidR="00834360" w:rsidRPr="00032FD0" w:rsidRDefault="00834360" w:rsidP="00092289">
            <w:pPr>
              <w:jc w:val="both"/>
            </w:pPr>
            <w:r>
              <w:t xml:space="preserve">- </w:t>
            </w:r>
            <w:r w:rsidRPr="00032FD0">
              <w:t>письменный мотивированный отказ в заключени</w:t>
            </w:r>
            <w:proofErr w:type="gramStart"/>
            <w:r w:rsidRPr="00032FD0">
              <w:t>и</w:t>
            </w:r>
            <w:proofErr w:type="gramEnd"/>
            <w:r w:rsidRPr="00032FD0">
              <w:t xml:space="preserve"> договора социального найма жилого помещения муниципального жилищного фонда.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bCs/>
                <w:iCs/>
              </w:rPr>
            </w:pPr>
            <w:r w:rsidRPr="00032FD0"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27.01.2014 №10 «Об утверждении Административного регламента предоставления муниципальной услуги  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tabs>
                <w:tab w:val="left" w:pos="72"/>
                <w:tab w:val="left" w:pos="720"/>
              </w:tabs>
              <w:jc w:val="both"/>
              <w:rPr>
                <w:rFonts w:eastAsia="SimSun"/>
                <w:lang w:eastAsia="zh-CN"/>
              </w:rPr>
            </w:pPr>
            <w:r w:rsidRPr="00032FD0">
              <w:rPr>
                <w:rFonts w:eastAsia="SimSun"/>
                <w:lang w:eastAsia="zh-CN"/>
              </w:rPr>
              <w:t>- заключение договора социального найма жилого помещения с нанимателем жилого помещения в доме, подлежащем сносу;</w:t>
            </w:r>
          </w:p>
          <w:p w:rsidR="00834360" w:rsidRPr="00032FD0" w:rsidRDefault="00834360" w:rsidP="00092289">
            <w:pPr>
              <w:tabs>
                <w:tab w:val="left" w:pos="72"/>
                <w:tab w:val="left" w:pos="720"/>
              </w:tabs>
              <w:jc w:val="both"/>
              <w:rPr>
                <w:rFonts w:eastAsia="SimSun"/>
                <w:lang w:eastAsia="zh-CN"/>
              </w:rPr>
            </w:pPr>
            <w:r w:rsidRPr="00032FD0">
              <w:rPr>
                <w:rFonts w:eastAsia="SimSun"/>
                <w:lang w:eastAsia="zh-CN"/>
              </w:rPr>
              <w:t xml:space="preserve">- заключение договора мены с собственником жилого помещения в доме, подлежащем </w:t>
            </w:r>
            <w:r w:rsidRPr="00032FD0">
              <w:rPr>
                <w:rFonts w:eastAsia="SimSun"/>
                <w:lang w:eastAsia="zh-CN"/>
              </w:rPr>
              <w:lastRenderedPageBreak/>
              <w:t>сносу, жилого помещения муниципального жилищного фонда.</w:t>
            </w:r>
          </w:p>
          <w:p w:rsidR="00834360" w:rsidRPr="00032FD0" w:rsidRDefault="00834360" w:rsidP="00092289">
            <w:pPr>
              <w:tabs>
                <w:tab w:val="left" w:pos="72"/>
                <w:tab w:val="left" w:pos="720"/>
              </w:tabs>
              <w:jc w:val="both"/>
            </w:pPr>
            <w:r>
              <w:rPr>
                <w:rFonts w:eastAsia="SimSun"/>
                <w:lang w:eastAsia="zh-CN"/>
              </w:rPr>
              <w:t>О</w:t>
            </w:r>
            <w:r w:rsidRPr="00032FD0">
              <w:rPr>
                <w:rFonts w:eastAsia="SimSun"/>
                <w:lang w:eastAsia="zh-CN"/>
              </w:rPr>
              <w:t>тказ в предоставлении жилых помещений</w:t>
            </w:r>
            <w:r>
              <w:rPr>
                <w:rFonts w:eastAsia="SimSun"/>
                <w:lang w:eastAsia="zh-CN"/>
              </w:rPr>
              <w:t xml:space="preserve"> </w:t>
            </w:r>
            <w:r w:rsidRPr="00032FD0">
              <w:rPr>
                <w:rFonts w:eastAsia="SimSun"/>
                <w:lang w:eastAsia="zh-CN"/>
              </w:rPr>
              <w:t>муниципального жилищного фонда в связи с переселением их из ветхого жилищного фонда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</w:pPr>
            <w:r w:rsidRPr="00032FD0">
              <w:t xml:space="preserve">Выдача документов (выписки из </w:t>
            </w:r>
            <w:proofErr w:type="spellStart"/>
            <w:r w:rsidRPr="00032FD0">
              <w:t>похозяйственной</w:t>
            </w:r>
            <w:proofErr w:type="spellEnd"/>
            <w:r w:rsidRPr="00032FD0">
              <w:t xml:space="preserve">   книги, справки и иные документы)» гражданам на территории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 xml:space="preserve">Постановление Главы МО БСП от 04.02.2014 № 12 «Об утверждении Административного регламента Муниципального образования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 по предоставлению муниципальной услуги «Выдача документов (выписки из </w:t>
            </w:r>
            <w:proofErr w:type="spellStart"/>
            <w:r w:rsidRPr="00032FD0">
              <w:t>похозяйственной</w:t>
            </w:r>
            <w:proofErr w:type="spellEnd"/>
            <w:r w:rsidRPr="00032FD0">
              <w:t xml:space="preserve"> книги, справки и иные документы)» гражданам на территории </w:t>
            </w:r>
            <w:proofErr w:type="spellStart"/>
            <w:r w:rsidRPr="00032FD0">
              <w:t>Баженовского</w:t>
            </w:r>
            <w:proofErr w:type="spellEnd"/>
            <w:r w:rsidRPr="00032FD0">
              <w:t xml:space="preserve"> сельского поселения»</w:t>
            </w:r>
          </w:p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граждане, являющиеся членами личных подсобных хозяйств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2FD0">
              <w:rPr>
                <w:sz w:val="22"/>
                <w:szCs w:val="22"/>
              </w:rPr>
              <w:t xml:space="preserve">получение заявителями справок, выписок на основании </w:t>
            </w:r>
            <w:proofErr w:type="spellStart"/>
            <w:r w:rsidRPr="00032FD0">
              <w:rPr>
                <w:sz w:val="22"/>
                <w:szCs w:val="22"/>
              </w:rPr>
              <w:t>похозяйственных</w:t>
            </w:r>
            <w:proofErr w:type="spellEnd"/>
            <w:r w:rsidRPr="00032FD0">
              <w:rPr>
                <w:sz w:val="22"/>
                <w:szCs w:val="22"/>
              </w:rPr>
              <w:t xml:space="preserve"> книг, ведущихся на территории </w:t>
            </w:r>
            <w:proofErr w:type="spellStart"/>
            <w:r w:rsidRPr="00032FD0">
              <w:rPr>
                <w:sz w:val="22"/>
                <w:szCs w:val="22"/>
              </w:rPr>
              <w:t>Баженовского</w:t>
            </w:r>
            <w:proofErr w:type="spellEnd"/>
            <w:r w:rsidRPr="00032FD0">
              <w:rPr>
                <w:sz w:val="22"/>
                <w:szCs w:val="22"/>
              </w:rPr>
              <w:t xml:space="preserve"> сельского поселения, 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2FD0">
              <w:rPr>
                <w:sz w:val="22"/>
                <w:szCs w:val="22"/>
              </w:rPr>
              <w:t xml:space="preserve"> отказ в их выдаче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2FD0">
              <w:rPr>
                <w:rFonts w:ascii="Times New Roman" w:hAnsi="Times New Roman" w:cs="Times New Roman"/>
              </w:rPr>
              <w:t>Прием заявлений и выдача разрешений о переводе  жилого помещения в нежилое помещение или нежилого помещения в жилое помещение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30.04.2014 № 31 «Об утверждении административного регламента «Прием заявлений и выдача разрешений о переводе  жилого помещения в нежилое помещение или нежилого помещения в жилое помещение»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2FD0">
              <w:rPr>
                <w:sz w:val="22"/>
                <w:szCs w:val="22"/>
              </w:rPr>
              <w:t xml:space="preserve">принятие решения о переводе или об отказе в переводе жилых (нежилых) помещений в нежилые (жилые) помещения и </w:t>
            </w:r>
            <w:r w:rsidRPr="00032FD0">
              <w:rPr>
                <w:sz w:val="22"/>
                <w:szCs w:val="22"/>
              </w:rPr>
              <w:lastRenderedPageBreak/>
              <w:t>выдача уведомления о переводе или об отказе в переводе жилых (нежилых) помещений в нежилые (жилые) помещения (далее - уведомление о переводе (об отказе в переводе))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Постановление Главы МО БСП от 30.04.2014 № 32 «Об утверждении административного регламента 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>- принятие гражданина на учет в качестве нуждающегося в жилом помещении;</w:t>
            </w:r>
          </w:p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>- отказ в принятии гражданина на учет в качестве нуждающегося в жилом помещении.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Выдача градостроительных планов земельных участков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r w:rsidRPr="00032FD0">
              <w:t>Постановление Главы МО БСП</w:t>
            </w:r>
            <w:r w:rsidRPr="00032FD0">
              <w:rPr>
                <w:rFonts w:eastAsia="SimSun"/>
                <w:lang w:eastAsia="zh-CN"/>
              </w:rPr>
              <w:t xml:space="preserve"> от 29.07.2014 </w:t>
            </w:r>
            <w:r w:rsidRPr="00032FD0">
              <w:t>№ 66-А «Об утверждении административного регламента  "Выдача градостроительных планов земельных участков"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2FD0">
              <w:t xml:space="preserve">- </w:t>
            </w:r>
            <w:r w:rsidRPr="00032FD0">
              <w:rPr>
                <w:rFonts w:eastAsia="Calibri"/>
              </w:rPr>
              <w:t>выдача градостроите</w:t>
            </w:r>
            <w:r w:rsidRPr="00032FD0">
              <w:t>льного плана земельного участка,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предоставлении муниципальной услуги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2FD0">
              <w:rPr>
                <w:bCs/>
              </w:rPr>
              <w:t xml:space="preserve">Осуществление муниципального контроля в сфере благоустройства на территории МО </w:t>
            </w:r>
            <w:proofErr w:type="spellStart"/>
            <w:r w:rsidRPr="00032FD0">
              <w:rPr>
                <w:bCs/>
              </w:rPr>
              <w:t>Баженовское</w:t>
            </w:r>
            <w:proofErr w:type="spellEnd"/>
            <w:r w:rsidRPr="00032FD0">
              <w:rPr>
                <w:bCs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Постановление Главы МО БСП № 48</w:t>
            </w:r>
            <w:r w:rsidRPr="00032FD0">
              <w:rPr>
                <w:rFonts w:eastAsia="SimSun"/>
                <w:lang w:eastAsia="zh-CN"/>
              </w:rPr>
              <w:t>от  27.03.2015 «</w:t>
            </w:r>
            <w:r w:rsidRPr="00032FD0">
      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МО </w:t>
            </w:r>
            <w:proofErr w:type="spellStart"/>
            <w:r w:rsidRPr="00032FD0">
              <w:t>Баженовское</w:t>
            </w:r>
            <w:proofErr w:type="spellEnd"/>
            <w:r w:rsidRPr="00032FD0">
              <w:t xml:space="preserve"> сельское поселение»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Fonts w:eastAsia="Calibri"/>
                <w:sz w:val="22"/>
                <w:szCs w:val="22"/>
              </w:rPr>
              <w:t xml:space="preserve">физические лица, </w:t>
            </w:r>
            <w:r w:rsidRPr="00032FD0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 xml:space="preserve">- поддержание благоустройства территории в соответствии с обязательными требованиями; 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 xml:space="preserve"> -выявление и принятие мер по устранению нарушений обязательных требований или установление факта отсутствия нарушений;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Выдача: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- акт проверки;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- предписание.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Рассмотрение обращений граждан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Постановление Главы МО БСП № 53</w:t>
            </w:r>
            <w:r w:rsidRPr="00032FD0">
              <w:rPr>
                <w:rFonts w:eastAsia="SimSun"/>
                <w:lang w:eastAsia="zh-CN"/>
              </w:rPr>
              <w:t>от  08.04.2015</w:t>
            </w:r>
            <w:r w:rsidRPr="00032FD0">
              <w:t xml:space="preserve"> «Об утверждении Административного регламента предоставления муниципальной услуги по рассмотрению обращений граждан»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rFonts w:eastAsia="Calibri"/>
                <w:sz w:val="22"/>
                <w:szCs w:val="22"/>
              </w:rPr>
              <w:t xml:space="preserve">физические лица, </w:t>
            </w:r>
            <w:r w:rsidRPr="00032FD0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032FD0">
              <w:t>-рассмотрение по существу</w:t>
            </w:r>
            <w:r w:rsidRPr="00032FD0">
              <w:rPr>
                <w:rFonts w:eastAsia="Calibri"/>
              </w:rPr>
              <w:t xml:space="preserve">, </w:t>
            </w:r>
          </w:p>
          <w:p w:rsidR="00834360" w:rsidRPr="00032FD0" w:rsidRDefault="00834360" w:rsidP="00092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032FD0">
              <w:t xml:space="preserve">- </w:t>
            </w:r>
            <w:r w:rsidRPr="00032FD0">
              <w:rPr>
                <w:rFonts w:eastAsia="Calibri"/>
              </w:rPr>
              <w:t>направление  письменного ответа заявителю</w:t>
            </w:r>
            <w:r w:rsidRPr="00032FD0">
              <w:t>,</w:t>
            </w:r>
          </w:p>
          <w:p w:rsidR="00834360" w:rsidRPr="00032FD0" w:rsidRDefault="00834360" w:rsidP="00092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032FD0">
              <w:t xml:space="preserve">- </w:t>
            </w:r>
            <w:r w:rsidRPr="00032FD0">
              <w:rPr>
                <w:rFonts w:eastAsia="Calibri"/>
              </w:rPr>
              <w:t>устный ответ заявителю в ходе личного приема</w:t>
            </w:r>
            <w:r w:rsidRPr="00032FD0">
              <w:t>,</w:t>
            </w:r>
            <w:r w:rsidRPr="00032FD0">
              <w:rPr>
                <w:rFonts w:eastAsia="Calibri"/>
              </w:rPr>
              <w:t xml:space="preserve"> </w:t>
            </w:r>
          </w:p>
          <w:p w:rsidR="00834360" w:rsidRPr="00032FD0" w:rsidRDefault="00834360" w:rsidP="00092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032FD0">
              <w:t xml:space="preserve">- </w:t>
            </w:r>
            <w:r w:rsidRPr="00032FD0">
              <w:rPr>
                <w:rFonts w:eastAsia="Calibri"/>
              </w:rPr>
              <w:t xml:space="preserve">письменное уведомление заявителя о направлении его письменного обращения в </w:t>
            </w:r>
            <w:r w:rsidRPr="00032FD0">
              <w:rPr>
                <w:rFonts w:eastAsia="Calibri"/>
              </w:rPr>
              <w:lastRenderedPageBreak/>
              <w:t xml:space="preserve">другой государственный орган, в соответствии  с их компетенцией; 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отказ в предоставлении муниципальной услуги.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  <w:highlight w:val="yellow"/>
              </w:rPr>
            </w:pPr>
            <w:r w:rsidRPr="00032FD0">
              <w:t>Оформление приватизации жилого помещения муниципального жилищного фонда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МО БСП </w:t>
            </w:r>
            <w:r w:rsidRPr="00032FD0">
              <w:rPr>
                <w:rFonts w:eastAsia="Calibri"/>
                <w:sz w:val="22"/>
                <w:szCs w:val="22"/>
              </w:rPr>
              <w:t>№243 от 25.12.2015</w:t>
            </w:r>
            <w:r w:rsidRPr="00032FD0">
              <w:rPr>
                <w:sz w:val="22"/>
                <w:szCs w:val="22"/>
              </w:rPr>
              <w:t xml:space="preserve"> «Об утверждении Административного регламента по предоставлению муниципальной услуги «Оформление приватизации жилого помещения муниципального жилищного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- заключение договора передачи жилого помещения муниципального жилищного фонда в собственность граждан;</w:t>
            </w:r>
          </w:p>
          <w:p w:rsidR="00834360" w:rsidRPr="00032FD0" w:rsidRDefault="00834360" w:rsidP="00092289">
            <w:pPr>
              <w:jc w:val="both"/>
            </w:pPr>
            <w:r w:rsidRPr="00032FD0">
              <w:t>- уведомление о невозможности заключения договора передачи жилого помещения в собственность граждан.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highlight w:val="yellow"/>
              </w:rPr>
            </w:pPr>
            <w:r w:rsidRPr="00032FD0"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МО БСП </w:t>
            </w:r>
            <w:r w:rsidRPr="00032FD0">
              <w:rPr>
                <w:rFonts w:eastAsia="Calibri"/>
                <w:sz w:val="22"/>
                <w:szCs w:val="22"/>
              </w:rPr>
              <w:t>№244 от 25.12.2015</w:t>
            </w:r>
            <w:r w:rsidRPr="00032FD0">
              <w:rPr>
                <w:sz w:val="22"/>
                <w:szCs w:val="22"/>
              </w:rPr>
              <w:t xml:space="preserve">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>физические лица;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решение межведомственной  комиссии:</w:t>
            </w:r>
          </w:p>
          <w:p w:rsidR="00834360" w:rsidRPr="00032FD0" w:rsidRDefault="00834360" w:rsidP="00092289">
            <w:pPr>
              <w:pStyle w:val="a9"/>
              <w:rPr>
                <w:spacing w:val="-5"/>
                <w:sz w:val="22"/>
                <w:szCs w:val="22"/>
              </w:rPr>
            </w:pPr>
            <w:r w:rsidRPr="00032FD0">
              <w:rPr>
                <w:spacing w:val="-5"/>
                <w:sz w:val="22"/>
                <w:szCs w:val="22"/>
              </w:rPr>
              <w:t>- о пригодности для проживания;</w:t>
            </w:r>
          </w:p>
          <w:p w:rsidR="00834360" w:rsidRPr="00032FD0" w:rsidRDefault="00834360" w:rsidP="00092289">
            <w:pPr>
              <w:pStyle w:val="a9"/>
              <w:rPr>
                <w:spacing w:val="-5"/>
                <w:sz w:val="22"/>
                <w:szCs w:val="22"/>
              </w:rPr>
            </w:pPr>
            <w:r w:rsidRPr="00032FD0">
              <w:rPr>
                <w:spacing w:val="-5"/>
                <w:sz w:val="22"/>
                <w:szCs w:val="22"/>
              </w:rPr>
              <w:t xml:space="preserve">- о необходимости  </w:t>
            </w:r>
            <w:r w:rsidRPr="00032FD0">
              <w:rPr>
                <w:spacing w:val="-5"/>
                <w:sz w:val="22"/>
                <w:szCs w:val="22"/>
              </w:rPr>
              <w:lastRenderedPageBreak/>
              <w:t xml:space="preserve">проведения капитального ремонта, </w:t>
            </w:r>
          </w:p>
          <w:p w:rsidR="00834360" w:rsidRPr="00032FD0" w:rsidRDefault="00834360" w:rsidP="00092289">
            <w:pPr>
              <w:pStyle w:val="a9"/>
              <w:rPr>
                <w:spacing w:val="-5"/>
                <w:sz w:val="22"/>
                <w:szCs w:val="22"/>
              </w:rPr>
            </w:pPr>
            <w:r w:rsidRPr="00032FD0">
              <w:rPr>
                <w:spacing w:val="-5"/>
                <w:sz w:val="22"/>
                <w:szCs w:val="22"/>
              </w:rPr>
              <w:t>- о непригодности для проживания;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uppressAutoHyphens/>
              <w:jc w:val="both"/>
              <w:rPr>
                <w:bCs/>
                <w:lang w:eastAsia="ar-SA"/>
              </w:rPr>
            </w:pPr>
            <w:r w:rsidRPr="00032FD0">
              <w:rPr>
                <w:bCs/>
                <w:lang w:eastAsia="ar-SA"/>
              </w:rPr>
              <w:t xml:space="preserve">Осуществление </w:t>
            </w:r>
            <w:proofErr w:type="gramStart"/>
            <w:r w:rsidRPr="00032FD0">
              <w:rPr>
                <w:bCs/>
                <w:lang w:eastAsia="ar-SA"/>
              </w:rPr>
              <w:t>контроля за</w:t>
            </w:r>
            <w:proofErr w:type="gramEnd"/>
            <w:r w:rsidRPr="00032FD0">
              <w:rPr>
                <w:bCs/>
                <w:lang w:eastAsia="ar-SA"/>
              </w:rPr>
      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      </w:r>
            <w:proofErr w:type="spellStart"/>
            <w:r w:rsidRPr="00032FD0">
              <w:rPr>
                <w:bCs/>
                <w:lang w:eastAsia="ar-SA"/>
              </w:rPr>
              <w:t>Баженовского</w:t>
            </w:r>
            <w:proofErr w:type="spellEnd"/>
            <w:r w:rsidRPr="00032FD0">
              <w:rPr>
                <w:bCs/>
                <w:lang w:eastAsia="ar-SA"/>
              </w:rPr>
              <w:t xml:space="preserve">  сельского поселения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МО БСП </w:t>
            </w:r>
            <w:r w:rsidRPr="00032FD0">
              <w:rPr>
                <w:rFonts w:eastAsia="Calibri"/>
                <w:sz w:val="22"/>
                <w:szCs w:val="22"/>
              </w:rPr>
              <w:t>№ 72 от 31.03.2016 «</w:t>
            </w:r>
            <w:r w:rsidRPr="00032FD0">
              <w:rPr>
                <w:sz w:val="22"/>
                <w:szCs w:val="22"/>
                <w:lang w:eastAsia="ar-SA"/>
              </w:rPr>
              <w:t xml:space="preserve">Об утверждении Административного регламента по исполнению муниципальной функции </w:t>
            </w:r>
            <w:r w:rsidRPr="00032FD0">
              <w:rPr>
                <w:bCs/>
                <w:sz w:val="22"/>
                <w:szCs w:val="22"/>
                <w:lang w:eastAsia="ar-SA"/>
              </w:rPr>
              <w:t xml:space="preserve">по осуществлению </w:t>
            </w:r>
            <w:proofErr w:type="gramStart"/>
            <w:r w:rsidRPr="00032FD0">
              <w:rPr>
                <w:bCs/>
                <w:sz w:val="22"/>
                <w:szCs w:val="22"/>
                <w:lang w:eastAsia="ar-SA"/>
              </w:rPr>
              <w:t>контроля  за</w:t>
            </w:r>
            <w:proofErr w:type="gramEnd"/>
            <w:r w:rsidRPr="00032FD0">
              <w:rPr>
                <w:bCs/>
                <w:sz w:val="22"/>
                <w:szCs w:val="22"/>
                <w:lang w:eastAsia="ar-SA"/>
              </w:rPr>
      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      </w:r>
            <w:proofErr w:type="spellStart"/>
            <w:r w:rsidRPr="00032FD0">
              <w:rPr>
                <w:bCs/>
                <w:sz w:val="22"/>
                <w:szCs w:val="22"/>
                <w:lang w:eastAsia="ar-SA"/>
              </w:rPr>
              <w:t>Баженовского</w:t>
            </w:r>
            <w:proofErr w:type="spellEnd"/>
            <w:r w:rsidRPr="00032FD0">
              <w:rPr>
                <w:bCs/>
                <w:sz w:val="22"/>
                <w:szCs w:val="22"/>
                <w:lang w:eastAsia="ar-SA"/>
              </w:rPr>
              <w:t xml:space="preserve"> 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032FD0">
              <w:t>выявление факта (отсутствия факта) нарушен</w:t>
            </w:r>
            <w:r>
              <w:t xml:space="preserve">ия </w:t>
            </w:r>
            <w:r w:rsidRPr="00032FD0">
              <w:t>составляется: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- акт проверки;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- предписани</w:t>
            </w:r>
            <w:r>
              <w:t xml:space="preserve">е </w:t>
            </w:r>
            <w:r w:rsidRPr="00032FD0">
              <w:t>юридическому лицу об устранении выявленных нарушений.</w:t>
            </w:r>
          </w:p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suppressAutoHyphens/>
              <w:jc w:val="both"/>
              <w:rPr>
                <w:bCs/>
                <w:lang w:eastAsia="ar-SA"/>
              </w:rPr>
            </w:pPr>
            <w:r w:rsidRPr="00032FD0">
              <w:rPr>
                <w:bCs/>
                <w:lang w:eastAsia="ar-SA"/>
              </w:rPr>
              <w:t xml:space="preserve">Осуществление контроля на территории муниципального образования </w:t>
            </w:r>
            <w:proofErr w:type="spellStart"/>
            <w:r w:rsidRPr="00032FD0">
              <w:rPr>
                <w:bCs/>
                <w:lang w:eastAsia="ar-SA"/>
              </w:rPr>
              <w:t>Баженовское</w:t>
            </w:r>
            <w:proofErr w:type="spellEnd"/>
            <w:r w:rsidRPr="00032FD0">
              <w:rPr>
                <w:bCs/>
                <w:lang w:eastAsia="ar-SA"/>
              </w:rPr>
              <w:t xml:space="preserve"> сельское поселение за соблюдением законодательства в области розничной продажи алкогольной продукции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 xml:space="preserve">Постановление Главы МО БСП </w:t>
            </w:r>
            <w:r w:rsidRPr="00032FD0">
              <w:rPr>
                <w:rFonts w:eastAsia="Calibri"/>
                <w:sz w:val="22"/>
                <w:szCs w:val="22"/>
              </w:rPr>
              <w:t>№ 73 от 31.03.2016</w:t>
            </w:r>
            <w:r w:rsidRPr="00032FD0">
              <w:rPr>
                <w:sz w:val="22"/>
                <w:szCs w:val="22"/>
                <w:lang w:eastAsia="ar-SA"/>
              </w:rPr>
              <w:t xml:space="preserve"> «Об утверждении Административного регламента по исполнению муниципальной функции </w:t>
            </w:r>
            <w:r w:rsidRPr="00032FD0">
              <w:rPr>
                <w:bCs/>
                <w:sz w:val="22"/>
                <w:szCs w:val="22"/>
                <w:lang w:eastAsia="ar-SA"/>
              </w:rPr>
              <w:t xml:space="preserve">«Осуществление контроля  на территории муниципального образования </w:t>
            </w:r>
            <w:proofErr w:type="spellStart"/>
            <w:r w:rsidRPr="00032FD0">
              <w:rPr>
                <w:bCs/>
                <w:sz w:val="22"/>
                <w:szCs w:val="22"/>
                <w:lang w:eastAsia="ar-SA"/>
              </w:rPr>
              <w:t>Баженовское</w:t>
            </w:r>
            <w:proofErr w:type="spellEnd"/>
            <w:r w:rsidRPr="00032FD0">
              <w:rPr>
                <w:bCs/>
                <w:sz w:val="22"/>
                <w:szCs w:val="22"/>
                <w:lang w:eastAsia="ar-SA"/>
              </w:rPr>
              <w:t xml:space="preserve"> сельское поселение за соблюдением законодательства в области розничной продажи алкогольной продукции»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юридических лиц, индивидуальных предпринимателей (далее - субъектов предпринимательской деятельности)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2FD0">
              <w:rPr>
                <w:sz w:val="22"/>
                <w:szCs w:val="22"/>
              </w:rPr>
              <w:t>выявление факта (отсутствия факта) нарушения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составляется: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- акт проверки;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предписание юридическому лицу, индивидуальному предпринимателю об устранении выявленных нарушений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  <w:bCs/>
              </w:rPr>
            </w:pPr>
            <w:r w:rsidRPr="00032FD0">
              <w:rPr>
                <w:rFonts w:eastAsia="Calibri"/>
                <w:bCs/>
              </w:rPr>
              <w:t xml:space="preserve">Осуществление муниципального  контроля  в области торговой деятельности на территории </w:t>
            </w:r>
            <w:r w:rsidRPr="00032FD0">
              <w:rPr>
                <w:rFonts w:eastAsia="Calibri"/>
                <w:bCs/>
              </w:rPr>
              <w:lastRenderedPageBreak/>
              <w:t xml:space="preserve">муниципального образования </w:t>
            </w:r>
            <w:proofErr w:type="spellStart"/>
            <w:r w:rsidRPr="00032FD0">
              <w:rPr>
                <w:rFonts w:eastAsia="Calibri"/>
                <w:bCs/>
              </w:rPr>
              <w:t>Баженовское</w:t>
            </w:r>
            <w:proofErr w:type="spellEnd"/>
            <w:r w:rsidRPr="00032FD0">
              <w:rPr>
                <w:rFonts w:eastAsia="Calibri"/>
                <w:bCs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 xml:space="preserve">Постановление Главы МО БСП </w:t>
            </w:r>
            <w:r w:rsidRPr="00032FD0">
              <w:rPr>
                <w:rFonts w:eastAsia="Calibri"/>
                <w:sz w:val="22"/>
                <w:szCs w:val="22"/>
              </w:rPr>
              <w:t>№74 от 31.03.2016</w:t>
            </w:r>
            <w:r w:rsidRPr="00032FD0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Административного регламента по исполнению муниципальной функции </w:t>
            </w:r>
            <w:r w:rsidRPr="00032FD0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«Осуществление муниципального  контроля  в области торговой деятельности на территории муниципального образования </w:t>
            </w:r>
            <w:proofErr w:type="spellStart"/>
            <w:r w:rsidRPr="00032FD0">
              <w:rPr>
                <w:rFonts w:eastAsiaTheme="minorHAnsi"/>
                <w:bCs/>
                <w:sz w:val="22"/>
                <w:szCs w:val="22"/>
                <w:lang w:eastAsia="en-US"/>
              </w:rPr>
              <w:t>Баженовское</w:t>
            </w:r>
            <w:proofErr w:type="spellEnd"/>
            <w:r w:rsidRPr="00032FD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032FD0">
              <w:rPr>
                <w:sz w:val="22"/>
                <w:szCs w:val="22"/>
              </w:rPr>
              <w:lastRenderedPageBreak/>
              <w:t>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032FD0">
              <w:t xml:space="preserve">выявление факта (отсутствия факта) </w:t>
            </w:r>
            <w:r w:rsidRPr="00032FD0">
              <w:lastRenderedPageBreak/>
              <w:t>нарушения составляется: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t>- акт проверки;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- предписание юридическому лицу, индивидуальному предпринимателю, об устранении выявленных нарушений</w:t>
            </w:r>
          </w:p>
        </w:tc>
      </w:tr>
      <w:tr w:rsidR="00834360" w:rsidRPr="00032FD0" w:rsidTr="00092289">
        <w:trPr>
          <w:trHeight w:val="3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>Присвоение адреса объекту недвижимости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both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Постановление Главы МО БСП</w:t>
            </w:r>
            <w:r w:rsidRPr="00032FD0">
              <w:rPr>
                <w:rFonts w:eastAsia="Calibri"/>
                <w:sz w:val="22"/>
                <w:szCs w:val="22"/>
              </w:rPr>
              <w:t>№ 247 от 20.12.2016</w:t>
            </w:r>
            <w:r w:rsidRPr="00032FD0">
              <w:rPr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</w:t>
            </w:r>
            <w:proofErr w:type="spellStart"/>
            <w:r w:rsidRPr="00032FD0">
              <w:rPr>
                <w:sz w:val="22"/>
                <w:szCs w:val="22"/>
              </w:rPr>
              <w:t>Баженовское</w:t>
            </w:r>
            <w:proofErr w:type="spellEnd"/>
            <w:r w:rsidRPr="00032FD0">
              <w:rPr>
                <w:sz w:val="22"/>
                <w:szCs w:val="22"/>
              </w:rPr>
              <w:t xml:space="preserve"> сельское поселение по предоставлению муниципальной услуги «Присвоение адреса объекту недвижимости»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rPr>
                <w:rFonts w:eastAsia="Calibri"/>
              </w:rPr>
              <w:t xml:space="preserve">физические лица, </w:t>
            </w:r>
            <w:r w:rsidRPr="00032FD0">
              <w:t>юридические лица, индивидуальные предприниматели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2FD0">
              <w:rPr>
                <w:rFonts w:eastAsia="Calibri"/>
              </w:rPr>
              <w:t xml:space="preserve">- выдача заявителю постановления администрации муниципального образования </w:t>
            </w:r>
            <w:proofErr w:type="spellStart"/>
            <w:r w:rsidRPr="00032FD0">
              <w:rPr>
                <w:rFonts w:eastAsia="Calibri"/>
              </w:rPr>
              <w:t>Баженовское</w:t>
            </w:r>
            <w:proofErr w:type="spellEnd"/>
            <w:r w:rsidRPr="00032FD0">
              <w:rPr>
                <w:rFonts w:eastAsia="Calibri"/>
              </w:rPr>
              <w:t xml:space="preserve"> сельское поселение  о присвоении адреса объекту недвижимости;</w:t>
            </w:r>
          </w:p>
          <w:p w:rsidR="00834360" w:rsidRPr="00032FD0" w:rsidRDefault="00834360" w:rsidP="000922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FD0">
              <w:rPr>
                <w:rFonts w:eastAsia="Calibri"/>
              </w:rPr>
              <w:t>- отказ в присвоении адреса объекту недвижимости.</w:t>
            </w:r>
          </w:p>
        </w:tc>
      </w:tr>
      <w:tr w:rsidR="00834360" w:rsidRPr="00032FD0" w:rsidTr="00092289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rPr>
                <w:bCs/>
              </w:rPr>
              <w:t>Выдача разрешений на проведение земляных работ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</w:pPr>
            <w:r w:rsidRPr="00032FD0">
              <w:t xml:space="preserve">Постановление Главы МО БСП </w:t>
            </w:r>
            <w:r w:rsidRPr="00032FD0">
              <w:rPr>
                <w:rFonts w:eastAsia="Calibri"/>
              </w:rPr>
              <w:t>№ 94 от 05.07.2017</w:t>
            </w:r>
            <w:r w:rsidRPr="00032FD0">
              <w:t xml:space="preserve"> «Об утверждении Административного регламента по предоставлению муниципальной услуги «</w:t>
            </w:r>
            <w:r w:rsidRPr="00032FD0">
              <w:rPr>
                <w:bCs/>
              </w:rPr>
              <w:t>Выдача разрешений на проведение земляных работ»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Физические или юридические лица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pStyle w:val="ConsPlusCell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Бесплатная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0" w:rsidRPr="00032FD0" w:rsidRDefault="00834360" w:rsidP="000922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32FD0">
              <w:rPr>
                <w:rFonts w:eastAsia="Calibri"/>
              </w:rPr>
              <w:t>выдача разрешения на производство земляных работ или отказ в выдаче.</w:t>
            </w:r>
          </w:p>
          <w:p w:rsidR="00834360" w:rsidRPr="00032FD0" w:rsidRDefault="00834360" w:rsidP="0009228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97577" w:rsidRPr="00E97577" w:rsidRDefault="00E97577" w:rsidP="00E97577">
      <w:pPr>
        <w:spacing w:after="200" w:line="276" w:lineRule="auto"/>
        <w:jc w:val="both"/>
        <w:rPr>
          <w:b/>
          <w:sz w:val="28"/>
          <w:szCs w:val="28"/>
        </w:rPr>
      </w:pPr>
    </w:p>
    <w:p w:rsidR="00834360" w:rsidRDefault="00834360" w:rsidP="00E97577">
      <w:pPr>
        <w:spacing w:after="200" w:line="276" w:lineRule="auto"/>
        <w:jc w:val="both"/>
        <w:rPr>
          <w:rFonts w:ascii="Calibri" w:hAnsi="Calibri"/>
          <w:sz w:val="22"/>
          <w:szCs w:val="22"/>
        </w:rPr>
        <w:sectPr w:rsidR="00834360" w:rsidSect="00834360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E97577" w:rsidRPr="00E97577" w:rsidRDefault="00E97577" w:rsidP="00E97577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D4F99" w:rsidRDefault="008D4F99" w:rsidP="00E975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E975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9B" w:rsidRDefault="00622D9B" w:rsidP="001D080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22D9B" w:rsidRDefault="00622D9B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C1" w:rsidRDefault="00BC3DC1" w:rsidP="00BC3DC1"/>
    <w:p w:rsidR="00F56314" w:rsidRDefault="00F56314" w:rsidP="00F56314"/>
    <w:p w:rsidR="007800B5" w:rsidRDefault="007800B5" w:rsidP="00040096">
      <w:pPr>
        <w:jc w:val="both"/>
      </w:pPr>
    </w:p>
    <w:sectPr w:rsidR="007800B5" w:rsidSect="00792E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32A3E"/>
    <w:rsid w:val="00040096"/>
    <w:rsid w:val="000B680F"/>
    <w:rsid w:val="000C0203"/>
    <w:rsid w:val="00117928"/>
    <w:rsid w:val="0016056D"/>
    <w:rsid w:val="00180B71"/>
    <w:rsid w:val="001D080F"/>
    <w:rsid w:val="001E6BCF"/>
    <w:rsid w:val="001F3BCD"/>
    <w:rsid w:val="002F77EA"/>
    <w:rsid w:val="004D1597"/>
    <w:rsid w:val="004E7416"/>
    <w:rsid w:val="005731EA"/>
    <w:rsid w:val="00581D24"/>
    <w:rsid w:val="005828E7"/>
    <w:rsid w:val="005E28A9"/>
    <w:rsid w:val="00622D9B"/>
    <w:rsid w:val="006320ED"/>
    <w:rsid w:val="007512AB"/>
    <w:rsid w:val="007800B5"/>
    <w:rsid w:val="00792E6D"/>
    <w:rsid w:val="007F7159"/>
    <w:rsid w:val="00834360"/>
    <w:rsid w:val="008D4F99"/>
    <w:rsid w:val="009E37A6"/>
    <w:rsid w:val="00A07638"/>
    <w:rsid w:val="00AB31B2"/>
    <w:rsid w:val="00AD35FC"/>
    <w:rsid w:val="00BC3DC1"/>
    <w:rsid w:val="00C0740B"/>
    <w:rsid w:val="00C67815"/>
    <w:rsid w:val="00D82EF4"/>
    <w:rsid w:val="00E97577"/>
    <w:rsid w:val="00EC3FD0"/>
    <w:rsid w:val="00F3223D"/>
    <w:rsid w:val="00F56314"/>
    <w:rsid w:val="00FB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97577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9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343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qFormat/>
    <w:rsid w:val="00834360"/>
    <w:rPr>
      <w:b/>
      <w:bCs/>
    </w:rPr>
  </w:style>
  <w:style w:type="paragraph" w:styleId="a9">
    <w:name w:val="Body Text"/>
    <w:basedOn w:val="a"/>
    <w:link w:val="aa"/>
    <w:rsid w:val="00834360"/>
    <w:pPr>
      <w:tabs>
        <w:tab w:val="left" w:pos="1440"/>
      </w:tabs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834360"/>
    <w:rPr>
      <w:rFonts w:eastAsia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34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0"/>
    <w:rsid w:val="0083436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b"/>
    <w:rsid w:val="0083436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FontStyle17">
    <w:name w:val="Font Style17"/>
    <w:rsid w:val="0083436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34360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printj">
    <w:name w:val="printj"/>
    <w:basedOn w:val="a"/>
    <w:rsid w:val="00834360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23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16</cp:revision>
  <cp:lastPrinted>2017-07-10T10:03:00Z</cp:lastPrinted>
  <dcterms:created xsi:type="dcterms:W3CDTF">2014-02-06T04:17:00Z</dcterms:created>
  <dcterms:modified xsi:type="dcterms:W3CDTF">2017-11-20T03:26:00Z</dcterms:modified>
</cp:coreProperties>
</file>