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F0" w:rsidRDefault="00635FF0" w:rsidP="00635FF0">
      <w:pPr>
        <w:ind w:right="3"/>
        <w:jc w:val="center"/>
        <w:rPr>
          <w:sz w:val="28"/>
          <w:szCs w:val="28"/>
          <w:lang w:eastAsia="ru-RU"/>
        </w:rPr>
      </w:pPr>
      <w:r w:rsidRPr="00275B7E">
        <w:rPr>
          <w:noProof/>
          <w:sz w:val="28"/>
          <w:szCs w:val="28"/>
          <w:lang w:eastAsia="ru-RU"/>
        </w:rPr>
        <w:drawing>
          <wp:inline distT="0" distB="0" distL="0" distR="0" wp14:anchorId="4A0EC2B6" wp14:editId="3350ACC4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33" w:rsidRPr="00E72736" w:rsidRDefault="003C2933" w:rsidP="003C2933">
      <w:pPr>
        <w:jc w:val="center"/>
        <w:rPr>
          <w:sz w:val="28"/>
          <w:szCs w:val="28"/>
          <w:lang w:eastAsia="ru-RU"/>
        </w:rPr>
      </w:pPr>
      <w:r w:rsidRPr="00E72736">
        <w:rPr>
          <w:sz w:val="28"/>
          <w:szCs w:val="28"/>
          <w:lang w:eastAsia="ru-RU"/>
        </w:rPr>
        <w:t>Российская Федерация</w:t>
      </w:r>
    </w:p>
    <w:p w:rsidR="003C2933" w:rsidRPr="00E72736" w:rsidRDefault="003C2933" w:rsidP="003C2933">
      <w:pPr>
        <w:jc w:val="center"/>
        <w:rPr>
          <w:sz w:val="28"/>
          <w:szCs w:val="28"/>
          <w:lang w:eastAsia="ru-RU"/>
        </w:rPr>
      </w:pPr>
      <w:r w:rsidRPr="00E72736">
        <w:rPr>
          <w:sz w:val="28"/>
          <w:szCs w:val="28"/>
          <w:lang w:eastAsia="ru-RU"/>
        </w:rPr>
        <w:t>Свердловская область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r w:rsidRPr="00E72736">
        <w:rPr>
          <w:b/>
          <w:sz w:val="28"/>
          <w:szCs w:val="28"/>
          <w:lang w:eastAsia="ru-RU"/>
        </w:rPr>
        <w:t>Глава муниципального образования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proofErr w:type="spellStart"/>
      <w:r w:rsidRPr="00E72736">
        <w:rPr>
          <w:b/>
          <w:sz w:val="28"/>
          <w:szCs w:val="28"/>
          <w:lang w:eastAsia="ru-RU"/>
        </w:rPr>
        <w:t>Баженовское</w:t>
      </w:r>
      <w:proofErr w:type="spellEnd"/>
      <w:r w:rsidRPr="00E72736">
        <w:rPr>
          <w:b/>
          <w:sz w:val="28"/>
          <w:szCs w:val="28"/>
          <w:lang w:eastAsia="ru-RU"/>
        </w:rPr>
        <w:t xml:space="preserve"> сельское поселение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proofErr w:type="spellStart"/>
      <w:r w:rsidRPr="00E72736">
        <w:rPr>
          <w:b/>
          <w:sz w:val="28"/>
          <w:szCs w:val="28"/>
          <w:lang w:eastAsia="ru-RU"/>
        </w:rPr>
        <w:t>Байкаловского</w:t>
      </w:r>
      <w:proofErr w:type="spellEnd"/>
      <w:r w:rsidRPr="00E72736">
        <w:rPr>
          <w:b/>
          <w:sz w:val="28"/>
          <w:szCs w:val="28"/>
          <w:lang w:eastAsia="ru-RU"/>
        </w:rPr>
        <w:t xml:space="preserve"> муниципального района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r w:rsidRPr="00E72736">
        <w:rPr>
          <w:b/>
          <w:sz w:val="28"/>
          <w:szCs w:val="28"/>
          <w:lang w:eastAsia="ru-RU"/>
        </w:rPr>
        <w:t xml:space="preserve">Свердловской области </w:t>
      </w:r>
    </w:p>
    <w:p w:rsidR="003C2933" w:rsidRPr="00E72736" w:rsidRDefault="003C2933" w:rsidP="003C2933">
      <w:pPr>
        <w:rPr>
          <w:b/>
          <w:sz w:val="28"/>
          <w:szCs w:val="28"/>
          <w:lang w:eastAsia="ru-RU"/>
        </w:rPr>
      </w:pP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r w:rsidRPr="00E72736">
        <w:rPr>
          <w:b/>
          <w:sz w:val="28"/>
          <w:szCs w:val="28"/>
          <w:lang w:eastAsia="ru-RU"/>
        </w:rPr>
        <w:t>ПОСТАНОВЛЕНИЕ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</w:p>
    <w:p w:rsidR="003C2933" w:rsidRDefault="003C2933" w:rsidP="003C2933">
      <w:pPr>
        <w:pStyle w:val="a3"/>
        <w:spacing w:before="158"/>
        <w:ind w:left="0" w:firstLine="0"/>
        <w:jc w:val="left"/>
        <w:rPr>
          <w:lang w:eastAsia="ru-RU"/>
        </w:rPr>
      </w:pPr>
      <w:r w:rsidRPr="00E72736">
        <w:rPr>
          <w:lang w:eastAsia="ru-RU"/>
        </w:rPr>
        <w:t xml:space="preserve">от </w:t>
      </w:r>
      <w:r>
        <w:rPr>
          <w:lang w:eastAsia="ru-RU"/>
        </w:rPr>
        <w:t>_______</w:t>
      </w:r>
      <w:r w:rsidRPr="00E72736">
        <w:rPr>
          <w:lang w:eastAsia="ru-RU"/>
        </w:rPr>
        <w:t xml:space="preserve">2025 г.        </w:t>
      </w:r>
      <w:r>
        <w:rPr>
          <w:lang w:eastAsia="ru-RU"/>
        </w:rPr>
        <w:t xml:space="preserve">                        </w:t>
      </w:r>
      <w:r w:rsidR="00635FF0">
        <w:rPr>
          <w:lang w:eastAsia="ru-RU"/>
        </w:rPr>
        <w:t xml:space="preserve"> </w:t>
      </w:r>
      <w:r w:rsidRPr="00E72736">
        <w:rPr>
          <w:lang w:eastAsia="ru-RU"/>
        </w:rPr>
        <w:t xml:space="preserve"> </w:t>
      </w:r>
      <w:r w:rsidRPr="00CA48B6">
        <w:rPr>
          <w:lang w:eastAsia="ru-RU"/>
        </w:rPr>
        <w:t xml:space="preserve"> </w:t>
      </w:r>
      <w:r w:rsidR="00635FF0">
        <w:rPr>
          <w:lang w:eastAsia="ru-RU"/>
        </w:rPr>
        <w:t xml:space="preserve"> </w:t>
      </w:r>
      <w:r w:rsidR="002B6DE9" w:rsidRPr="00DC7D7C">
        <w:rPr>
          <w:lang w:eastAsia="ru-RU"/>
        </w:rPr>
        <w:t xml:space="preserve"> </w:t>
      </w:r>
      <w:r w:rsidRPr="00CA48B6">
        <w:rPr>
          <w:lang w:eastAsia="ru-RU"/>
        </w:rPr>
        <w:t xml:space="preserve"> </w:t>
      </w:r>
      <w:r>
        <w:rPr>
          <w:lang w:eastAsia="ru-RU"/>
        </w:rPr>
        <w:t xml:space="preserve">№ </w:t>
      </w:r>
      <w:r w:rsidRPr="00E72736">
        <w:rPr>
          <w:lang w:eastAsia="ru-RU"/>
        </w:rPr>
        <w:t xml:space="preserve">        </w:t>
      </w:r>
      <w:r>
        <w:rPr>
          <w:lang w:eastAsia="ru-RU"/>
        </w:rPr>
        <w:t xml:space="preserve">                 </w:t>
      </w:r>
      <w:r w:rsidRPr="00E72736">
        <w:rPr>
          <w:lang w:eastAsia="ru-RU"/>
        </w:rPr>
        <w:t xml:space="preserve">     </w:t>
      </w:r>
      <w:r w:rsidRPr="00CA48B6">
        <w:rPr>
          <w:lang w:eastAsia="ru-RU"/>
        </w:rPr>
        <w:t xml:space="preserve">    </w:t>
      </w:r>
      <w:r w:rsidR="00635FF0">
        <w:rPr>
          <w:lang w:eastAsia="ru-RU"/>
        </w:rPr>
        <w:t xml:space="preserve">       </w:t>
      </w:r>
      <w:r w:rsidRPr="00CA48B6">
        <w:rPr>
          <w:lang w:eastAsia="ru-RU"/>
        </w:rPr>
        <w:t xml:space="preserve"> </w:t>
      </w:r>
      <w:r w:rsidRPr="00E72736">
        <w:rPr>
          <w:lang w:eastAsia="ru-RU"/>
        </w:rPr>
        <w:t xml:space="preserve">с. </w:t>
      </w:r>
      <w:proofErr w:type="spellStart"/>
      <w:r w:rsidRPr="00E72736">
        <w:rPr>
          <w:lang w:eastAsia="ru-RU"/>
        </w:rPr>
        <w:t>Баженовское</w:t>
      </w:r>
      <w:proofErr w:type="spellEnd"/>
    </w:p>
    <w:p w:rsidR="00EC676F" w:rsidRDefault="00EC676F" w:rsidP="003C2933">
      <w:pPr>
        <w:pStyle w:val="a3"/>
        <w:spacing w:before="158"/>
        <w:ind w:left="0" w:firstLine="0"/>
        <w:jc w:val="left"/>
      </w:pPr>
    </w:p>
    <w:p w:rsidR="00EC676F" w:rsidRDefault="003C2933" w:rsidP="006F17B7">
      <w:pPr>
        <w:pStyle w:val="a3"/>
        <w:ind w:left="219" w:right="217" w:hanging="2"/>
        <w:jc w:val="center"/>
        <w:rPr>
          <w:b/>
        </w:rPr>
      </w:pPr>
      <w:r w:rsidRPr="003C2933">
        <w:rPr>
          <w:b/>
        </w:rPr>
        <w:t xml:space="preserve">Об утверждении Порядка проведения проверки инвестиционных проектов на предмет </w:t>
      </w:r>
      <w:proofErr w:type="gramStart"/>
      <w:r w:rsidRPr="003C2933">
        <w:rPr>
          <w:b/>
        </w:rPr>
        <w:t xml:space="preserve">эффективности использования средств бюджета </w:t>
      </w:r>
      <w:r>
        <w:rPr>
          <w:b/>
        </w:rPr>
        <w:t>муниципального образования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Баженовское</w:t>
      </w:r>
      <w:proofErr w:type="spellEnd"/>
      <w:r>
        <w:rPr>
          <w:b/>
        </w:rPr>
        <w:t xml:space="preserve"> сельское поселение </w:t>
      </w:r>
      <w:proofErr w:type="spellStart"/>
      <w:r w:rsidRPr="003C2933">
        <w:rPr>
          <w:b/>
        </w:rPr>
        <w:t>Байкаловского</w:t>
      </w:r>
      <w:proofErr w:type="spellEnd"/>
      <w:r w:rsidRPr="003C2933">
        <w:rPr>
          <w:b/>
        </w:rPr>
        <w:t xml:space="preserve"> муниципального</w:t>
      </w:r>
      <w:r w:rsidRPr="003C2933">
        <w:rPr>
          <w:b/>
          <w:spacing w:val="-6"/>
        </w:rPr>
        <w:t xml:space="preserve"> </w:t>
      </w:r>
      <w:r w:rsidRPr="003C2933">
        <w:rPr>
          <w:b/>
        </w:rPr>
        <w:t>района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>Свердловской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>области,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>направляемых</w:t>
      </w:r>
      <w:r w:rsidRPr="003C2933">
        <w:rPr>
          <w:b/>
          <w:spacing w:val="-6"/>
        </w:rPr>
        <w:t xml:space="preserve"> </w:t>
      </w:r>
      <w:r w:rsidRPr="003C2933">
        <w:rPr>
          <w:b/>
        </w:rPr>
        <w:t>на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 xml:space="preserve">капитальные </w:t>
      </w:r>
      <w:r w:rsidRPr="003C2933">
        <w:rPr>
          <w:b/>
          <w:spacing w:val="-2"/>
        </w:rPr>
        <w:t>вложения</w:t>
      </w:r>
    </w:p>
    <w:p w:rsidR="006F17B7" w:rsidRPr="006F17B7" w:rsidRDefault="006F17B7" w:rsidP="006F17B7">
      <w:pPr>
        <w:pStyle w:val="a3"/>
        <w:ind w:left="219" w:right="217" w:hanging="2"/>
        <w:jc w:val="center"/>
        <w:rPr>
          <w:b/>
        </w:rPr>
      </w:pPr>
    </w:p>
    <w:p w:rsidR="00EC676F" w:rsidRDefault="003C2933">
      <w:pPr>
        <w:pStyle w:val="a3"/>
        <w:ind w:right="136" w:firstLine="708"/>
      </w:pPr>
      <w:r>
        <w:t xml:space="preserve">В соответствии со </w:t>
      </w:r>
      <w:hyperlink r:id="rId10">
        <w:r>
          <w:t>статьей 14</w:t>
        </w:r>
      </w:hyperlink>
      <w:r>
        <w:t xml:space="preserve"> Федерального закона от 25 февраля 1999 № 39-ФЗ «Об инвестиционной деятельности в Российской Федерации, осуществляемо</w:t>
      </w:r>
      <w:r w:rsidR="00272E97">
        <w:t>й в форме капитальных вложений»</w:t>
      </w:r>
      <w:r>
        <w:t xml:space="preserve"> </w:t>
      </w:r>
    </w:p>
    <w:p w:rsidR="00EC676F" w:rsidRDefault="003C2933">
      <w:pPr>
        <w:pStyle w:val="1"/>
        <w:spacing w:before="6" w:line="319" w:lineRule="exact"/>
        <w:ind w:left="142"/>
        <w:jc w:val="both"/>
      </w:pPr>
      <w:r>
        <w:t>ПОСТАНОВЛЯЮ:</w:t>
      </w:r>
    </w:p>
    <w:p w:rsidR="00EC676F" w:rsidRDefault="003C2933">
      <w:pPr>
        <w:pStyle w:val="a4"/>
        <w:numPr>
          <w:ilvl w:val="0"/>
          <w:numId w:val="27"/>
        </w:numPr>
        <w:tabs>
          <w:tab w:val="left" w:pos="1019"/>
        </w:tabs>
        <w:ind w:right="138" w:firstLine="566"/>
        <w:jc w:val="both"/>
        <w:rPr>
          <w:sz w:val="28"/>
        </w:rPr>
      </w:pPr>
      <w:r>
        <w:rPr>
          <w:sz w:val="28"/>
        </w:rPr>
        <w:t xml:space="preserve">Утвердить Порядок проведения проверки инвестиционных проектов на предмет </w:t>
      </w:r>
      <w:proofErr w:type="gramStart"/>
      <w:r>
        <w:rPr>
          <w:sz w:val="28"/>
        </w:rPr>
        <w:t>эффективности использования средств бюджета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области, направляемых на капитальные вложения (приложение № 1).</w:t>
      </w:r>
    </w:p>
    <w:p w:rsidR="00EC676F" w:rsidRDefault="003C2933">
      <w:pPr>
        <w:pStyle w:val="a4"/>
        <w:numPr>
          <w:ilvl w:val="0"/>
          <w:numId w:val="27"/>
        </w:numPr>
        <w:tabs>
          <w:tab w:val="left" w:pos="1065"/>
        </w:tabs>
        <w:ind w:firstLine="540"/>
        <w:jc w:val="both"/>
        <w:rPr>
          <w:sz w:val="28"/>
        </w:rPr>
      </w:pPr>
      <w:r>
        <w:rPr>
          <w:sz w:val="28"/>
        </w:rPr>
        <w:t xml:space="preserve">Утвердить </w:t>
      </w:r>
      <w:hyperlink r:id="rId11">
        <w:r>
          <w:rPr>
            <w:sz w:val="28"/>
          </w:rPr>
          <w:t>Методику</w:t>
        </w:r>
      </w:hyperlink>
      <w:r>
        <w:rPr>
          <w:sz w:val="28"/>
        </w:rPr>
        <w:t xml:space="preserve"> оценки инвестиционных проектов на предмет </w:t>
      </w:r>
      <w:proofErr w:type="gramStart"/>
      <w:r>
        <w:rPr>
          <w:sz w:val="28"/>
        </w:rPr>
        <w:t>эффективности использования средств бюджета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района Свердловской области, направляемых на капитальные вложения (приложение № 2).</w:t>
      </w:r>
    </w:p>
    <w:p w:rsidR="00EC676F" w:rsidRDefault="003C2933">
      <w:pPr>
        <w:pStyle w:val="a4"/>
        <w:numPr>
          <w:ilvl w:val="0"/>
          <w:numId w:val="27"/>
        </w:numPr>
        <w:tabs>
          <w:tab w:val="left" w:pos="1152"/>
        </w:tabs>
        <w:ind w:right="136" w:firstLine="539"/>
        <w:jc w:val="both"/>
        <w:rPr>
          <w:sz w:val="28"/>
        </w:rPr>
      </w:pPr>
      <w:r>
        <w:rPr>
          <w:sz w:val="28"/>
        </w:rPr>
        <w:t xml:space="preserve">Утвердить </w:t>
      </w:r>
      <w:hyperlink r:id="rId12">
        <w:r>
          <w:rPr>
            <w:sz w:val="28"/>
          </w:rPr>
          <w:t>Порядок</w:t>
        </w:r>
      </w:hyperlink>
      <w:r>
        <w:rPr>
          <w:sz w:val="28"/>
        </w:rPr>
        <w:t xml:space="preserve"> ведения реестра инвестиционных проектов, получивших положительное заключение об эффективности использования средств бюдж</w:t>
      </w:r>
      <w:r w:rsidR="006F17B7">
        <w:rPr>
          <w:sz w:val="28"/>
        </w:rPr>
        <w:t xml:space="preserve">ета муниципального 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</w:t>
      </w:r>
      <w:r w:rsidR="006F17B7">
        <w:rPr>
          <w:sz w:val="28"/>
        </w:rPr>
        <w:t>е</w:t>
      </w:r>
      <w:r>
        <w:rPr>
          <w:sz w:val="28"/>
        </w:rPr>
        <w:t xml:space="preserve">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области, направляемых на капитальные вложения (приложение № 3).</w:t>
      </w:r>
    </w:p>
    <w:p w:rsidR="00EC676F" w:rsidRPr="006F17B7" w:rsidRDefault="001C2DF2" w:rsidP="001C2DF2">
      <w:pPr>
        <w:tabs>
          <w:tab w:val="left" w:pos="1059"/>
        </w:tabs>
        <w:ind w:left="142"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3C2933" w:rsidRPr="006F17B7">
        <w:rPr>
          <w:sz w:val="28"/>
        </w:rPr>
        <w:t>Установить, что уполномоченным органом на проведение проверки инвестиционных проектов, финансируемых полностью или частично за счет средств бюджета</w:t>
      </w:r>
      <w:r w:rsidR="006F17B7" w:rsidRPr="006F17B7">
        <w:rPr>
          <w:sz w:val="28"/>
        </w:rPr>
        <w:t xml:space="preserve"> муниципального образования </w:t>
      </w:r>
      <w:proofErr w:type="spellStart"/>
      <w:r w:rsidR="006F17B7" w:rsidRPr="006F17B7">
        <w:rPr>
          <w:sz w:val="28"/>
        </w:rPr>
        <w:t>Баженовское</w:t>
      </w:r>
      <w:proofErr w:type="spellEnd"/>
      <w:r w:rsidR="006F17B7" w:rsidRPr="006F17B7">
        <w:rPr>
          <w:sz w:val="28"/>
        </w:rPr>
        <w:t xml:space="preserve"> сельское поселение</w:t>
      </w:r>
      <w:r w:rsidR="003C2933" w:rsidRPr="006F17B7">
        <w:rPr>
          <w:sz w:val="28"/>
        </w:rPr>
        <w:t xml:space="preserve"> </w:t>
      </w:r>
      <w:proofErr w:type="spellStart"/>
      <w:r w:rsidR="003C2933" w:rsidRPr="006F17B7">
        <w:rPr>
          <w:sz w:val="28"/>
        </w:rPr>
        <w:t>Байкаловского</w:t>
      </w:r>
      <w:proofErr w:type="spellEnd"/>
      <w:r w:rsidR="003C2933" w:rsidRPr="006F17B7">
        <w:rPr>
          <w:sz w:val="28"/>
        </w:rPr>
        <w:t xml:space="preserve"> муниципального района Свердловской</w:t>
      </w:r>
      <w:r w:rsidR="003C2933" w:rsidRPr="006F17B7">
        <w:rPr>
          <w:spacing w:val="40"/>
          <w:sz w:val="28"/>
        </w:rPr>
        <w:t xml:space="preserve"> </w:t>
      </w:r>
      <w:r w:rsidR="003C2933" w:rsidRPr="006F17B7">
        <w:rPr>
          <w:sz w:val="28"/>
        </w:rPr>
        <w:t>области, на предмет эффективности использования средств бюджета</w:t>
      </w:r>
      <w:r w:rsidR="006F17B7" w:rsidRPr="006F17B7">
        <w:rPr>
          <w:sz w:val="28"/>
        </w:rPr>
        <w:t xml:space="preserve"> муниципального образования </w:t>
      </w:r>
      <w:proofErr w:type="spellStart"/>
      <w:r w:rsidR="006F17B7" w:rsidRPr="006F17B7">
        <w:rPr>
          <w:sz w:val="28"/>
        </w:rPr>
        <w:lastRenderedPageBreak/>
        <w:t>Баженовское</w:t>
      </w:r>
      <w:proofErr w:type="spellEnd"/>
      <w:r w:rsidR="006F17B7" w:rsidRPr="006F17B7">
        <w:rPr>
          <w:sz w:val="28"/>
        </w:rPr>
        <w:t xml:space="preserve"> сельское поселение</w:t>
      </w:r>
      <w:r w:rsidR="003C2933" w:rsidRPr="006F17B7">
        <w:rPr>
          <w:sz w:val="28"/>
        </w:rPr>
        <w:t xml:space="preserve"> </w:t>
      </w:r>
      <w:proofErr w:type="spellStart"/>
      <w:r w:rsidR="003C2933" w:rsidRPr="006F17B7">
        <w:rPr>
          <w:sz w:val="28"/>
        </w:rPr>
        <w:t>Байкаловского</w:t>
      </w:r>
      <w:proofErr w:type="spellEnd"/>
      <w:r w:rsidR="003C2933" w:rsidRPr="006F17B7">
        <w:rPr>
          <w:sz w:val="28"/>
        </w:rPr>
        <w:t xml:space="preserve"> муниципального района Свердловской области, направленных на капитальные вложения, является Администрации </w:t>
      </w:r>
      <w:r w:rsidR="006F17B7" w:rsidRPr="006F17B7">
        <w:rPr>
          <w:sz w:val="28"/>
        </w:rPr>
        <w:t xml:space="preserve"> муниципального образования </w:t>
      </w:r>
      <w:proofErr w:type="spellStart"/>
      <w:r w:rsidR="006F17B7" w:rsidRPr="006F17B7">
        <w:rPr>
          <w:sz w:val="28"/>
        </w:rPr>
        <w:t>Баженовское</w:t>
      </w:r>
      <w:proofErr w:type="spellEnd"/>
      <w:r w:rsidR="006F17B7" w:rsidRPr="006F17B7">
        <w:rPr>
          <w:sz w:val="28"/>
        </w:rPr>
        <w:t xml:space="preserve"> сельское поселение </w:t>
      </w:r>
      <w:proofErr w:type="spellStart"/>
      <w:r w:rsidR="003C2933" w:rsidRPr="006F17B7">
        <w:rPr>
          <w:sz w:val="28"/>
        </w:rPr>
        <w:t>Байкаловского</w:t>
      </w:r>
      <w:proofErr w:type="spellEnd"/>
      <w:r w:rsidR="003C2933" w:rsidRPr="006F17B7">
        <w:rPr>
          <w:sz w:val="28"/>
        </w:rPr>
        <w:t xml:space="preserve"> муниципального района Свердловской области.</w:t>
      </w:r>
      <w:proofErr w:type="gramEnd"/>
    </w:p>
    <w:p w:rsidR="006F17B7" w:rsidRPr="006F17B7" w:rsidRDefault="006F17B7" w:rsidP="006F17B7">
      <w:pPr>
        <w:pStyle w:val="a4"/>
        <w:rPr>
          <w:sz w:val="28"/>
        </w:rPr>
      </w:pPr>
      <w:r>
        <w:rPr>
          <w:sz w:val="28"/>
        </w:rPr>
        <w:t xml:space="preserve">5. </w:t>
      </w:r>
      <w:r w:rsidRPr="006F17B7">
        <w:rPr>
          <w:sz w:val="28"/>
        </w:rPr>
        <w:t xml:space="preserve">Настоящее Постановление опубликовать в </w:t>
      </w:r>
      <w:r>
        <w:rPr>
          <w:sz w:val="28"/>
        </w:rPr>
        <w:t xml:space="preserve">газете «Вести </w:t>
      </w:r>
      <w:proofErr w:type="spellStart"/>
      <w:r>
        <w:rPr>
          <w:sz w:val="28"/>
        </w:rPr>
        <w:t>Баженовского</w:t>
      </w:r>
      <w:proofErr w:type="spellEnd"/>
      <w:r>
        <w:rPr>
          <w:sz w:val="28"/>
        </w:rPr>
        <w:t xml:space="preserve"> сельского поселения»</w:t>
      </w:r>
      <w:r w:rsidRPr="006F17B7">
        <w:rPr>
          <w:sz w:val="28"/>
        </w:rPr>
        <w:t xml:space="preserve"> и разместить на </w:t>
      </w:r>
      <w:r>
        <w:rPr>
          <w:sz w:val="28"/>
        </w:rPr>
        <w:t xml:space="preserve">официальном сайте </w:t>
      </w:r>
      <w:proofErr w:type="spellStart"/>
      <w:r>
        <w:rPr>
          <w:sz w:val="28"/>
        </w:rPr>
        <w:t>Баженовского</w:t>
      </w:r>
      <w:proofErr w:type="spellEnd"/>
      <w:r>
        <w:rPr>
          <w:sz w:val="28"/>
        </w:rPr>
        <w:t xml:space="preserve"> сельского поселения в  сети </w:t>
      </w:r>
      <w:r w:rsidRPr="006F17B7">
        <w:rPr>
          <w:sz w:val="28"/>
        </w:rPr>
        <w:t xml:space="preserve">«Интернет» </w:t>
      </w:r>
      <w:hyperlink r:id="rId13" w:history="1">
        <w:r w:rsidRPr="006F17B7">
          <w:rPr>
            <w:color w:val="0000FF"/>
            <w:sz w:val="28"/>
            <w:szCs w:val="28"/>
            <w:u w:val="single"/>
          </w:rPr>
          <w:t>http://bajenovskoe.ru/</w:t>
        </w:r>
      </w:hyperlink>
      <w:r w:rsidRPr="006F17B7">
        <w:rPr>
          <w:sz w:val="28"/>
          <w:szCs w:val="28"/>
        </w:rPr>
        <w:t>.</w:t>
      </w:r>
    </w:p>
    <w:p w:rsidR="006F17B7" w:rsidRPr="006F17B7" w:rsidRDefault="006F17B7" w:rsidP="006F17B7">
      <w:pPr>
        <w:pStyle w:val="a4"/>
        <w:rPr>
          <w:sz w:val="28"/>
        </w:rPr>
      </w:pPr>
      <w:r>
        <w:rPr>
          <w:sz w:val="28"/>
        </w:rPr>
        <w:t xml:space="preserve">6. </w:t>
      </w:r>
      <w:proofErr w:type="gramStart"/>
      <w:r w:rsidRPr="006F17B7">
        <w:rPr>
          <w:sz w:val="28"/>
        </w:rPr>
        <w:t>Контроль за</w:t>
      </w:r>
      <w:proofErr w:type="gramEnd"/>
      <w:r w:rsidRPr="006F17B7">
        <w:rPr>
          <w:sz w:val="28"/>
        </w:rPr>
        <w:t xml:space="preserve"> исполнением настоящего Постановления оставляю за собой.</w:t>
      </w:r>
    </w:p>
    <w:p w:rsidR="006F17B7" w:rsidRPr="006F17B7" w:rsidRDefault="006F17B7" w:rsidP="006F17B7">
      <w:pPr>
        <w:pStyle w:val="a4"/>
        <w:rPr>
          <w:sz w:val="28"/>
        </w:rPr>
      </w:pPr>
    </w:p>
    <w:p w:rsidR="006F17B7" w:rsidRDefault="006F17B7" w:rsidP="006F17B7">
      <w:pPr>
        <w:rPr>
          <w:sz w:val="28"/>
        </w:rPr>
      </w:pPr>
    </w:p>
    <w:p w:rsidR="006F17B7" w:rsidRDefault="006F17B7" w:rsidP="006F17B7">
      <w:pPr>
        <w:rPr>
          <w:sz w:val="28"/>
        </w:rPr>
      </w:pPr>
    </w:p>
    <w:p w:rsidR="000D7401" w:rsidRPr="006F17B7" w:rsidRDefault="000D7401" w:rsidP="006F17B7">
      <w:pPr>
        <w:rPr>
          <w:sz w:val="28"/>
        </w:rPr>
      </w:pPr>
    </w:p>
    <w:p w:rsidR="006F17B7" w:rsidRPr="006F17B7" w:rsidRDefault="006F17B7" w:rsidP="006F17B7">
      <w:pPr>
        <w:rPr>
          <w:sz w:val="28"/>
        </w:rPr>
      </w:pPr>
      <w:r w:rsidRPr="006F17B7">
        <w:rPr>
          <w:sz w:val="28"/>
        </w:rPr>
        <w:t>Глава муниципального образования</w:t>
      </w:r>
    </w:p>
    <w:p w:rsidR="006F17B7" w:rsidRPr="006F17B7" w:rsidRDefault="006F17B7" w:rsidP="006F17B7">
      <w:pPr>
        <w:rPr>
          <w:sz w:val="28"/>
        </w:rPr>
      </w:pPr>
      <w:proofErr w:type="spellStart"/>
      <w:r w:rsidRPr="006F17B7">
        <w:rPr>
          <w:sz w:val="28"/>
        </w:rPr>
        <w:t>Баженовское</w:t>
      </w:r>
      <w:proofErr w:type="spellEnd"/>
      <w:r w:rsidRPr="006F17B7">
        <w:rPr>
          <w:sz w:val="28"/>
        </w:rPr>
        <w:t xml:space="preserve"> сельское поселение </w:t>
      </w:r>
    </w:p>
    <w:p w:rsidR="006F17B7" w:rsidRPr="006F17B7" w:rsidRDefault="006F17B7" w:rsidP="006F17B7">
      <w:pPr>
        <w:rPr>
          <w:sz w:val="28"/>
        </w:rPr>
      </w:pPr>
      <w:proofErr w:type="spellStart"/>
      <w:r w:rsidRPr="006F17B7">
        <w:rPr>
          <w:sz w:val="28"/>
        </w:rPr>
        <w:t>Байкаловского</w:t>
      </w:r>
      <w:proofErr w:type="spellEnd"/>
      <w:r w:rsidRPr="006F17B7">
        <w:rPr>
          <w:sz w:val="28"/>
        </w:rPr>
        <w:t xml:space="preserve"> муниципального района</w:t>
      </w:r>
    </w:p>
    <w:p w:rsidR="006F17B7" w:rsidRPr="006F17B7" w:rsidRDefault="006F17B7" w:rsidP="006F17B7">
      <w:pPr>
        <w:rPr>
          <w:sz w:val="28"/>
        </w:rPr>
      </w:pPr>
      <w:r w:rsidRPr="006F17B7">
        <w:rPr>
          <w:sz w:val="28"/>
        </w:rPr>
        <w:t xml:space="preserve">Свердловской области                                                           </w:t>
      </w:r>
      <w:r>
        <w:rPr>
          <w:sz w:val="28"/>
        </w:rPr>
        <w:t xml:space="preserve">                </w:t>
      </w:r>
      <w:r w:rsidRPr="006F17B7">
        <w:rPr>
          <w:sz w:val="28"/>
        </w:rPr>
        <w:t xml:space="preserve"> </w:t>
      </w:r>
      <w:proofErr w:type="spellStart"/>
      <w:r w:rsidRPr="006F17B7">
        <w:rPr>
          <w:sz w:val="28"/>
        </w:rPr>
        <w:t>С.М.Спирин</w:t>
      </w:r>
      <w:proofErr w:type="spellEnd"/>
    </w:p>
    <w:p w:rsidR="00EC676F" w:rsidRDefault="00EC676F">
      <w:pPr>
        <w:pStyle w:val="a3"/>
        <w:jc w:val="left"/>
        <w:sectPr w:rsidR="00EC676F" w:rsidSect="00D535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040" w:right="425" w:bottom="567" w:left="1559" w:header="720" w:footer="720" w:gutter="0"/>
          <w:cols w:space="720"/>
        </w:sectPr>
      </w:pPr>
    </w:p>
    <w:p w:rsidR="001C2DF2" w:rsidRDefault="003C2933" w:rsidP="001C2DF2">
      <w:pPr>
        <w:spacing w:before="66"/>
        <w:ind w:left="6049" w:right="3" w:hanging="4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 w:rsidR="001C2DF2">
        <w:rPr>
          <w:sz w:val="24"/>
        </w:rPr>
        <w:t xml:space="preserve"> </w:t>
      </w:r>
      <w:r>
        <w:rPr>
          <w:sz w:val="24"/>
        </w:rPr>
        <w:t xml:space="preserve">1 </w:t>
      </w:r>
    </w:p>
    <w:p w:rsidR="001C2DF2" w:rsidRDefault="003C2933" w:rsidP="001C2DF2">
      <w:pPr>
        <w:spacing w:before="66"/>
        <w:ind w:left="6049" w:right="3" w:hanging="4"/>
        <w:jc w:val="right"/>
        <w:rPr>
          <w:sz w:val="24"/>
        </w:rPr>
      </w:pPr>
      <w:r>
        <w:rPr>
          <w:sz w:val="24"/>
        </w:rPr>
        <w:t>к Постановлению</w:t>
      </w:r>
      <w:r>
        <w:rPr>
          <w:spacing w:val="-15"/>
          <w:sz w:val="24"/>
        </w:rPr>
        <w:t xml:space="preserve"> </w:t>
      </w:r>
      <w:r w:rsidR="001C2DF2">
        <w:rPr>
          <w:sz w:val="24"/>
        </w:rPr>
        <w:t>Главы муниципального образования</w:t>
      </w:r>
    </w:p>
    <w:p w:rsidR="001C2DF2" w:rsidRDefault="001C2DF2" w:rsidP="001C2DF2">
      <w:pPr>
        <w:spacing w:before="66"/>
        <w:ind w:left="6049" w:right="3" w:hanging="4"/>
        <w:jc w:val="right"/>
        <w:rPr>
          <w:sz w:val="24"/>
        </w:rPr>
      </w:pPr>
      <w:proofErr w:type="spellStart"/>
      <w:r>
        <w:rPr>
          <w:sz w:val="24"/>
        </w:rPr>
        <w:t>Баженовское</w:t>
      </w:r>
      <w:proofErr w:type="spellEnd"/>
      <w:r>
        <w:rPr>
          <w:sz w:val="24"/>
        </w:rPr>
        <w:t xml:space="preserve"> сельское поселение</w:t>
      </w:r>
    </w:p>
    <w:p w:rsidR="00EC676F" w:rsidRDefault="003C2933" w:rsidP="001C2DF2">
      <w:pPr>
        <w:ind w:left="5532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района Свердловской области</w:t>
      </w:r>
    </w:p>
    <w:p w:rsidR="00EC676F" w:rsidRDefault="003C2933" w:rsidP="001C2DF2">
      <w:pPr>
        <w:tabs>
          <w:tab w:val="left" w:pos="6653"/>
          <w:tab w:val="left" w:pos="7940"/>
        </w:tabs>
        <w:ind w:left="5528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2025г.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1C2DF2" w:rsidRDefault="001C2DF2">
      <w:pPr>
        <w:pStyle w:val="a3"/>
        <w:spacing w:before="6"/>
        <w:ind w:left="0" w:firstLine="0"/>
        <w:jc w:val="left"/>
        <w:rPr>
          <w:sz w:val="24"/>
        </w:rPr>
      </w:pPr>
    </w:p>
    <w:p w:rsidR="001C2DF2" w:rsidRDefault="001C2DF2">
      <w:pPr>
        <w:pStyle w:val="a3"/>
        <w:spacing w:before="6"/>
        <w:ind w:left="0" w:firstLine="0"/>
        <w:jc w:val="left"/>
        <w:rPr>
          <w:sz w:val="24"/>
        </w:rPr>
      </w:pPr>
    </w:p>
    <w:p w:rsidR="00EC676F" w:rsidRDefault="003C2933">
      <w:pPr>
        <w:ind w:left="1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проверки</w:t>
      </w:r>
    </w:p>
    <w:p w:rsidR="00EC676F" w:rsidRDefault="003C2933" w:rsidP="001C2DF2">
      <w:pPr>
        <w:spacing w:before="2"/>
        <w:ind w:left="54" w:right="51"/>
        <w:jc w:val="center"/>
        <w:rPr>
          <w:b/>
          <w:sz w:val="28"/>
        </w:rPr>
      </w:pPr>
      <w:r>
        <w:rPr>
          <w:b/>
          <w:sz w:val="28"/>
        </w:rPr>
        <w:t xml:space="preserve">инвестиционных проектов на предмет </w:t>
      </w:r>
      <w:proofErr w:type="gramStart"/>
      <w:r>
        <w:rPr>
          <w:b/>
          <w:sz w:val="28"/>
        </w:rPr>
        <w:t>эффективности использования средств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 w:rsidR="001C2DF2">
        <w:rPr>
          <w:b/>
          <w:sz w:val="28"/>
        </w:rPr>
        <w:t xml:space="preserve"> муниципального образования</w:t>
      </w:r>
      <w:proofErr w:type="gramEnd"/>
      <w:r w:rsidR="001C2DF2">
        <w:rPr>
          <w:b/>
          <w:sz w:val="28"/>
        </w:rPr>
        <w:t xml:space="preserve"> </w:t>
      </w:r>
      <w:proofErr w:type="spellStart"/>
      <w:r w:rsidR="001C2DF2">
        <w:rPr>
          <w:b/>
          <w:sz w:val="28"/>
        </w:rPr>
        <w:t>Баженовское</w:t>
      </w:r>
      <w:proofErr w:type="spellEnd"/>
      <w:r w:rsidR="001C2DF2">
        <w:rPr>
          <w:b/>
          <w:sz w:val="28"/>
        </w:rPr>
        <w:t xml:space="preserve"> сельское поселение 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Байкаловского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Свердловской области, направляемых на капитальные вложения</w:t>
      </w:r>
    </w:p>
    <w:p w:rsidR="001C2DF2" w:rsidRPr="001C2DF2" w:rsidRDefault="001C2DF2" w:rsidP="001C2DF2">
      <w:pPr>
        <w:spacing w:before="2"/>
        <w:ind w:left="54" w:right="51"/>
        <w:jc w:val="center"/>
        <w:rPr>
          <w:b/>
          <w:sz w:val="28"/>
        </w:rPr>
      </w:pPr>
    </w:p>
    <w:p w:rsidR="00EC676F" w:rsidRDefault="003C2933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EC676F" w:rsidRDefault="003C2933">
      <w:pPr>
        <w:pStyle w:val="a4"/>
        <w:numPr>
          <w:ilvl w:val="0"/>
          <w:numId w:val="26"/>
        </w:numPr>
        <w:tabs>
          <w:tab w:val="left" w:pos="1071"/>
        </w:tabs>
        <w:spacing w:before="318"/>
        <w:ind w:right="136" w:firstLine="539"/>
        <w:rPr>
          <w:sz w:val="28"/>
        </w:rPr>
      </w:pPr>
      <w:proofErr w:type="gramStart"/>
      <w:r>
        <w:rPr>
          <w:sz w:val="28"/>
        </w:rPr>
        <w:t>Настоящий Порядок определяет процедуру проведения проверки и подготовки заключения об эффективности инвестиционных проектов, финансируемых полностью за счет средств бюджета</w:t>
      </w:r>
      <w:r w:rsidR="001C2DF2" w:rsidRPr="001C2DF2">
        <w:rPr>
          <w:b/>
          <w:sz w:val="28"/>
        </w:rPr>
        <w:t xml:space="preserve"> </w:t>
      </w:r>
      <w:r w:rsidR="001C2DF2" w:rsidRPr="001C2DF2">
        <w:rPr>
          <w:sz w:val="28"/>
        </w:rPr>
        <w:t xml:space="preserve">муниципального образования </w:t>
      </w:r>
      <w:proofErr w:type="spellStart"/>
      <w:r w:rsidR="001C2DF2" w:rsidRPr="001C2DF2">
        <w:rPr>
          <w:sz w:val="28"/>
        </w:rPr>
        <w:t>Баженовское</w:t>
      </w:r>
      <w:proofErr w:type="spellEnd"/>
      <w:r w:rsidR="001C2DF2" w:rsidRPr="001C2DF2">
        <w:rPr>
          <w:sz w:val="28"/>
        </w:rPr>
        <w:t xml:space="preserve"> сельское поселение</w:t>
      </w:r>
      <w:r w:rsidR="001C2DF2">
        <w:rPr>
          <w:b/>
          <w:sz w:val="28"/>
        </w:rPr>
        <w:t xml:space="preserve"> </w:t>
      </w:r>
      <w:r w:rsidR="001C2DF2"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(далее - местный бюджет)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- Проверка) и не распространяется на инвестиционные проекты, планируемые к</w:t>
      </w:r>
      <w:proofErr w:type="gramEnd"/>
      <w:r>
        <w:rPr>
          <w:sz w:val="28"/>
        </w:rPr>
        <w:t xml:space="preserve"> реализации на условиях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за счет средств федерального и областного </w:t>
      </w:r>
      <w:r>
        <w:rPr>
          <w:spacing w:val="-2"/>
          <w:sz w:val="28"/>
        </w:rPr>
        <w:t>бюджетов.</w:t>
      </w:r>
    </w:p>
    <w:p w:rsidR="00EC676F" w:rsidRDefault="003C2933">
      <w:pPr>
        <w:pStyle w:val="a3"/>
        <w:ind w:left="143" w:right="138"/>
      </w:pPr>
      <w:r>
        <w:t>Не подлежат проверке затраты на подготовку (корректировку) проектной документации, включая проведение инженерных изысканий, выполняемых для подготовки такой проектной документации.</w:t>
      </w:r>
    </w:p>
    <w:p w:rsidR="00EC676F" w:rsidRDefault="003C2933">
      <w:pPr>
        <w:pStyle w:val="a4"/>
        <w:numPr>
          <w:ilvl w:val="0"/>
          <w:numId w:val="26"/>
        </w:numPr>
        <w:tabs>
          <w:tab w:val="left" w:pos="1180"/>
        </w:tabs>
        <w:ind w:left="143" w:right="138" w:firstLine="539"/>
        <w:rPr>
          <w:sz w:val="28"/>
        </w:rPr>
      </w:pPr>
      <w:r>
        <w:rPr>
          <w:sz w:val="28"/>
        </w:rPr>
        <w:t>Проверка проводится в отношении инвестиционных проектов, предусматривающих осуществление бюджетных инвестиций (предоставление субсидий) в форме капитальных вложений в объекты капитального строительства: строительство, реконструкция объектов капитального строительства (в том числе с элементами реставрации, технического перевооружения); приобретение объекта (объектов) недвижимого имущества органами местного самоуправления, муниципальными учреждениями (далее - инвестиционные проекты).</w:t>
      </w:r>
    </w:p>
    <w:p w:rsid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t xml:space="preserve">Проверка инвестиционных проектов не проводится в следующих случаях: </w:t>
      </w:r>
    </w:p>
    <w:p w:rsid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t xml:space="preserve">- финансирование или </w:t>
      </w:r>
      <w:proofErr w:type="spellStart"/>
      <w:r w:rsidRPr="00272E97">
        <w:rPr>
          <w:sz w:val="28"/>
          <w:szCs w:val="28"/>
        </w:rPr>
        <w:t>софинансирование</w:t>
      </w:r>
      <w:proofErr w:type="spellEnd"/>
      <w:r w:rsidRPr="00272E97">
        <w:rPr>
          <w:sz w:val="28"/>
          <w:szCs w:val="28"/>
        </w:rPr>
        <w:t xml:space="preserve"> инвестиционного проекта предусмотрено или планируется предусмотреть из средств федерального и (или) областного бюджета;</w:t>
      </w:r>
    </w:p>
    <w:p w:rsid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t xml:space="preserve"> - реализация инвестиционного проекта планируется по предписанию надзорного органа, во исполнение вступившего в законную силу судебного решения; </w:t>
      </w:r>
    </w:p>
    <w:p w:rsidR="00272E97" w:rsidRP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lastRenderedPageBreak/>
        <w:t xml:space="preserve">- реализация инвестиционного проекта предполагает заключение концессионного соглашения или соглашения о </w:t>
      </w:r>
      <w:proofErr w:type="spellStart"/>
      <w:r w:rsidRPr="00272E97">
        <w:rPr>
          <w:sz w:val="28"/>
          <w:szCs w:val="28"/>
        </w:rPr>
        <w:t>муниципально</w:t>
      </w:r>
      <w:proofErr w:type="spellEnd"/>
      <w:r w:rsidRPr="00272E97">
        <w:rPr>
          <w:sz w:val="28"/>
          <w:szCs w:val="28"/>
        </w:rPr>
        <w:t>-частном партнерстве.</w:t>
      </w:r>
    </w:p>
    <w:p w:rsidR="00EC676F" w:rsidRDefault="003C2933">
      <w:pPr>
        <w:pStyle w:val="a4"/>
        <w:numPr>
          <w:ilvl w:val="0"/>
          <w:numId w:val="26"/>
        </w:numPr>
        <w:tabs>
          <w:tab w:val="left" w:pos="993"/>
        </w:tabs>
        <w:ind w:left="143" w:right="138" w:firstLine="539"/>
        <w:rPr>
          <w:sz w:val="28"/>
        </w:rPr>
      </w:pPr>
      <w:r>
        <w:rPr>
          <w:sz w:val="28"/>
        </w:rPr>
        <w:t xml:space="preserve">Проверка проводится </w:t>
      </w:r>
      <w:r w:rsidR="000075B4">
        <w:rPr>
          <w:sz w:val="28"/>
        </w:rPr>
        <w:t xml:space="preserve">ведущим </w:t>
      </w:r>
      <w:r w:rsidR="000D7401" w:rsidRPr="000075B4">
        <w:rPr>
          <w:sz w:val="28"/>
        </w:rPr>
        <w:t xml:space="preserve">специалистом </w:t>
      </w:r>
      <w:r w:rsidR="000075B4" w:rsidRPr="000075B4">
        <w:rPr>
          <w:sz w:val="28"/>
        </w:rPr>
        <w:t>(</w:t>
      </w:r>
      <w:r w:rsidR="000D7401" w:rsidRPr="000075B4">
        <w:rPr>
          <w:sz w:val="28"/>
        </w:rPr>
        <w:t>по экономическим вопросам</w:t>
      </w:r>
      <w:r w:rsidR="000075B4" w:rsidRPr="000075B4">
        <w:rPr>
          <w:sz w:val="28"/>
        </w:rPr>
        <w:t xml:space="preserve">) </w:t>
      </w:r>
      <w:r w:rsidR="000075B4">
        <w:rPr>
          <w:color w:val="FF0000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1C2DF2" w:rsidRPr="001C2DF2">
        <w:rPr>
          <w:sz w:val="28"/>
        </w:rPr>
        <w:t xml:space="preserve">муниципального образования </w:t>
      </w:r>
      <w:proofErr w:type="spellStart"/>
      <w:r w:rsidR="001C2DF2" w:rsidRPr="001C2DF2">
        <w:rPr>
          <w:sz w:val="28"/>
        </w:rPr>
        <w:t>Баженовское</w:t>
      </w:r>
      <w:proofErr w:type="spellEnd"/>
      <w:r w:rsidR="001C2DF2" w:rsidRPr="001C2DF2">
        <w:rPr>
          <w:sz w:val="28"/>
        </w:rPr>
        <w:t xml:space="preserve"> сельское поселение</w:t>
      </w:r>
      <w:r w:rsidR="001C2DF2">
        <w:rPr>
          <w:b/>
          <w:sz w:val="28"/>
        </w:rPr>
        <w:t xml:space="preserve"> </w:t>
      </w:r>
      <w:r w:rsidR="001C2DF2"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(далее - уполномоченный орган).</w:t>
      </w:r>
    </w:p>
    <w:p w:rsidR="00EC676F" w:rsidRDefault="003C2933">
      <w:pPr>
        <w:pStyle w:val="a3"/>
        <w:ind w:left="143" w:right="137"/>
      </w:pPr>
      <w:r>
        <w:t>Результатом проверки является заключение уполномоченного органа,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1C2DF2" w:rsidRPr="001C2DF2" w:rsidRDefault="003C2933" w:rsidP="001C2DF2">
      <w:pPr>
        <w:pStyle w:val="a4"/>
        <w:numPr>
          <w:ilvl w:val="0"/>
          <w:numId w:val="26"/>
        </w:numPr>
        <w:tabs>
          <w:tab w:val="left" w:pos="995"/>
        </w:tabs>
        <w:ind w:left="143" w:firstLine="539"/>
        <w:rPr>
          <w:sz w:val="28"/>
          <w:szCs w:val="28"/>
        </w:rPr>
      </w:pPr>
      <w:proofErr w:type="gramStart"/>
      <w:r>
        <w:rPr>
          <w:sz w:val="28"/>
        </w:rPr>
        <w:t>Проверка заключается в оценке соответствия инвестиционного проекта качественным, количественным критериям и предельному (минимальному) значению</w:t>
      </w:r>
      <w:r>
        <w:rPr>
          <w:spacing w:val="73"/>
          <w:sz w:val="28"/>
        </w:rPr>
        <w:t xml:space="preserve">  </w:t>
      </w:r>
      <w:r>
        <w:rPr>
          <w:sz w:val="28"/>
        </w:rPr>
        <w:t>интегральной</w:t>
      </w:r>
      <w:r>
        <w:rPr>
          <w:spacing w:val="74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74"/>
          <w:sz w:val="28"/>
        </w:rPr>
        <w:t xml:space="preserve">  </w:t>
      </w:r>
      <w:r>
        <w:rPr>
          <w:sz w:val="28"/>
        </w:rPr>
        <w:t>эффективности</w:t>
      </w:r>
      <w:r>
        <w:rPr>
          <w:spacing w:val="74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средств</w:t>
      </w:r>
      <w:r w:rsidR="001C2DF2">
        <w:rPr>
          <w:spacing w:val="-2"/>
          <w:sz w:val="28"/>
        </w:rPr>
        <w:t xml:space="preserve"> </w:t>
      </w:r>
      <w:r w:rsidR="001C2DF2" w:rsidRPr="001C2DF2">
        <w:rPr>
          <w:sz w:val="28"/>
          <w:szCs w:val="28"/>
        </w:rPr>
        <w:t xml:space="preserve">местного бюджета, направляемых на капитальные вложения, в соответствии с </w:t>
      </w:r>
      <w:hyperlink r:id="rId20">
        <w:r w:rsidR="001C2DF2" w:rsidRPr="001C2DF2">
          <w:rPr>
            <w:sz w:val="28"/>
            <w:szCs w:val="28"/>
          </w:rPr>
          <w:t>Методикой</w:t>
        </w:r>
      </w:hyperlink>
      <w:r w:rsidR="001C2DF2" w:rsidRPr="001C2DF2">
        <w:rPr>
          <w:sz w:val="28"/>
          <w:szCs w:val="28"/>
        </w:rPr>
        <w:t xml:space="preserve"> оценки инвестиционных проектов на предмет эффективности использования средств местного бюджета, направляемых на капитальные вложения (далее - Методика), утвержденной Постановлением </w:t>
      </w:r>
      <w:r w:rsidR="001C2DF2">
        <w:rPr>
          <w:sz w:val="28"/>
          <w:szCs w:val="28"/>
        </w:rPr>
        <w:t xml:space="preserve">Главы муниципального образования </w:t>
      </w:r>
      <w:proofErr w:type="spellStart"/>
      <w:r w:rsidR="001C2DF2">
        <w:rPr>
          <w:sz w:val="28"/>
          <w:szCs w:val="28"/>
        </w:rPr>
        <w:t>Баженовское</w:t>
      </w:r>
      <w:proofErr w:type="spellEnd"/>
      <w:r w:rsidR="001C2DF2">
        <w:rPr>
          <w:sz w:val="28"/>
          <w:szCs w:val="28"/>
        </w:rPr>
        <w:t xml:space="preserve"> сельское поселение </w:t>
      </w:r>
      <w:proofErr w:type="spellStart"/>
      <w:r w:rsidR="001C2DF2" w:rsidRPr="001C2DF2">
        <w:rPr>
          <w:sz w:val="28"/>
          <w:szCs w:val="28"/>
        </w:rPr>
        <w:t>Байкаловского</w:t>
      </w:r>
      <w:proofErr w:type="spellEnd"/>
      <w:r w:rsidR="001C2DF2" w:rsidRPr="001C2DF2">
        <w:rPr>
          <w:sz w:val="28"/>
          <w:szCs w:val="28"/>
        </w:rPr>
        <w:t xml:space="preserve"> муниципального района Свердловской области.</w:t>
      </w:r>
      <w:proofErr w:type="gramEnd"/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57"/>
        </w:tabs>
        <w:ind w:right="136" w:firstLine="539"/>
        <w:rPr>
          <w:sz w:val="28"/>
        </w:rPr>
      </w:pPr>
      <w:r>
        <w:rPr>
          <w:sz w:val="28"/>
        </w:rPr>
        <w:t xml:space="preserve">Проверка проводится для подготовки и принятия </w:t>
      </w:r>
      <w:proofErr w:type="gramStart"/>
      <w:r>
        <w:rPr>
          <w:sz w:val="28"/>
        </w:rPr>
        <w:t>в соответствии с действующим законодательством решения о предоставлении средств местного бюджета для осуществления бюджетных инвестиций в объекты</w:t>
      </w:r>
      <w:proofErr w:type="gramEnd"/>
      <w:r>
        <w:rPr>
          <w:sz w:val="28"/>
        </w:rPr>
        <w:t xml:space="preserve"> капитального строительства, находящиеся в собственности (хозяйственном ведении и оперативном управлении) юридических лиц и (или) приобретаемые в муниципальную собственность органами местного самоуправления, муниципальными учреждениями.</w:t>
      </w:r>
    </w:p>
    <w:p w:rsidR="001C2DF2" w:rsidRDefault="001C2DF2" w:rsidP="001C2DF2">
      <w:pPr>
        <w:pStyle w:val="a3"/>
        <w:ind w:right="137"/>
      </w:pPr>
      <w:r>
        <w:t xml:space="preserve">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</w:t>
      </w:r>
      <w:r>
        <w:rPr>
          <w:spacing w:val="-2"/>
        </w:rPr>
        <w:t>бюджета.</w:t>
      </w:r>
    </w:p>
    <w:p w:rsidR="001C2DF2" w:rsidRDefault="001C2DF2" w:rsidP="001C2DF2">
      <w:pPr>
        <w:pStyle w:val="a3"/>
        <w:spacing w:before="4"/>
        <w:ind w:left="0" w:firstLine="0"/>
        <w:jc w:val="left"/>
      </w:pPr>
    </w:p>
    <w:p w:rsidR="001C2DF2" w:rsidRDefault="001C2DF2" w:rsidP="001C2DF2">
      <w:pPr>
        <w:pStyle w:val="1"/>
        <w:spacing w:before="1"/>
        <w:ind w:left="853" w:right="851"/>
      </w:pPr>
      <w:bookmarkStart w:id="1" w:name="Раздел_II._Критерии_оценки_эффективности"/>
      <w:bookmarkEnd w:id="1"/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использования средств местного бюджета, направляемых</w:t>
      </w:r>
    </w:p>
    <w:p w:rsidR="001C2DF2" w:rsidRDefault="001C2DF2" w:rsidP="001C2DF2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капитальные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вложения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40"/>
        </w:tabs>
        <w:spacing w:before="318"/>
        <w:ind w:right="138" w:firstLine="539"/>
        <w:rPr>
          <w:sz w:val="28"/>
        </w:rPr>
      </w:pPr>
      <w:r>
        <w:rPr>
          <w:sz w:val="28"/>
        </w:rPr>
        <w:t xml:space="preserve">Проверка осуществляется на основе качественных </w:t>
      </w:r>
      <w:proofErr w:type="gramStart"/>
      <w:r>
        <w:rPr>
          <w:sz w:val="28"/>
        </w:rPr>
        <w:t>критериев оценки эффективности использования средств местного</w:t>
      </w:r>
      <w:proofErr w:type="gramEnd"/>
      <w:r>
        <w:rPr>
          <w:sz w:val="28"/>
        </w:rPr>
        <w:t xml:space="preserve"> бюджета, направляемых на капитальные вложения, определенных </w:t>
      </w:r>
      <w:hyperlink r:id="rId21">
        <w:r>
          <w:rPr>
            <w:sz w:val="28"/>
          </w:rPr>
          <w:t>пунктом 4</w:t>
        </w:r>
      </w:hyperlink>
      <w:r>
        <w:rPr>
          <w:sz w:val="28"/>
        </w:rPr>
        <w:t xml:space="preserve"> Методики.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25"/>
        </w:tabs>
        <w:ind w:firstLine="539"/>
        <w:rPr>
          <w:sz w:val="28"/>
        </w:rPr>
      </w:pPr>
      <w:r>
        <w:rPr>
          <w:sz w:val="28"/>
        </w:rPr>
        <w:t>Проверка проекта, не соответствующего качественным критериям, на соответствие количественным критериям не производится.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11"/>
        </w:tabs>
        <w:spacing w:before="1"/>
        <w:ind w:right="136" w:firstLine="539"/>
        <w:rPr>
          <w:sz w:val="28"/>
        </w:rPr>
      </w:pPr>
      <w:r>
        <w:rPr>
          <w:sz w:val="28"/>
        </w:rPr>
        <w:t xml:space="preserve">Инвестиционные проекты, соответствующие качественным критериям, подлежат дальнейшей проверке на основе количественных </w:t>
      </w:r>
      <w:proofErr w:type="gramStart"/>
      <w:r>
        <w:rPr>
          <w:sz w:val="28"/>
        </w:rPr>
        <w:t xml:space="preserve">критериев оценки </w:t>
      </w:r>
      <w:r>
        <w:rPr>
          <w:sz w:val="28"/>
        </w:rPr>
        <w:lastRenderedPageBreak/>
        <w:t>эффективности использования средств местного</w:t>
      </w:r>
      <w:proofErr w:type="gramEnd"/>
      <w:r>
        <w:rPr>
          <w:sz w:val="28"/>
        </w:rPr>
        <w:t xml:space="preserve"> бюджета, направляемых на капитальные вложения, определенных </w:t>
      </w:r>
      <w:hyperlink r:id="rId22">
        <w:r>
          <w:rPr>
            <w:sz w:val="28"/>
          </w:rPr>
          <w:t>пунктом 7</w:t>
        </w:r>
      </w:hyperlink>
      <w:r>
        <w:rPr>
          <w:sz w:val="28"/>
        </w:rPr>
        <w:t xml:space="preserve"> Методики.</w:t>
      </w:r>
    </w:p>
    <w:p w:rsidR="001C2DF2" w:rsidRDefault="001C2DF2" w:rsidP="001C2DF2">
      <w:pPr>
        <w:pStyle w:val="a3"/>
        <w:spacing w:before="2"/>
        <w:ind w:left="0" w:firstLine="0"/>
        <w:jc w:val="left"/>
      </w:pPr>
    </w:p>
    <w:p w:rsidR="001C2DF2" w:rsidRDefault="001C2DF2" w:rsidP="001C2DF2">
      <w:pPr>
        <w:pStyle w:val="1"/>
        <w:ind w:left="4"/>
      </w:pPr>
      <w:bookmarkStart w:id="2" w:name="Раздел_III._Порядок_проведения_проверки_"/>
      <w:bookmarkEnd w:id="2"/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проектов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965"/>
        </w:tabs>
        <w:spacing w:before="319"/>
        <w:ind w:firstLine="539"/>
        <w:rPr>
          <w:sz w:val="28"/>
        </w:rPr>
      </w:pPr>
      <w:r>
        <w:rPr>
          <w:sz w:val="28"/>
        </w:rPr>
        <w:t>Инвестиционные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качественных и количественных критериев, подлежат дальнейшей проверке, в ходе которой производится расчет интегральной оценки инвестиционного проекта в соответствии с Методикой.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266"/>
        </w:tabs>
        <w:ind w:firstLine="539"/>
        <w:rPr>
          <w:sz w:val="28"/>
        </w:rPr>
      </w:pPr>
      <w:r>
        <w:rPr>
          <w:sz w:val="28"/>
        </w:rPr>
        <w:t>Проведение проверки и выдача заключения осуществляется на основании заявлений.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155"/>
        </w:tabs>
        <w:ind w:right="139" w:firstLine="539"/>
        <w:rPr>
          <w:sz w:val="28"/>
        </w:rPr>
      </w:pPr>
      <w:bookmarkStart w:id="3" w:name="_bookmark0"/>
      <w:bookmarkEnd w:id="3"/>
      <w:r>
        <w:rPr>
          <w:sz w:val="28"/>
        </w:rPr>
        <w:t>Заявитель инвестиционного проекта представляет в уполномоченный орган заявление о проведении Проверки (далее - заявление), которое содержит следующие сведения:</w:t>
      </w:r>
    </w:p>
    <w:p w:rsidR="001C2DF2" w:rsidRDefault="001C2DF2" w:rsidP="001C2DF2">
      <w:pPr>
        <w:pStyle w:val="a4"/>
        <w:numPr>
          <w:ilvl w:val="1"/>
          <w:numId w:val="26"/>
        </w:numPr>
        <w:tabs>
          <w:tab w:val="left" w:pos="985"/>
        </w:tabs>
        <w:spacing w:line="320" w:lineRule="exact"/>
        <w:ind w:left="985" w:right="0" w:hanging="303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участнике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1C2DF2" w:rsidRDefault="001C2DF2" w:rsidP="001C2DF2">
      <w:pPr>
        <w:pStyle w:val="a4"/>
        <w:numPr>
          <w:ilvl w:val="1"/>
          <w:numId w:val="26"/>
        </w:numPr>
        <w:tabs>
          <w:tab w:val="left" w:pos="985"/>
        </w:tabs>
        <w:spacing w:line="322" w:lineRule="exact"/>
        <w:ind w:left="985" w:right="0" w:hanging="303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несколько;</w:t>
      </w:r>
    </w:p>
    <w:p w:rsidR="001C2DF2" w:rsidRPr="007133C0" w:rsidRDefault="001C2DF2" w:rsidP="007133C0">
      <w:pPr>
        <w:pStyle w:val="a4"/>
        <w:numPr>
          <w:ilvl w:val="1"/>
          <w:numId w:val="26"/>
        </w:numPr>
        <w:tabs>
          <w:tab w:val="left" w:pos="985"/>
        </w:tabs>
        <w:spacing w:line="322" w:lineRule="exact"/>
        <w:ind w:left="985" w:right="0" w:hanging="303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заявлению.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Заявителями инвестиционного проекта являются участники инвестиционного проекта.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1</w:t>
      </w:r>
      <w:r w:rsidR="007C4453" w:rsidRPr="007C4453">
        <w:rPr>
          <w:sz w:val="28"/>
        </w:rPr>
        <w:t>2</w:t>
      </w:r>
      <w:r w:rsidRPr="007133C0">
        <w:rPr>
          <w:sz w:val="28"/>
        </w:rPr>
        <w:t>.</w:t>
      </w:r>
      <w:r w:rsidRPr="007133C0">
        <w:rPr>
          <w:sz w:val="28"/>
        </w:rPr>
        <w:tab/>
        <w:t>К заявлению прилагаются следующие документы:</w:t>
      </w:r>
    </w:p>
    <w:p w:rsidR="007133C0" w:rsidRPr="00D53586" w:rsidRDefault="007133C0" w:rsidP="00D53586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1)</w:t>
      </w:r>
      <w:r w:rsidRPr="007133C0">
        <w:rPr>
          <w:sz w:val="28"/>
        </w:rPr>
        <w:tab/>
        <w:t>паспорт инвестиционного проекта по установленной форме (приложение</w:t>
      </w:r>
      <w:r w:rsidR="00D53586">
        <w:rPr>
          <w:sz w:val="28"/>
        </w:rPr>
        <w:t xml:space="preserve"> </w:t>
      </w:r>
      <w:r w:rsidRPr="00D53586">
        <w:rPr>
          <w:sz w:val="28"/>
        </w:rPr>
        <w:t>№ 1 к настоящему Порядку);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2)</w:t>
      </w:r>
      <w:r w:rsidRPr="007133C0">
        <w:rPr>
          <w:sz w:val="28"/>
        </w:rPr>
        <w:tab/>
        <w:t>обоснование социально-экономической целесообразности, объема и сроков осуществления капитальных вложений включает: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2.1)</w:t>
      </w:r>
      <w:r w:rsidRPr="007133C0">
        <w:rPr>
          <w:sz w:val="28"/>
        </w:rPr>
        <w:tab/>
        <w:t>наименование и тип (инфраструктурный, инновационный и другие)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2.2)</w:t>
      </w:r>
      <w:r w:rsidRPr="007133C0">
        <w:rPr>
          <w:sz w:val="28"/>
        </w:rPr>
        <w:tab/>
        <w:t>цель и задачи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2.3)</w:t>
      </w:r>
      <w:r w:rsidRPr="007133C0">
        <w:rPr>
          <w:sz w:val="28"/>
        </w:rPr>
        <w:tab/>
        <w:t>краткое описание инвестиционного проекта, включая предварительные расчеты объемов капитальных вложений, а также обоснование выбора проекта и расчет затрат на содержание объекта капитального строительства (недвижимого имущества) после сдачи его в эксплуатацию;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2.4)</w:t>
      </w:r>
      <w:r w:rsidRPr="007133C0">
        <w:rPr>
          <w:sz w:val="28"/>
        </w:rPr>
        <w:tab/>
        <w:t xml:space="preserve">обоснование необходимости реализации инвестиционного проекта в связи с осуществлением полномочий органами местного самоуправления муниципального образования </w:t>
      </w:r>
      <w:proofErr w:type="spellStart"/>
      <w:r w:rsidRPr="007133C0">
        <w:rPr>
          <w:sz w:val="28"/>
        </w:rPr>
        <w:t>Баженовское</w:t>
      </w:r>
      <w:proofErr w:type="spellEnd"/>
      <w:r w:rsidRPr="007133C0">
        <w:rPr>
          <w:sz w:val="28"/>
        </w:rPr>
        <w:t xml:space="preserve"> сельское поселение </w:t>
      </w:r>
      <w:proofErr w:type="spellStart"/>
      <w:r w:rsidRPr="007133C0">
        <w:rPr>
          <w:sz w:val="28"/>
        </w:rPr>
        <w:t>Байкаловского</w:t>
      </w:r>
      <w:proofErr w:type="spellEnd"/>
      <w:r w:rsidRPr="007133C0">
        <w:rPr>
          <w:sz w:val="28"/>
        </w:rPr>
        <w:t xml:space="preserve"> муниципального района Свердловской области;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2.5)</w:t>
      </w:r>
      <w:r w:rsidRPr="007133C0">
        <w:rPr>
          <w:sz w:val="28"/>
        </w:rPr>
        <w:tab/>
        <w:t>источники и объемы финансового обеспечения инвестиционного проекта по годам его реализации с указанием нормативных правовых актов, подтверждающих данную информацию (при их наличии);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2.6)</w:t>
      </w:r>
      <w:r w:rsidRPr="007133C0">
        <w:rPr>
          <w:sz w:val="28"/>
        </w:rPr>
        <w:tab/>
        <w:t>срок подготовки и реализации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2.7)</w:t>
      </w:r>
      <w:r w:rsidRPr="007133C0">
        <w:rPr>
          <w:sz w:val="28"/>
        </w:rPr>
        <w:tab/>
        <w:t xml:space="preserve">обоснование целесообразности реализации инвестиционного проекта для перспективы социально-экономического развития муниципального образования </w:t>
      </w:r>
      <w:proofErr w:type="spellStart"/>
      <w:r w:rsidRPr="007133C0">
        <w:rPr>
          <w:sz w:val="28"/>
        </w:rPr>
        <w:t>Баженовское</w:t>
      </w:r>
      <w:proofErr w:type="spellEnd"/>
      <w:r w:rsidRPr="007133C0">
        <w:rPr>
          <w:sz w:val="28"/>
        </w:rPr>
        <w:t xml:space="preserve"> сельское поселение </w:t>
      </w:r>
      <w:proofErr w:type="spellStart"/>
      <w:r w:rsidRPr="007133C0">
        <w:rPr>
          <w:sz w:val="28"/>
        </w:rPr>
        <w:t>Байкаловского</w:t>
      </w:r>
      <w:proofErr w:type="spellEnd"/>
      <w:r w:rsidRPr="007133C0">
        <w:rPr>
          <w:sz w:val="28"/>
        </w:rPr>
        <w:t xml:space="preserve"> муниципального района Свердловской области;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lastRenderedPageBreak/>
        <w:t>2.8)</w:t>
      </w:r>
      <w:r w:rsidRPr="007133C0">
        <w:rPr>
          <w:sz w:val="28"/>
        </w:rPr>
        <w:tab/>
        <w:t xml:space="preserve">обоснование соответствия цели проекта приоритетам и целям, определенным в Стратегии социально-экономического развития </w:t>
      </w:r>
      <w:proofErr w:type="spellStart"/>
      <w:r w:rsidRPr="007133C0">
        <w:rPr>
          <w:sz w:val="28"/>
        </w:rPr>
        <w:t>Байкаловского</w:t>
      </w:r>
      <w:proofErr w:type="spellEnd"/>
      <w:r w:rsidRPr="007133C0">
        <w:rPr>
          <w:sz w:val="28"/>
        </w:rPr>
        <w:t xml:space="preserve"> муниципального образования </w:t>
      </w:r>
      <w:proofErr w:type="spellStart"/>
      <w:r w:rsidRPr="007133C0">
        <w:rPr>
          <w:sz w:val="28"/>
        </w:rPr>
        <w:t>Баженовское</w:t>
      </w:r>
      <w:proofErr w:type="spellEnd"/>
      <w:r w:rsidRPr="007133C0">
        <w:rPr>
          <w:sz w:val="28"/>
        </w:rPr>
        <w:t xml:space="preserve"> сельское поселение муниципального района Свердловской области;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2.9)</w:t>
      </w:r>
      <w:r w:rsidRPr="007133C0">
        <w:rPr>
          <w:sz w:val="28"/>
        </w:rPr>
        <w:tab/>
        <w:t>обоснование необходимости привлечения средств местного бюджета для реализации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2.10)</w:t>
      </w:r>
      <w:r w:rsidRPr="007133C0">
        <w:rPr>
          <w:sz w:val="28"/>
        </w:rPr>
        <w:tab/>
        <w:t>обоснование спроса (потребности) на услуги,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7133C0" w:rsidRPr="007133C0" w:rsidRDefault="007133C0" w:rsidP="007C4453">
      <w:pPr>
        <w:pStyle w:val="a4"/>
        <w:spacing w:line="322" w:lineRule="exact"/>
        <w:ind w:firstLine="425"/>
        <w:rPr>
          <w:sz w:val="28"/>
        </w:rPr>
      </w:pPr>
      <w:r w:rsidRPr="007133C0">
        <w:rPr>
          <w:sz w:val="28"/>
        </w:rPr>
        <w:t>2.11)</w:t>
      </w:r>
      <w:r w:rsidRPr="007133C0">
        <w:rPr>
          <w:sz w:val="28"/>
        </w:rPr>
        <w:tab/>
        <w:t>обоснование планируемого обеспечения строящегося (реконструируемого) объекта (объектов) капитального строительства или приобретаемого объекта недвижимого имущества инженерной и транспортной инфраструктурой мощностью, достаточной для реализации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2.12)</w:t>
      </w:r>
      <w:r w:rsidRPr="007133C0">
        <w:rPr>
          <w:sz w:val="28"/>
        </w:rPr>
        <w:tab/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использования);</w:t>
      </w:r>
    </w:p>
    <w:p w:rsidR="007133C0" w:rsidRPr="00D53586" w:rsidRDefault="007133C0" w:rsidP="00D53586">
      <w:pPr>
        <w:pStyle w:val="a4"/>
        <w:spacing w:line="322" w:lineRule="exact"/>
        <w:jc w:val="left"/>
        <w:rPr>
          <w:sz w:val="28"/>
        </w:rPr>
      </w:pPr>
      <w:r w:rsidRPr="007133C0">
        <w:rPr>
          <w:sz w:val="28"/>
        </w:rPr>
        <w:t>2.13)</w:t>
      </w:r>
      <w:r w:rsidRPr="007133C0">
        <w:rPr>
          <w:sz w:val="28"/>
        </w:rPr>
        <w:tab/>
        <w:t>обоснование улучшения экологической обстановки, если реализация инвестиционного проекта способствует решению экологических проблем;</w:t>
      </w:r>
    </w:p>
    <w:p w:rsidR="007133C0" w:rsidRPr="007C4453" w:rsidRDefault="007C4453" w:rsidP="007C4453">
      <w:pPr>
        <w:tabs>
          <w:tab w:val="left" w:pos="1338"/>
        </w:tabs>
        <w:spacing w:before="67"/>
        <w:ind w:firstLine="567"/>
        <w:rPr>
          <w:sz w:val="28"/>
        </w:rPr>
      </w:pPr>
      <w:r>
        <w:rPr>
          <w:sz w:val="28"/>
        </w:rPr>
        <w:t>2.</w:t>
      </w:r>
      <w:r w:rsidRPr="007C4453">
        <w:rPr>
          <w:sz w:val="28"/>
        </w:rPr>
        <w:t>14</w:t>
      </w:r>
      <w:r>
        <w:rPr>
          <w:sz w:val="28"/>
        </w:rPr>
        <w:t xml:space="preserve">) </w:t>
      </w:r>
      <w:r w:rsidR="007133C0" w:rsidRPr="007C4453">
        <w:rPr>
          <w:sz w:val="28"/>
        </w:rPr>
        <w:t>сведения о количестве создаваемых (модернизируемых) рабочих мест при реализации инвестиционного проекта в период проведения строительных работ и после ввода объекта в эксплуатацию (при необходимости);</w:t>
      </w:r>
    </w:p>
    <w:p w:rsidR="007133C0" w:rsidRPr="007C4453" w:rsidRDefault="007133C0" w:rsidP="005F3E43">
      <w:pPr>
        <w:pStyle w:val="a4"/>
        <w:numPr>
          <w:ilvl w:val="1"/>
          <w:numId w:val="31"/>
        </w:numPr>
        <w:tabs>
          <w:tab w:val="left" w:pos="1408"/>
        </w:tabs>
        <w:spacing w:before="1"/>
        <w:ind w:left="0" w:firstLine="567"/>
        <w:rPr>
          <w:sz w:val="28"/>
        </w:rPr>
      </w:pPr>
      <w:bookmarkStart w:id="4" w:name="_bookmark4"/>
      <w:bookmarkEnd w:id="4"/>
      <w:r w:rsidRPr="007C4453">
        <w:rPr>
          <w:sz w:val="28"/>
        </w:rPr>
        <w:t>сведения о количестве создава</w:t>
      </w:r>
      <w:r w:rsidR="005F3E43">
        <w:rPr>
          <w:sz w:val="28"/>
        </w:rPr>
        <w:t xml:space="preserve">емых временных рабочих мест при </w:t>
      </w:r>
      <w:r w:rsidRPr="007C4453">
        <w:rPr>
          <w:sz w:val="28"/>
        </w:rPr>
        <w:t>реализации инвестиционного проекта;</w:t>
      </w:r>
    </w:p>
    <w:p w:rsidR="007133C0" w:rsidRPr="005F3E43" w:rsidRDefault="007133C0" w:rsidP="005F3E43">
      <w:pPr>
        <w:pStyle w:val="a4"/>
        <w:numPr>
          <w:ilvl w:val="1"/>
          <w:numId w:val="31"/>
        </w:numPr>
        <w:tabs>
          <w:tab w:val="left" w:pos="1410"/>
        </w:tabs>
        <w:ind w:left="142" w:right="136" w:firstLine="425"/>
        <w:rPr>
          <w:sz w:val="28"/>
        </w:rPr>
      </w:pPr>
      <w:r w:rsidRPr="005F3E43">
        <w:rPr>
          <w:sz w:val="28"/>
        </w:rPr>
        <w:t>обоснование наличия сре</w:t>
      </w:r>
      <w:proofErr w:type="gramStart"/>
      <w:r w:rsidRPr="005F3E43">
        <w:rPr>
          <w:sz w:val="28"/>
        </w:rPr>
        <w:t>дств дл</w:t>
      </w:r>
      <w:proofErr w:type="gramEnd"/>
      <w:r w:rsidRPr="005F3E43">
        <w:rPr>
          <w:sz w:val="28"/>
        </w:rPr>
        <w:t>я обеспечения функционирования (эксплуатации) объекта после реализации инвестиционного проекта (для инвестиционных проектов, предусматривающих создание объектов муниципальной собственности);</w:t>
      </w:r>
    </w:p>
    <w:p w:rsidR="007133C0" w:rsidRPr="005F3E43" w:rsidRDefault="005F3E43" w:rsidP="005F3E43">
      <w:pPr>
        <w:pStyle w:val="a4"/>
        <w:tabs>
          <w:tab w:val="left" w:pos="1194"/>
        </w:tabs>
        <w:ind w:firstLine="578"/>
        <w:rPr>
          <w:sz w:val="28"/>
        </w:rPr>
      </w:pPr>
      <w:bookmarkStart w:id="5" w:name="_bookmark5"/>
      <w:bookmarkEnd w:id="5"/>
      <w:r>
        <w:rPr>
          <w:sz w:val="28"/>
        </w:rPr>
        <w:t xml:space="preserve">3) </w:t>
      </w:r>
      <w:r w:rsidR="007133C0" w:rsidRPr="005F3E43">
        <w:rPr>
          <w:sz w:val="28"/>
        </w:rPr>
        <w:t>копия положительного заключения государственной экспертизы инвестиционного проекта, отдельных документов, входящих в состав этого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экспертизе;</w:t>
      </w:r>
    </w:p>
    <w:p w:rsidR="007133C0" w:rsidRPr="005F3E43" w:rsidRDefault="005F3E43" w:rsidP="005F3E43">
      <w:pPr>
        <w:tabs>
          <w:tab w:val="left" w:pos="1001"/>
        </w:tabs>
        <w:ind w:right="138" w:firstLine="567"/>
        <w:rPr>
          <w:sz w:val="28"/>
        </w:rPr>
      </w:pPr>
      <w:bookmarkStart w:id="6" w:name="_bookmark6"/>
      <w:bookmarkEnd w:id="6"/>
      <w:r>
        <w:rPr>
          <w:sz w:val="28"/>
        </w:rPr>
        <w:t xml:space="preserve">4) </w:t>
      </w:r>
      <w:r w:rsidR="007133C0" w:rsidRPr="005F3E43">
        <w:rPr>
          <w:sz w:val="28"/>
        </w:rPr>
        <w:t>копия положительного заключения достоверности определения сметной стоимости инвестиционного проекта,</w:t>
      </w:r>
      <w:r w:rsidR="007133C0" w:rsidRPr="005F3E43">
        <w:rPr>
          <w:spacing w:val="-1"/>
          <w:sz w:val="28"/>
        </w:rPr>
        <w:t xml:space="preserve"> </w:t>
      </w:r>
      <w:r w:rsidR="007133C0" w:rsidRPr="005F3E43">
        <w:rPr>
          <w:sz w:val="28"/>
        </w:rPr>
        <w:t>финансируемого полностью</w:t>
      </w:r>
      <w:r w:rsidR="007133C0" w:rsidRPr="005F3E43">
        <w:rPr>
          <w:spacing w:val="-1"/>
          <w:sz w:val="28"/>
        </w:rPr>
        <w:t xml:space="preserve"> </w:t>
      </w:r>
      <w:r w:rsidR="007133C0" w:rsidRPr="005F3E43">
        <w:rPr>
          <w:sz w:val="28"/>
        </w:rPr>
        <w:t xml:space="preserve">или частично за счет средств бюджета  муниципального образования </w:t>
      </w:r>
      <w:proofErr w:type="spellStart"/>
      <w:r w:rsidR="007133C0" w:rsidRPr="005F3E43">
        <w:rPr>
          <w:sz w:val="28"/>
        </w:rPr>
        <w:t>Баженовское</w:t>
      </w:r>
      <w:proofErr w:type="spellEnd"/>
      <w:r w:rsidR="007133C0" w:rsidRPr="005F3E43">
        <w:rPr>
          <w:sz w:val="28"/>
        </w:rPr>
        <w:t xml:space="preserve"> сельское поселение </w:t>
      </w:r>
      <w:proofErr w:type="spellStart"/>
      <w:r w:rsidR="007133C0" w:rsidRPr="005F3E43">
        <w:rPr>
          <w:sz w:val="28"/>
        </w:rPr>
        <w:t>Байкаловского</w:t>
      </w:r>
      <w:proofErr w:type="spellEnd"/>
      <w:r w:rsidR="007133C0" w:rsidRPr="005F3E43">
        <w:rPr>
          <w:sz w:val="28"/>
        </w:rPr>
        <w:t xml:space="preserve"> муниципального района Свердловской области, направляемых на капитальные вложения;</w:t>
      </w:r>
    </w:p>
    <w:p w:rsidR="007133C0" w:rsidRPr="005F3E43" w:rsidRDefault="007133C0" w:rsidP="005F3E43">
      <w:pPr>
        <w:pStyle w:val="a4"/>
        <w:numPr>
          <w:ilvl w:val="0"/>
          <w:numId w:val="33"/>
        </w:numPr>
        <w:tabs>
          <w:tab w:val="left" w:pos="1097"/>
        </w:tabs>
        <w:ind w:left="142" w:firstLine="425"/>
        <w:rPr>
          <w:sz w:val="28"/>
        </w:rPr>
      </w:pPr>
      <w:bookmarkStart w:id="7" w:name="_bookmark7"/>
      <w:bookmarkEnd w:id="7"/>
      <w:r w:rsidRPr="005F3E43">
        <w:rPr>
          <w:sz w:val="28"/>
        </w:rPr>
        <w:t>сводный сметный расчет стоимости строительства (реконструкции) объекта капитального строительства и объектные сметы (при их наличии);</w:t>
      </w:r>
    </w:p>
    <w:p w:rsidR="007133C0" w:rsidRPr="005F3E43" w:rsidRDefault="007133C0" w:rsidP="005F3E43">
      <w:pPr>
        <w:pStyle w:val="a4"/>
        <w:numPr>
          <w:ilvl w:val="0"/>
          <w:numId w:val="33"/>
        </w:numPr>
        <w:tabs>
          <w:tab w:val="left" w:pos="1095"/>
        </w:tabs>
        <w:ind w:left="0" w:right="136" w:firstLine="567"/>
        <w:rPr>
          <w:sz w:val="28"/>
        </w:rPr>
      </w:pPr>
      <w:bookmarkStart w:id="8" w:name="_bookmark8"/>
      <w:bookmarkEnd w:id="8"/>
      <w:r w:rsidRPr="005F3E43">
        <w:rPr>
          <w:sz w:val="28"/>
        </w:rPr>
        <w:t xml:space="preserve">обоснования объема затрат на приобретение объекта недвижимого имущества, содержащее обоснование стоимости приобретения объекта недвижимости имущества (включая отчет об оценке объекта оценки, </w:t>
      </w:r>
      <w:r w:rsidRPr="005F3E43">
        <w:rPr>
          <w:sz w:val="28"/>
        </w:rPr>
        <w:lastRenderedPageBreak/>
        <w:t>подготовленный в соответствии с требованиями законодательства Российской Федерации об оценочной деятельности, при наличии и в случаях, предусмотренных действующим законодательством).</w:t>
      </w:r>
    </w:p>
    <w:p w:rsidR="007133C0" w:rsidRDefault="007133C0" w:rsidP="007133C0">
      <w:pPr>
        <w:pStyle w:val="a3"/>
        <w:ind w:right="137" w:firstLine="540"/>
      </w:pPr>
      <w:r>
        <w:t xml:space="preserve">Документы, указанные в </w:t>
      </w:r>
      <w:hyperlink w:anchor="_bookmark8" w:history="1">
        <w:r>
          <w:rPr>
            <w:color w:val="0000FF"/>
          </w:rPr>
          <w:t>подпункте 6</w:t>
        </w:r>
      </w:hyperlink>
      <w:r>
        <w:rPr>
          <w:color w:val="0000FF"/>
        </w:rPr>
        <w:t xml:space="preserve"> </w:t>
      </w:r>
      <w:r>
        <w:t>настоящего пункта, не представляются в отношении инвестиционных проектов, по которым планируется строительство, реконструкция, в том числе техническое перевооружение объектов капитального строительства.</w:t>
      </w:r>
    </w:p>
    <w:p w:rsidR="007133C0" w:rsidRPr="005F3E43" w:rsidRDefault="007133C0" w:rsidP="005F3E43">
      <w:pPr>
        <w:pStyle w:val="a4"/>
        <w:numPr>
          <w:ilvl w:val="0"/>
          <w:numId w:val="35"/>
        </w:numPr>
        <w:tabs>
          <w:tab w:val="left" w:pos="1124"/>
        </w:tabs>
        <w:ind w:left="0" w:right="135" w:firstLine="567"/>
        <w:rPr>
          <w:sz w:val="28"/>
        </w:rPr>
      </w:pPr>
      <w:r w:rsidRPr="005F3E43">
        <w:rPr>
          <w:sz w:val="28"/>
        </w:rPr>
        <w:t>К заявлению о проведении Проверки инвестиционного проекта наряду</w:t>
      </w:r>
      <w:r w:rsidRPr="005F3E43">
        <w:rPr>
          <w:spacing w:val="40"/>
          <w:sz w:val="28"/>
        </w:rPr>
        <w:t xml:space="preserve"> </w:t>
      </w:r>
      <w:r w:rsidRPr="005F3E43">
        <w:rPr>
          <w:sz w:val="28"/>
        </w:rPr>
        <w:t xml:space="preserve">с документами, указанным в </w:t>
      </w:r>
      <w:hyperlink w:anchor="_bookmark0" w:history="1">
        <w:r w:rsidRPr="005F3E43">
          <w:rPr>
            <w:color w:val="0000FF"/>
            <w:sz w:val="28"/>
          </w:rPr>
          <w:t>пункте 11</w:t>
        </w:r>
      </w:hyperlink>
      <w:r w:rsidRPr="005F3E43">
        <w:rPr>
          <w:color w:val="0000FF"/>
          <w:sz w:val="28"/>
        </w:rPr>
        <w:t xml:space="preserve"> </w:t>
      </w:r>
      <w:r w:rsidRPr="005F3E43">
        <w:rPr>
          <w:sz w:val="28"/>
        </w:rPr>
        <w:t xml:space="preserve">настоящего Порядка, заявителем могут быть приложены иные документы, подтверждающие содержащиеся в нем </w:t>
      </w:r>
      <w:r w:rsidRPr="005F3E43">
        <w:rPr>
          <w:spacing w:val="-2"/>
          <w:sz w:val="28"/>
        </w:rPr>
        <w:t>сведения.</w:t>
      </w:r>
    </w:p>
    <w:p w:rsidR="007133C0" w:rsidRDefault="007133C0" w:rsidP="005F3E43">
      <w:pPr>
        <w:pStyle w:val="a3"/>
        <w:ind w:left="0" w:right="137" w:firstLine="682"/>
      </w:pPr>
      <w:r>
        <w:t xml:space="preserve">Уполномоченный орган при необходимости запрашивает у заявителя дополнительную информацию, обосновывающую цель, сроки, объемы затрат и социально-экономическую значимость инвестиционного проекта, для проведения Проверки. Заявитель представляет запрашиваемую информацию в уполномоченный орган в течение 3 рабочих дней </w:t>
      </w:r>
      <w:proofErr w:type="gramStart"/>
      <w:r>
        <w:t>с даты получения</w:t>
      </w:r>
      <w:proofErr w:type="gramEnd"/>
      <w:r>
        <w:t xml:space="preserve"> запроса.</w:t>
      </w:r>
    </w:p>
    <w:p w:rsidR="007133C0" w:rsidRPr="005F3E43" w:rsidRDefault="007133C0" w:rsidP="005F3E43">
      <w:pPr>
        <w:pStyle w:val="a4"/>
        <w:numPr>
          <w:ilvl w:val="0"/>
          <w:numId w:val="35"/>
        </w:numPr>
        <w:tabs>
          <w:tab w:val="left" w:pos="1108"/>
        </w:tabs>
        <w:spacing w:line="322" w:lineRule="exact"/>
        <w:ind w:left="0" w:firstLine="567"/>
        <w:rPr>
          <w:sz w:val="28"/>
        </w:rPr>
      </w:pPr>
      <w:r w:rsidRPr="005F3E43">
        <w:rPr>
          <w:sz w:val="28"/>
        </w:rPr>
        <w:t>Документы,</w:t>
      </w:r>
      <w:r w:rsidRPr="005F3E43">
        <w:rPr>
          <w:spacing w:val="1"/>
          <w:sz w:val="28"/>
        </w:rPr>
        <w:t xml:space="preserve"> </w:t>
      </w:r>
      <w:r w:rsidRPr="005F3E43">
        <w:rPr>
          <w:sz w:val="28"/>
        </w:rPr>
        <w:t>указанные</w:t>
      </w:r>
      <w:r w:rsidRPr="005F3E43">
        <w:rPr>
          <w:spacing w:val="3"/>
          <w:sz w:val="28"/>
        </w:rPr>
        <w:t xml:space="preserve"> </w:t>
      </w:r>
      <w:r w:rsidRPr="005F3E43">
        <w:rPr>
          <w:sz w:val="28"/>
        </w:rPr>
        <w:t>в</w:t>
      </w:r>
      <w:r w:rsidRPr="005F3E43">
        <w:rPr>
          <w:spacing w:val="2"/>
          <w:sz w:val="28"/>
        </w:rPr>
        <w:t xml:space="preserve"> </w:t>
      </w:r>
      <w:hyperlink w:anchor="_bookmark1" w:history="1">
        <w:r w:rsidRPr="005F3E43">
          <w:rPr>
            <w:color w:val="0000FF"/>
            <w:sz w:val="28"/>
          </w:rPr>
          <w:t>подпунктах</w:t>
        </w:r>
        <w:r w:rsidRPr="005F3E43">
          <w:rPr>
            <w:color w:val="0000FF"/>
            <w:spacing w:val="2"/>
            <w:sz w:val="28"/>
          </w:rPr>
          <w:t xml:space="preserve"> </w:t>
        </w:r>
        <w:r w:rsidRPr="005F3E43">
          <w:rPr>
            <w:color w:val="0000FF"/>
            <w:sz w:val="28"/>
          </w:rPr>
          <w:t>2.11</w:t>
        </w:r>
      </w:hyperlink>
      <w:r w:rsidRPr="005F3E43">
        <w:rPr>
          <w:sz w:val="28"/>
        </w:rPr>
        <w:t>,</w:t>
      </w:r>
      <w:r w:rsidRPr="005F3E43">
        <w:rPr>
          <w:spacing w:val="1"/>
          <w:sz w:val="28"/>
        </w:rPr>
        <w:t xml:space="preserve"> </w:t>
      </w:r>
      <w:hyperlink w:anchor="_bookmark2" w:history="1">
        <w:r w:rsidRPr="005F3E43">
          <w:rPr>
            <w:color w:val="0000FF"/>
            <w:sz w:val="28"/>
          </w:rPr>
          <w:t>2.12</w:t>
        </w:r>
      </w:hyperlink>
      <w:r w:rsidRPr="005F3E43">
        <w:rPr>
          <w:sz w:val="28"/>
        </w:rPr>
        <w:t xml:space="preserve">, </w:t>
      </w:r>
      <w:hyperlink w:anchor="_bookmark3" w:history="1">
        <w:r w:rsidRPr="005F3E43">
          <w:rPr>
            <w:color w:val="0000FF"/>
            <w:sz w:val="28"/>
          </w:rPr>
          <w:t>2.14</w:t>
        </w:r>
      </w:hyperlink>
      <w:r w:rsidRPr="005F3E43">
        <w:rPr>
          <w:sz w:val="28"/>
        </w:rPr>
        <w:t>,</w:t>
      </w:r>
      <w:r w:rsidRPr="005F3E43">
        <w:rPr>
          <w:spacing w:val="1"/>
          <w:sz w:val="28"/>
        </w:rPr>
        <w:t xml:space="preserve"> </w:t>
      </w:r>
      <w:hyperlink w:anchor="_bookmark4" w:history="1">
        <w:r w:rsidRPr="005F3E43">
          <w:rPr>
            <w:color w:val="0000FF"/>
            <w:sz w:val="28"/>
          </w:rPr>
          <w:t>2.15</w:t>
        </w:r>
      </w:hyperlink>
      <w:r w:rsidRPr="005F3E43">
        <w:rPr>
          <w:sz w:val="28"/>
        </w:rPr>
        <w:t>,</w:t>
      </w:r>
      <w:r w:rsidRPr="005F3E43">
        <w:rPr>
          <w:spacing w:val="3"/>
          <w:sz w:val="28"/>
        </w:rPr>
        <w:t xml:space="preserve"> </w:t>
      </w:r>
      <w:hyperlink w:anchor="_bookmark5" w:history="1">
        <w:r w:rsidRPr="005F3E43">
          <w:rPr>
            <w:color w:val="0000FF"/>
            <w:sz w:val="28"/>
          </w:rPr>
          <w:t>3</w:t>
        </w:r>
      </w:hyperlink>
      <w:r w:rsidRPr="005F3E43">
        <w:rPr>
          <w:sz w:val="28"/>
        </w:rPr>
        <w:t>,</w:t>
      </w:r>
      <w:r w:rsidRPr="005F3E43">
        <w:rPr>
          <w:spacing w:val="1"/>
          <w:sz w:val="28"/>
        </w:rPr>
        <w:t xml:space="preserve"> </w:t>
      </w:r>
      <w:hyperlink w:anchor="_bookmark6" w:history="1">
        <w:r w:rsidRPr="005F3E43">
          <w:rPr>
            <w:color w:val="0000FF"/>
            <w:sz w:val="28"/>
          </w:rPr>
          <w:t>4</w:t>
        </w:r>
      </w:hyperlink>
      <w:r w:rsidRPr="005F3E43">
        <w:rPr>
          <w:sz w:val="28"/>
        </w:rPr>
        <w:t xml:space="preserve">, </w:t>
      </w:r>
      <w:hyperlink w:anchor="_bookmark7" w:history="1">
        <w:r w:rsidRPr="005F3E43">
          <w:rPr>
            <w:color w:val="0000FF"/>
            <w:sz w:val="28"/>
          </w:rPr>
          <w:t>5</w:t>
        </w:r>
        <w:r w:rsidRPr="005F3E43">
          <w:rPr>
            <w:color w:val="0000FF"/>
            <w:spacing w:val="3"/>
            <w:sz w:val="28"/>
          </w:rPr>
          <w:t xml:space="preserve"> </w:t>
        </w:r>
        <w:r w:rsidRPr="005F3E43">
          <w:rPr>
            <w:color w:val="0000FF"/>
            <w:spacing w:val="-2"/>
            <w:sz w:val="28"/>
          </w:rPr>
          <w:t>пункта</w:t>
        </w:r>
      </w:hyperlink>
    </w:p>
    <w:p w:rsidR="007133C0" w:rsidRDefault="005D7220" w:rsidP="005F3E43">
      <w:pPr>
        <w:pStyle w:val="a3"/>
        <w:ind w:left="0" w:right="139" w:firstLine="0"/>
      </w:pPr>
      <w:hyperlink w:anchor="_bookmark7" w:history="1">
        <w:r w:rsidR="007133C0">
          <w:rPr>
            <w:color w:val="0000FF"/>
          </w:rPr>
          <w:t>12</w:t>
        </w:r>
      </w:hyperlink>
      <w:r w:rsidR="007133C0">
        <w:rPr>
          <w:color w:val="0000FF"/>
        </w:rPr>
        <w:t xml:space="preserve"> </w:t>
      </w:r>
      <w:r w:rsidR="007133C0">
        <w:t xml:space="preserve">настоящего Порядка, не представляются в отношении инвестиционных проектов, по которым планируется приобретение объектов недвижимого </w:t>
      </w:r>
      <w:r w:rsidR="007133C0">
        <w:rPr>
          <w:spacing w:val="-2"/>
        </w:rPr>
        <w:t>имущества.</w:t>
      </w:r>
    </w:p>
    <w:p w:rsidR="007133C0" w:rsidRPr="005F3E43" w:rsidRDefault="007133C0" w:rsidP="005F3E43">
      <w:pPr>
        <w:pStyle w:val="a4"/>
        <w:numPr>
          <w:ilvl w:val="0"/>
          <w:numId w:val="35"/>
        </w:numPr>
        <w:tabs>
          <w:tab w:val="left" w:pos="1386"/>
        </w:tabs>
        <w:ind w:left="0" w:right="138" w:firstLine="567"/>
        <w:rPr>
          <w:sz w:val="28"/>
        </w:rPr>
      </w:pPr>
      <w:r w:rsidRPr="005F3E43">
        <w:rPr>
          <w:sz w:val="28"/>
        </w:rPr>
        <w:t>Инвестиционный проект, получивший ранее положительное заключение, подлежит повторной проверке:</w:t>
      </w:r>
    </w:p>
    <w:p w:rsidR="007133C0" w:rsidRDefault="007133C0" w:rsidP="005F3E43">
      <w:pPr>
        <w:pStyle w:val="a4"/>
        <w:numPr>
          <w:ilvl w:val="0"/>
          <w:numId w:val="25"/>
        </w:numPr>
        <w:tabs>
          <w:tab w:val="left" w:pos="1001"/>
        </w:tabs>
        <w:spacing w:before="67" w:line="242" w:lineRule="auto"/>
        <w:ind w:right="138" w:firstLine="425"/>
        <w:rPr>
          <w:sz w:val="28"/>
        </w:rPr>
      </w:pPr>
      <w:r>
        <w:rPr>
          <w:sz w:val="28"/>
        </w:rPr>
        <w:t xml:space="preserve">при изменении социально-экономических показателей инвестиционного </w:t>
      </w:r>
      <w:r>
        <w:rPr>
          <w:spacing w:val="-2"/>
          <w:sz w:val="28"/>
        </w:rPr>
        <w:t>проекта;</w:t>
      </w:r>
    </w:p>
    <w:p w:rsidR="007133C0" w:rsidRDefault="007133C0" w:rsidP="005F3E43">
      <w:pPr>
        <w:pStyle w:val="a4"/>
        <w:numPr>
          <w:ilvl w:val="0"/>
          <w:numId w:val="25"/>
        </w:numPr>
        <w:tabs>
          <w:tab w:val="left" w:pos="1018"/>
        </w:tabs>
        <w:ind w:right="138" w:firstLine="425"/>
        <w:rPr>
          <w:sz w:val="28"/>
        </w:rPr>
      </w:pPr>
      <w:r>
        <w:rPr>
          <w:sz w:val="28"/>
        </w:rPr>
        <w:t>при увеличении запланированной сметной стоимости инвестиционного проекта более чем на 10 процентов, но не менее чем на один миллион рублей, в случае изменения проектной документации объекта капитального строительства, связанного с изменением проектных решений;</w:t>
      </w:r>
    </w:p>
    <w:p w:rsidR="007133C0" w:rsidRDefault="007133C0" w:rsidP="005F3E43">
      <w:pPr>
        <w:pStyle w:val="a4"/>
        <w:numPr>
          <w:ilvl w:val="0"/>
          <w:numId w:val="25"/>
        </w:numPr>
        <w:tabs>
          <w:tab w:val="left" w:pos="1217"/>
        </w:tabs>
        <w:ind w:right="136" w:firstLine="425"/>
        <w:rPr>
          <w:sz w:val="28"/>
        </w:rPr>
      </w:pPr>
      <w:proofErr w:type="gramStart"/>
      <w:r>
        <w:rPr>
          <w:sz w:val="28"/>
        </w:rPr>
        <w:t>после получения положительного заключения государственной экспертизы инвестиционного проекта, отдельных документов, входящих в состав этого инвестиционного проекта, и (или) отдельных частей таких документов, в случае если такие документы и (или) их части в соответствии с федеральным законодательством подлежат государственной экспертизе, и положительного заключения достоверности определения сметной стоимости в отношении инвестиционных проектов, финансируемых полностью или частично за счет средств бюджета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области, </w:t>
      </w:r>
      <w:proofErr w:type="gramStart"/>
      <w:r>
        <w:rPr>
          <w:sz w:val="28"/>
        </w:rPr>
        <w:t>направленных</w:t>
      </w:r>
      <w:proofErr w:type="gramEnd"/>
      <w:r>
        <w:rPr>
          <w:sz w:val="28"/>
        </w:rPr>
        <w:t xml:space="preserve"> на капитальные вложения, прошедших Проверку до подготовки проектной документации.</w:t>
      </w:r>
    </w:p>
    <w:p w:rsidR="007133C0" w:rsidRDefault="007133C0" w:rsidP="005F3E43">
      <w:pPr>
        <w:pStyle w:val="a4"/>
        <w:numPr>
          <w:ilvl w:val="0"/>
          <w:numId w:val="35"/>
        </w:numPr>
        <w:tabs>
          <w:tab w:val="left" w:pos="1304"/>
        </w:tabs>
        <w:ind w:right="139" w:firstLine="539"/>
        <w:rPr>
          <w:sz w:val="28"/>
        </w:rPr>
      </w:pPr>
      <w:r>
        <w:rPr>
          <w:sz w:val="28"/>
        </w:rPr>
        <w:t>Уполномоченный орган, получивший заявление о проведении проверки, в течение 5 рабочих дней принимает решение о 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 либо об отказе в ее проведении.</w:t>
      </w:r>
    </w:p>
    <w:p w:rsidR="007133C0" w:rsidRDefault="007133C0" w:rsidP="007133C0">
      <w:pPr>
        <w:pStyle w:val="a3"/>
        <w:spacing w:line="242" w:lineRule="auto"/>
        <w:ind w:right="138"/>
      </w:pPr>
      <w:r>
        <w:t xml:space="preserve">Уполномоченный орган отказывает в проведении проверки в следующих </w:t>
      </w:r>
      <w:r>
        <w:rPr>
          <w:spacing w:val="-2"/>
        </w:rPr>
        <w:t>случаях:</w:t>
      </w:r>
    </w:p>
    <w:p w:rsidR="007133C0" w:rsidRDefault="007133C0" w:rsidP="007133C0">
      <w:pPr>
        <w:pStyle w:val="a4"/>
        <w:numPr>
          <w:ilvl w:val="0"/>
          <w:numId w:val="24"/>
        </w:numPr>
        <w:tabs>
          <w:tab w:val="left" w:pos="1236"/>
        </w:tabs>
        <w:ind w:firstLine="539"/>
        <w:rPr>
          <w:sz w:val="28"/>
        </w:rPr>
      </w:pPr>
      <w:r>
        <w:rPr>
          <w:sz w:val="28"/>
        </w:rPr>
        <w:lastRenderedPageBreak/>
        <w:t>если заявление подано лицом, не являющимся участником инвестиционного проекта;</w:t>
      </w:r>
    </w:p>
    <w:p w:rsidR="007133C0" w:rsidRDefault="007133C0" w:rsidP="007133C0">
      <w:pPr>
        <w:pStyle w:val="a4"/>
        <w:numPr>
          <w:ilvl w:val="0"/>
          <w:numId w:val="24"/>
        </w:numPr>
        <w:tabs>
          <w:tab w:val="left" w:pos="1020"/>
        </w:tabs>
        <w:ind w:firstLine="539"/>
        <w:rPr>
          <w:sz w:val="28"/>
        </w:rPr>
      </w:pPr>
      <w:r>
        <w:rPr>
          <w:sz w:val="28"/>
        </w:rPr>
        <w:t>отсутствует полный комплект документов, представляемых заявителем уполномоченному органу для проведения Проверки, в соответствии с требованиями настоящего Порядка;</w:t>
      </w:r>
    </w:p>
    <w:p w:rsidR="007133C0" w:rsidRDefault="007133C0" w:rsidP="007133C0">
      <w:pPr>
        <w:pStyle w:val="a4"/>
        <w:numPr>
          <w:ilvl w:val="0"/>
          <w:numId w:val="24"/>
        </w:numPr>
        <w:tabs>
          <w:tab w:val="left" w:pos="1121"/>
        </w:tabs>
        <w:ind w:right="136" w:firstLine="539"/>
        <w:rPr>
          <w:sz w:val="28"/>
        </w:rPr>
      </w:pPr>
      <w:r>
        <w:rPr>
          <w:sz w:val="28"/>
        </w:rPr>
        <w:t xml:space="preserve">в представленных документах отсутствуют исходные данные для расчета интегральной оценки эффективности инвестиционного проекта, финансируемого полностью или частично за счет средств местного бюджета, направляемых на капитальные вложения, в соответствии с </w:t>
      </w:r>
      <w:hyperlink r:id="rId23">
        <w:r>
          <w:rPr>
            <w:color w:val="0000FF"/>
            <w:sz w:val="28"/>
          </w:rPr>
          <w:t>приложениями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Методике.</w:t>
      </w:r>
    </w:p>
    <w:p w:rsidR="007133C0" w:rsidRDefault="007133C0" w:rsidP="007133C0">
      <w:pPr>
        <w:pStyle w:val="a3"/>
        <w:ind w:right="139"/>
      </w:pPr>
      <w:r>
        <w:t>Решение об отказе в проведении проверки направляется заявителю в письменном виде.</w:t>
      </w:r>
    </w:p>
    <w:p w:rsidR="007133C0" w:rsidRDefault="007133C0" w:rsidP="005F3E43">
      <w:pPr>
        <w:pStyle w:val="a4"/>
        <w:numPr>
          <w:ilvl w:val="0"/>
          <w:numId w:val="35"/>
        </w:numPr>
        <w:tabs>
          <w:tab w:val="left" w:pos="142"/>
          <w:tab w:val="left" w:pos="1218"/>
        </w:tabs>
        <w:ind w:left="0" w:firstLine="567"/>
        <w:rPr>
          <w:sz w:val="28"/>
        </w:rPr>
      </w:pPr>
      <w:r>
        <w:rPr>
          <w:sz w:val="28"/>
        </w:rPr>
        <w:t xml:space="preserve">Проведение проверки начинается после представления заявителем документов, предусмотренных настоящим Порядком, и завершается направлением заявителю заключения об эффективности инвестиционного </w:t>
      </w:r>
      <w:r>
        <w:rPr>
          <w:spacing w:val="-2"/>
          <w:sz w:val="28"/>
        </w:rPr>
        <w:t>проекта.</w:t>
      </w:r>
    </w:p>
    <w:p w:rsidR="007133C0" w:rsidRDefault="007133C0" w:rsidP="005F3E43">
      <w:pPr>
        <w:pStyle w:val="a4"/>
        <w:numPr>
          <w:ilvl w:val="0"/>
          <w:numId w:val="35"/>
        </w:numPr>
        <w:tabs>
          <w:tab w:val="left" w:pos="142"/>
          <w:tab w:val="left" w:pos="1227"/>
        </w:tabs>
        <w:ind w:left="0" w:right="138" w:firstLine="567"/>
        <w:rPr>
          <w:sz w:val="28"/>
        </w:rPr>
      </w:pPr>
      <w:r>
        <w:rPr>
          <w:sz w:val="28"/>
        </w:rPr>
        <w:t xml:space="preserve">Срок проведения проверки и подготовки заключения не должен превышать 30 календарных дней со дня регистрации соответствующего </w:t>
      </w:r>
      <w:r>
        <w:rPr>
          <w:spacing w:val="-2"/>
          <w:sz w:val="28"/>
        </w:rPr>
        <w:t>заявления.</w:t>
      </w:r>
    </w:p>
    <w:p w:rsidR="007133C0" w:rsidRDefault="007133C0" w:rsidP="007133C0">
      <w:pPr>
        <w:pStyle w:val="1"/>
        <w:spacing w:before="313"/>
        <w:ind w:left="28" w:right="25"/>
      </w:pPr>
      <w:bookmarkStart w:id="9" w:name="Раздел_IV._Выдача_заключения_об_эффектив"/>
      <w:bookmarkEnd w:id="9"/>
      <w:r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2B6DE9" w:rsidRPr="005F3E43" w:rsidRDefault="007133C0" w:rsidP="005F3E43">
      <w:pPr>
        <w:pStyle w:val="a4"/>
        <w:numPr>
          <w:ilvl w:val="0"/>
          <w:numId w:val="35"/>
        </w:numPr>
        <w:tabs>
          <w:tab w:val="left" w:pos="1152"/>
        </w:tabs>
        <w:spacing w:before="316"/>
        <w:ind w:left="0" w:firstLine="540"/>
        <w:rPr>
          <w:sz w:val="28"/>
        </w:rPr>
      </w:pPr>
      <w:r>
        <w:rPr>
          <w:sz w:val="28"/>
        </w:rPr>
        <w:t xml:space="preserve">Результатом проверки является </w:t>
      </w:r>
      <w:hyperlink r:id="rId24">
        <w:r>
          <w:rPr>
            <w:color w:val="0000FF"/>
            <w:sz w:val="28"/>
          </w:rPr>
          <w:t>заключение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уполномоченного органа, содержащее</w:t>
      </w:r>
      <w:r>
        <w:rPr>
          <w:spacing w:val="65"/>
          <w:sz w:val="28"/>
        </w:rPr>
        <w:t xml:space="preserve">  </w:t>
      </w:r>
      <w:r>
        <w:rPr>
          <w:sz w:val="28"/>
        </w:rPr>
        <w:t>выводы</w:t>
      </w:r>
      <w:r>
        <w:rPr>
          <w:spacing w:val="65"/>
          <w:sz w:val="28"/>
        </w:rPr>
        <w:t xml:space="preserve">  </w:t>
      </w:r>
      <w:r>
        <w:rPr>
          <w:sz w:val="28"/>
        </w:rPr>
        <w:t>о</w:t>
      </w:r>
      <w:r>
        <w:rPr>
          <w:spacing w:val="66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 </w:t>
      </w:r>
      <w:r>
        <w:rPr>
          <w:sz w:val="28"/>
        </w:rPr>
        <w:t>(положительное</w:t>
      </w:r>
      <w:r>
        <w:rPr>
          <w:spacing w:val="65"/>
          <w:sz w:val="28"/>
        </w:rPr>
        <w:t xml:space="preserve">  </w:t>
      </w:r>
      <w:r>
        <w:rPr>
          <w:sz w:val="28"/>
        </w:rPr>
        <w:t>заключение)</w:t>
      </w:r>
      <w:r>
        <w:rPr>
          <w:spacing w:val="65"/>
          <w:sz w:val="28"/>
        </w:rPr>
        <w:t xml:space="preserve">  </w:t>
      </w:r>
      <w:r>
        <w:rPr>
          <w:sz w:val="28"/>
        </w:rPr>
        <w:t>или</w:t>
      </w:r>
      <w:r w:rsidR="005F3E43">
        <w:rPr>
          <w:sz w:val="28"/>
        </w:rPr>
        <w:t xml:space="preserve"> </w:t>
      </w:r>
      <w:r w:rsidR="002B6DE9" w:rsidRPr="005F3E43">
        <w:rPr>
          <w:sz w:val="28"/>
        </w:rPr>
        <w:t>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 (приложение № 2 к настоящему Порядку).</w:t>
      </w:r>
    </w:p>
    <w:p w:rsidR="002B6DE9" w:rsidRPr="002B6DE9" w:rsidRDefault="005F3E43" w:rsidP="002B6DE9">
      <w:pPr>
        <w:pStyle w:val="a4"/>
        <w:rPr>
          <w:sz w:val="28"/>
        </w:rPr>
      </w:pPr>
      <w:r>
        <w:rPr>
          <w:sz w:val="28"/>
        </w:rPr>
        <w:t>20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Положительное заключение является обязательным документом, необходимым для принятия решения о предоставлении средств местного бюджета, направляемых на реализацию инвестиционного проекта.</w:t>
      </w:r>
    </w:p>
    <w:p w:rsidR="002B6DE9" w:rsidRPr="002B6DE9" w:rsidRDefault="002B6DE9" w:rsidP="002B6DE9">
      <w:pPr>
        <w:pStyle w:val="a4"/>
        <w:rPr>
          <w:sz w:val="28"/>
        </w:rPr>
      </w:pPr>
      <w:r w:rsidRPr="002B6DE9">
        <w:rPr>
          <w:sz w:val="28"/>
        </w:rPr>
        <w:t>2</w:t>
      </w:r>
      <w:r w:rsidR="005F3E43">
        <w:rPr>
          <w:sz w:val="28"/>
        </w:rPr>
        <w:t>1</w:t>
      </w:r>
      <w:r w:rsidRPr="002B6DE9">
        <w:rPr>
          <w:sz w:val="28"/>
        </w:rPr>
        <w:t>.</w:t>
      </w:r>
      <w:r w:rsidRPr="002B6DE9">
        <w:rPr>
          <w:sz w:val="28"/>
        </w:rPr>
        <w:tab/>
        <w:t>Отрицательное заключение содержит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2B6DE9" w:rsidRPr="002B6DE9" w:rsidRDefault="005F3E43" w:rsidP="002B6DE9">
      <w:pPr>
        <w:pStyle w:val="a4"/>
        <w:rPr>
          <w:sz w:val="28"/>
        </w:rPr>
      </w:pPr>
      <w:r>
        <w:rPr>
          <w:sz w:val="28"/>
        </w:rPr>
        <w:t>22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При получении заявителем отрицательного заключения об эффективности инвестиционного проекта он вправе вновь обратиться в уполномоченный орган для проведения проверки инвестиционного проекта после устранения всех замечаний, указанных в заключении.</w:t>
      </w:r>
    </w:p>
    <w:p w:rsidR="002B6DE9" w:rsidRPr="002B6DE9" w:rsidRDefault="005F3E43" w:rsidP="002B6DE9">
      <w:pPr>
        <w:pStyle w:val="a4"/>
        <w:rPr>
          <w:sz w:val="28"/>
        </w:rPr>
      </w:pPr>
      <w:r>
        <w:rPr>
          <w:sz w:val="28"/>
        </w:rPr>
        <w:t>23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Заключение подписывается руководителем уполномоченного органа либо уполномоченным им должностным лицом.</w:t>
      </w:r>
    </w:p>
    <w:p w:rsidR="007133C0" w:rsidRDefault="005F3E43" w:rsidP="002B6DE9">
      <w:pPr>
        <w:pStyle w:val="a4"/>
        <w:rPr>
          <w:sz w:val="28"/>
        </w:rPr>
        <w:sectPr w:rsidR="007133C0" w:rsidSect="00D53586">
          <w:pgSz w:w="11910" w:h="16840"/>
          <w:pgMar w:top="1040" w:right="425" w:bottom="1135" w:left="1559" w:header="720" w:footer="720" w:gutter="0"/>
          <w:cols w:space="720"/>
        </w:sectPr>
      </w:pPr>
      <w:r>
        <w:rPr>
          <w:sz w:val="28"/>
        </w:rPr>
        <w:t>24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Заключение составляется в двух экземплярах, оба из которых являются оригиналами, один оригинал заключения хранится в уполномоченном органе.</w:t>
      </w:r>
    </w:p>
    <w:p w:rsidR="002B6DE9" w:rsidRDefault="002B6DE9" w:rsidP="002B6DE9">
      <w:pPr>
        <w:spacing w:before="6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2B6DE9" w:rsidRDefault="002B6DE9" w:rsidP="002B6DE9">
      <w:pPr>
        <w:ind w:left="5235" w:right="3" w:firstLine="3"/>
        <w:jc w:val="right"/>
        <w:rPr>
          <w:sz w:val="24"/>
        </w:rPr>
      </w:pPr>
      <w:r>
        <w:rPr>
          <w:sz w:val="24"/>
        </w:rPr>
        <w:t>к Порядку проведения проверки инвестиционных проектов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r>
        <w:rPr>
          <w:sz w:val="24"/>
        </w:rPr>
        <w:t>бюджета</w:t>
      </w:r>
      <w:r>
        <w:rPr>
          <w:spacing w:val="-13"/>
          <w:sz w:val="24"/>
        </w:rPr>
        <w:t xml:space="preserve"> муниципального образования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proofErr w:type="spellStart"/>
      <w:r>
        <w:rPr>
          <w:spacing w:val="-13"/>
          <w:sz w:val="24"/>
        </w:rPr>
        <w:t>Баженовское</w:t>
      </w:r>
      <w:proofErr w:type="spellEnd"/>
      <w:r>
        <w:rPr>
          <w:spacing w:val="-13"/>
          <w:sz w:val="24"/>
        </w:rPr>
        <w:t xml:space="preserve"> сельское поселение</w:t>
      </w:r>
    </w:p>
    <w:p w:rsidR="002B6DE9" w:rsidRDefault="002B6DE9" w:rsidP="002B6DE9">
      <w:pPr>
        <w:ind w:left="4538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района Свердловской области,</w:t>
      </w:r>
    </w:p>
    <w:p w:rsidR="002B6DE9" w:rsidRDefault="002B6DE9" w:rsidP="002B6DE9">
      <w:pPr>
        <w:spacing w:line="480" w:lineRule="auto"/>
        <w:ind w:left="2537" w:firstLine="2592"/>
        <w:jc w:val="center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направляемых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капитальные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вложения ПАСПОРТ ИНВЕСТИЦИОННОГО ПРОЕКТА</w:t>
      </w: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932"/>
        </w:tabs>
        <w:ind w:right="0"/>
        <w:rPr>
          <w:sz w:val="24"/>
        </w:rPr>
      </w:pPr>
      <w:r>
        <w:rPr>
          <w:sz w:val="24"/>
        </w:rPr>
        <w:t xml:space="preserve">Наименование 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850"/>
        </w:tabs>
        <w:ind w:right="0"/>
        <w:rPr>
          <w:sz w:val="24"/>
        </w:rPr>
      </w:pPr>
      <w:r>
        <w:rPr>
          <w:sz w:val="24"/>
        </w:rPr>
        <w:t xml:space="preserve">Местонахождение (район, город)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929"/>
        </w:tabs>
        <w:ind w:right="0"/>
        <w:rPr>
          <w:sz w:val="24"/>
        </w:rPr>
      </w:pPr>
      <w:r>
        <w:rPr>
          <w:sz w:val="24"/>
        </w:rPr>
        <w:t xml:space="preserve">Адрес (фактический)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903"/>
        </w:tabs>
        <w:ind w:right="0"/>
        <w:rPr>
          <w:sz w:val="24"/>
        </w:rPr>
      </w:pPr>
      <w:r>
        <w:rPr>
          <w:sz w:val="24"/>
        </w:rPr>
        <w:t xml:space="preserve">Цель 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819"/>
        </w:tabs>
        <w:ind w:right="0"/>
        <w:rPr>
          <w:sz w:val="24"/>
        </w:rPr>
      </w:pPr>
      <w:r>
        <w:rPr>
          <w:sz w:val="24"/>
        </w:rPr>
        <w:t xml:space="preserve">Срок реализации 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497"/>
          <w:tab w:val="left" w:pos="7342"/>
        </w:tabs>
        <w:ind w:left="142" w:right="139" w:firstLine="0"/>
        <w:rPr>
          <w:sz w:val="24"/>
        </w:rPr>
      </w:pP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0"/>
          <w:sz w:val="24"/>
        </w:rPr>
        <w:t xml:space="preserve"> </w:t>
      </w:r>
      <w:r>
        <w:rPr>
          <w:sz w:val="24"/>
        </w:rPr>
        <w:t>(новое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реконструкция, приобретение)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7049"/>
        </w:tabs>
        <w:ind w:right="0"/>
        <w:rPr>
          <w:sz w:val="24"/>
        </w:rPr>
      </w:pPr>
      <w:r>
        <w:rPr>
          <w:sz w:val="24"/>
        </w:rPr>
        <w:t xml:space="preserve">Существующая мощность (вместимость)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40"/>
          <w:tab w:val="left" w:pos="1678"/>
          <w:tab w:val="left" w:pos="3000"/>
          <w:tab w:val="left" w:pos="4520"/>
          <w:tab w:val="left" w:pos="6094"/>
          <w:tab w:val="left" w:pos="7359"/>
          <w:tab w:val="left" w:pos="8749"/>
        </w:tabs>
        <w:ind w:left="540" w:right="0" w:hanging="398"/>
        <w:rPr>
          <w:sz w:val="24"/>
        </w:rPr>
      </w:pPr>
      <w:r>
        <w:rPr>
          <w:spacing w:val="-2"/>
          <w:sz w:val="24"/>
        </w:rPr>
        <w:t>Дефицит</w:t>
      </w:r>
      <w:r>
        <w:rPr>
          <w:sz w:val="24"/>
        </w:rPr>
        <w:tab/>
      </w:r>
      <w:r>
        <w:rPr>
          <w:spacing w:val="-2"/>
          <w:sz w:val="24"/>
        </w:rPr>
        <w:t>мощности,</w:t>
      </w:r>
      <w:r>
        <w:rPr>
          <w:sz w:val="24"/>
        </w:rPr>
        <w:tab/>
      </w:r>
      <w:r>
        <w:rPr>
          <w:spacing w:val="-2"/>
          <w:sz w:val="24"/>
        </w:rPr>
        <w:t>обоснование</w:t>
      </w:r>
      <w:r>
        <w:rPr>
          <w:sz w:val="24"/>
        </w:rPr>
        <w:tab/>
      </w:r>
      <w:r>
        <w:rPr>
          <w:spacing w:val="-2"/>
          <w:sz w:val="24"/>
        </w:rPr>
        <w:t>планируемой</w:t>
      </w:r>
      <w:r>
        <w:rPr>
          <w:sz w:val="24"/>
        </w:rPr>
        <w:tab/>
      </w:r>
      <w:r>
        <w:rPr>
          <w:spacing w:val="-2"/>
          <w:sz w:val="24"/>
        </w:rPr>
        <w:t>мощности</w:t>
      </w:r>
      <w:r>
        <w:rPr>
          <w:sz w:val="24"/>
        </w:rPr>
        <w:tab/>
      </w:r>
      <w:r>
        <w:rPr>
          <w:spacing w:val="-2"/>
          <w:sz w:val="24"/>
        </w:rPr>
        <w:t>(подробное</w:t>
      </w:r>
      <w:r>
        <w:rPr>
          <w:sz w:val="24"/>
        </w:rPr>
        <w:tab/>
      </w:r>
      <w:r>
        <w:rPr>
          <w:spacing w:val="-2"/>
          <w:sz w:val="24"/>
        </w:rPr>
        <w:t>описание)</w:t>
      </w:r>
    </w:p>
    <w:p w:rsidR="002B6DE9" w:rsidRDefault="002B6DE9" w:rsidP="002B6DE9">
      <w:pPr>
        <w:tabs>
          <w:tab w:val="left" w:pos="566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84"/>
          <w:tab w:val="left" w:pos="1729"/>
          <w:tab w:val="left" w:pos="3068"/>
          <w:tab w:val="left" w:pos="4793"/>
          <w:tab w:val="left" w:pos="5302"/>
          <w:tab w:val="left" w:pos="6022"/>
          <w:tab w:val="left" w:pos="7407"/>
          <w:tab w:val="left" w:pos="8484"/>
          <w:tab w:val="left" w:pos="9545"/>
        </w:tabs>
        <w:ind w:left="142" w:right="138" w:firstLine="0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инвестиционному</w:t>
      </w:r>
      <w:r>
        <w:rPr>
          <w:sz w:val="24"/>
        </w:rPr>
        <w:tab/>
      </w:r>
      <w:r>
        <w:rPr>
          <w:spacing w:val="-2"/>
          <w:sz w:val="24"/>
        </w:rPr>
        <w:t>проекту</w:t>
      </w:r>
      <w:r>
        <w:rPr>
          <w:sz w:val="24"/>
        </w:rPr>
        <w:tab/>
      </w:r>
      <w:r>
        <w:rPr>
          <w:spacing w:val="-2"/>
          <w:sz w:val="24"/>
        </w:rPr>
        <w:t>(ссылка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 xml:space="preserve">подтверждающий документ)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706"/>
          <w:tab w:val="left" w:pos="7160"/>
        </w:tabs>
        <w:ind w:left="142" w:right="136" w:firstLine="0"/>
        <w:rPr>
          <w:sz w:val="24"/>
        </w:rPr>
      </w:pPr>
      <w:r>
        <w:rPr>
          <w:sz w:val="24"/>
        </w:rPr>
        <w:t>Наличие положительного заключения государственной экспертизы проектной 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заключения прилагается)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6"/>
        </w:tabs>
        <w:spacing w:before="1"/>
        <w:ind w:left="142" w:right="138" w:firstLine="0"/>
        <w:rPr>
          <w:sz w:val="24"/>
        </w:rPr>
      </w:pPr>
      <w:proofErr w:type="gramStart"/>
      <w:r>
        <w:rPr>
          <w:sz w:val="24"/>
        </w:rPr>
        <w:t>Сметная стоимость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 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года ее определения, млн. руб. (включая НДС/без НДС - нужное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подчеркнуть),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а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также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рассчитанная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ценах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соответствующих</w:t>
      </w:r>
      <w:r>
        <w:rPr>
          <w:spacing w:val="66"/>
          <w:w w:val="150"/>
          <w:sz w:val="24"/>
        </w:rPr>
        <w:t xml:space="preserve">  </w:t>
      </w:r>
      <w:r>
        <w:rPr>
          <w:spacing w:val="-5"/>
          <w:sz w:val="24"/>
        </w:rPr>
        <w:t>лет</w:t>
      </w:r>
      <w:proofErr w:type="gramEnd"/>
    </w:p>
    <w:p w:rsidR="002B6DE9" w:rsidRDefault="002B6DE9" w:rsidP="002B6DE9">
      <w:pPr>
        <w:tabs>
          <w:tab w:val="left" w:pos="2182"/>
          <w:tab w:val="left" w:pos="9548"/>
        </w:tabs>
        <w:ind w:left="142" w:right="136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в том числе затраты на подготовку проектной документации (указываются в ценах года представления паспорта инвестиционного проекта, а также </w:t>
      </w:r>
      <w:proofErr w:type="gramStart"/>
      <w:r>
        <w:rPr>
          <w:sz w:val="24"/>
        </w:rPr>
        <w:t>рассчитанная</w:t>
      </w:r>
      <w:proofErr w:type="gramEnd"/>
      <w:r>
        <w:rPr>
          <w:sz w:val="24"/>
        </w:rPr>
        <w:t xml:space="preserve"> в ценах соответствующих лет), млн. руб.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4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2"/>
        </w:tabs>
        <w:spacing w:before="1"/>
        <w:ind w:left="502" w:right="0" w:hanging="360"/>
        <w:rPr>
          <w:sz w:val="24"/>
        </w:rPr>
      </w:pPr>
      <w:r>
        <w:rPr>
          <w:sz w:val="24"/>
        </w:rPr>
        <w:t>Технологическая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капитальных </w:t>
      </w:r>
      <w:r>
        <w:rPr>
          <w:spacing w:val="-2"/>
          <w:sz w:val="24"/>
        </w:rPr>
        <w:t>вложений:</w:t>
      </w:r>
    </w:p>
    <w:p w:rsidR="002B6DE9" w:rsidRDefault="002B6DE9" w:rsidP="002B6DE9">
      <w:pPr>
        <w:pStyle w:val="a3"/>
        <w:spacing w:before="5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3639"/>
      </w:tblGrid>
      <w:tr w:rsidR="002B6DE9" w:rsidTr="00DC7D7C">
        <w:trPr>
          <w:trHeight w:val="1033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spacing w:before="95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Стоимость, включая НДС, в текущих ценах/в ценах 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2B6DE9" w:rsidRPr="00D15E65" w:rsidTr="00DC7D7C">
        <w:trPr>
          <w:trHeight w:val="479"/>
        </w:trPr>
        <w:tc>
          <w:tcPr>
            <w:tcW w:w="5386" w:type="dxa"/>
          </w:tcPr>
          <w:p w:rsidR="002B6DE9" w:rsidRPr="00D15E65" w:rsidRDefault="002B6DE9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15E65">
              <w:rPr>
                <w:sz w:val="24"/>
              </w:rPr>
              <w:lastRenderedPageBreak/>
              <w:t>Стоимость</w:t>
            </w:r>
            <w:r w:rsidRPr="00D15E65">
              <w:rPr>
                <w:spacing w:val="-4"/>
                <w:sz w:val="24"/>
              </w:rPr>
              <w:t xml:space="preserve"> </w:t>
            </w:r>
            <w:r w:rsidRPr="00D15E65">
              <w:rPr>
                <w:sz w:val="24"/>
              </w:rPr>
              <w:t>инвестиционного</w:t>
            </w:r>
            <w:r w:rsidRPr="00D15E65"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3639" w:type="dxa"/>
          </w:tcPr>
          <w:p w:rsidR="002B6DE9" w:rsidRPr="00D15E65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Pr="00D15E65" w:rsidRDefault="002B6DE9" w:rsidP="002B6DE9">
      <w:pPr>
        <w:pStyle w:val="TableParagraph"/>
        <w:rPr>
          <w:sz w:val="24"/>
        </w:rPr>
        <w:sectPr w:rsidR="002B6DE9" w:rsidRPr="00D15E65">
          <w:pgSz w:w="11910" w:h="16840"/>
          <w:pgMar w:top="1040" w:right="425" w:bottom="1204" w:left="1559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3639"/>
      </w:tblGrid>
      <w:tr w:rsidR="002B6DE9" w:rsidRPr="00D15E65" w:rsidTr="00DC7D7C">
        <w:trPr>
          <w:trHeight w:val="481"/>
        </w:trPr>
        <w:tc>
          <w:tcPr>
            <w:tcW w:w="5386" w:type="dxa"/>
          </w:tcPr>
          <w:p w:rsidR="002B6DE9" w:rsidRPr="00D15E65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 w:rsidRPr="00D15E65">
              <w:rPr>
                <w:sz w:val="24"/>
              </w:rPr>
              <w:lastRenderedPageBreak/>
              <w:t>в</w:t>
            </w:r>
            <w:r w:rsidRPr="00D15E65">
              <w:rPr>
                <w:spacing w:val="-3"/>
                <w:sz w:val="24"/>
              </w:rPr>
              <w:t xml:space="preserve"> </w:t>
            </w:r>
            <w:r w:rsidRPr="00D15E65">
              <w:rPr>
                <w:sz w:val="24"/>
              </w:rPr>
              <w:t>том</w:t>
            </w:r>
            <w:r w:rsidRPr="00D15E65">
              <w:rPr>
                <w:spacing w:val="-1"/>
                <w:sz w:val="24"/>
              </w:rPr>
              <w:t xml:space="preserve"> </w:t>
            </w:r>
            <w:r w:rsidRPr="00D15E65">
              <w:rPr>
                <w:spacing w:val="-2"/>
                <w:sz w:val="24"/>
              </w:rPr>
              <w:t>числе:</w:t>
            </w:r>
          </w:p>
        </w:tc>
        <w:tc>
          <w:tcPr>
            <w:tcW w:w="3639" w:type="dxa"/>
          </w:tcPr>
          <w:p w:rsidR="002B6DE9" w:rsidRPr="00D15E65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1031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строительно-монтажные работы, из них дорогостоящие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художественные изделия для отделки интерьеров и фасада</w:t>
            </w: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1031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spacing w:before="92"/>
              <w:ind w:left="62" w:right="64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дорогостоящие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479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прочие </w:t>
            </w:r>
            <w:r>
              <w:rPr>
                <w:spacing w:val="-2"/>
                <w:sz w:val="24"/>
              </w:rPr>
              <w:t>затраты</w:t>
            </w: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Default="002B6DE9" w:rsidP="002B6DE9">
      <w:pPr>
        <w:pStyle w:val="a3"/>
        <w:spacing w:before="8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2"/>
        </w:tabs>
        <w:ind w:left="502" w:right="0" w:hanging="360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объемы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млн.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руб.</w:t>
      </w:r>
    </w:p>
    <w:p w:rsidR="002B6DE9" w:rsidRDefault="002B6DE9" w:rsidP="002B6DE9">
      <w:pPr>
        <w:pStyle w:val="a3"/>
        <w:spacing w:before="5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79"/>
        <w:gridCol w:w="1565"/>
        <w:gridCol w:w="1474"/>
        <w:gridCol w:w="1474"/>
        <w:gridCol w:w="1680"/>
      </w:tblGrid>
      <w:tr w:rsidR="002B6DE9" w:rsidTr="00DC7D7C">
        <w:trPr>
          <w:trHeight w:val="479"/>
        </w:trPr>
        <w:tc>
          <w:tcPr>
            <w:tcW w:w="1586" w:type="dxa"/>
            <w:vMerge w:val="restart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00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ind w:left="69" w:right="53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 xml:space="preserve">реализации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инвестиционн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проекта</w:t>
            </w:r>
          </w:p>
        </w:tc>
        <w:tc>
          <w:tcPr>
            <w:tcW w:w="1579" w:type="dxa"/>
            <w:vMerge w:val="restart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63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ind w:left="62" w:right="5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Стоимость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инвестиционн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текущих ценах/в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ценах </w:t>
            </w:r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лет)</w:t>
            </w:r>
          </w:p>
        </w:tc>
        <w:tc>
          <w:tcPr>
            <w:tcW w:w="6193" w:type="dxa"/>
            <w:gridSpan w:val="4"/>
          </w:tcPr>
          <w:p w:rsidR="002B6DE9" w:rsidRDefault="002B6DE9" w:rsidP="00DC7D7C">
            <w:pPr>
              <w:pStyle w:val="TableParagraph"/>
              <w:spacing w:before="95"/>
              <w:ind w:left="29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2B6DE9" w:rsidTr="00DC7D7C">
        <w:trPr>
          <w:trHeight w:val="2690"/>
        </w:trPr>
        <w:tc>
          <w:tcPr>
            <w:tcW w:w="1586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2B6DE9" w:rsidRDefault="002B6DE9" w:rsidP="00DC7D7C">
            <w:pPr>
              <w:pStyle w:val="TableParagraph"/>
              <w:spacing w:before="94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0" w:right="6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федерального </w:t>
            </w:r>
            <w:r>
              <w:rPr>
                <w:sz w:val="24"/>
              </w:rPr>
              <w:t xml:space="preserve">бюджета (в </w:t>
            </w:r>
            <w:r>
              <w:rPr>
                <w:spacing w:val="-2"/>
                <w:sz w:val="24"/>
              </w:rPr>
              <w:t xml:space="preserve">текущих </w:t>
            </w:r>
            <w:r>
              <w:rPr>
                <w:sz w:val="24"/>
              </w:rPr>
              <w:t>ценах/в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ценах </w:t>
            </w:r>
            <w:proofErr w:type="gramStart"/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лет)</w:t>
            </w:r>
          </w:p>
        </w:tc>
        <w:tc>
          <w:tcPr>
            <w:tcW w:w="1474" w:type="dxa"/>
          </w:tcPr>
          <w:p w:rsidR="002B6DE9" w:rsidRDefault="002B6DE9" w:rsidP="00DC7D7C">
            <w:pPr>
              <w:pStyle w:val="TableParagraph"/>
              <w:spacing w:before="234"/>
              <w:ind w:left="127" w:right="11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областного </w:t>
            </w:r>
            <w:r>
              <w:rPr>
                <w:sz w:val="24"/>
              </w:rPr>
              <w:t xml:space="preserve">бюджета (в </w:t>
            </w:r>
            <w:r>
              <w:rPr>
                <w:spacing w:val="-2"/>
                <w:sz w:val="24"/>
              </w:rPr>
              <w:t xml:space="preserve">текущих ценах/в ценах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proofErr w:type="gramEnd"/>
            <w:r>
              <w:rPr>
                <w:sz w:val="24"/>
              </w:rPr>
              <w:t xml:space="preserve"> лет)</w:t>
            </w:r>
          </w:p>
        </w:tc>
        <w:tc>
          <w:tcPr>
            <w:tcW w:w="1474" w:type="dxa"/>
          </w:tcPr>
          <w:p w:rsidR="002B6DE9" w:rsidRDefault="002B6DE9" w:rsidP="00DC7D7C">
            <w:pPr>
              <w:pStyle w:val="TableParagraph"/>
              <w:spacing w:before="95"/>
              <w:ind w:left="112" w:right="9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(в </w:t>
            </w:r>
            <w:r>
              <w:rPr>
                <w:spacing w:val="-2"/>
                <w:sz w:val="24"/>
              </w:rPr>
              <w:t xml:space="preserve">текущих ценах/в ценах </w:t>
            </w:r>
            <w:proofErr w:type="spell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 xml:space="preserve"> лет)</w:t>
            </w:r>
          </w:p>
        </w:tc>
        <w:tc>
          <w:tcPr>
            <w:tcW w:w="1680" w:type="dxa"/>
          </w:tcPr>
          <w:p w:rsidR="002B6DE9" w:rsidRDefault="002B6DE9" w:rsidP="00DC7D7C">
            <w:pPr>
              <w:pStyle w:val="TableParagraph"/>
              <w:spacing w:before="94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66" w:right="5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Другие внебюджетные </w:t>
            </w:r>
            <w:r>
              <w:rPr>
                <w:sz w:val="24"/>
              </w:rPr>
              <w:t xml:space="preserve">средства (в </w:t>
            </w:r>
            <w:r>
              <w:rPr>
                <w:spacing w:val="-2"/>
                <w:sz w:val="24"/>
              </w:rPr>
              <w:t xml:space="preserve">текущих </w:t>
            </w:r>
            <w:r>
              <w:rPr>
                <w:sz w:val="24"/>
              </w:rPr>
              <w:t xml:space="preserve">ценах/в ценах </w:t>
            </w:r>
            <w:proofErr w:type="gramStart"/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лет)</w:t>
            </w:r>
          </w:p>
        </w:tc>
      </w:tr>
    </w:tbl>
    <w:p w:rsidR="002B6DE9" w:rsidRDefault="002B6DE9" w:rsidP="002B6DE9">
      <w:pPr>
        <w:pStyle w:val="a4"/>
        <w:numPr>
          <w:ilvl w:val="0"/>
          <w:numId w:val="23"/>
        </w:numPr>
        <w:tabs>
          <w:tab w:val="left" w:pos="617"/>
          <w:tab w:val="left" w:pos="8206"/>
        </w:tabs>
        <w:spacing w:before="268"/>
        <w:ind w:left="142" w:firstLine="0"/>
        <w:rPr>
          <w:sz w:val="24"/>
        </w:rPr>
      </w:pPr>
      <w:r>
        <w:rPr>
          <w:sz w:val="24"/>
        </w:rPr>
        <w:t>Количественные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80"/>
          <w:sz w:val="24"/>
        </w:rPr>
        <w:t xml:space="preserve"> </w:t>
      </w:r>
      <w:r>
        <w:rPr>
          <w:sz w:val="24"/>
        </w:rPr>
        <w:t>(показатель)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672"/>
          <w:tab w:val="left" w:pos="8040"/>
        </w:tabs>
        <w:ind w:left="142" w:right="134" w:firstLine="0"/>
        <w:rPr>
          <w:sz w:val="24"/>
        </w:rPr>
      </w:pPr>
      <w:r>
        <w:rPr>
          <w:sz w:val="24"/>
        </w:rPr>
        <w:t xml:space="preserve">Отношение стоимости инвестиционного проекта к значениям количественных показателей результатов реализации инвестиционного проекта, млн. руб./на единицу результата, в текущих ценах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2"/>
          <w:tab w:val="left" w:pos="8588"/>
        </w:tabs>
        <w:ind w:left="502" w:right="0" w:hanging="360"/>
        <w:rPr>
          <w:sz w:val="24"/>
        </w:rPr>
      </w:pPr>
      <w:r>
        <w:rPr>
          <w:sz w:val="24"/>
        </w:rPr>
        <w:t xml:space="preserve">Форма собственности объекта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15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92"/>
        <w:gridCol w:w="3573"/>
        <w:gridCol w:w="2464"/>
      </w:tblGrid>
      <w:tr w:rsidR="002B6DE9" w:rsidTr="00DC7D7C">
        <w:trPr>
          <w:trHeight w:val="376"/>
        </w:trPr>
        <w:tc>
          <w:tcPr>
            <w:tcW w:w="2992" w:type="dxa"/>
          </w:tcPr>
          <w:p w:rsidR="002B6DE9" w:rsidRDefault="002B6DE9" w:rsidP="00DC7D7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573" w:type="dxa"/>
            <w:tcBorders>
              <w:bottom w:val="single" w:sz="4" w:space="0" w:color="000000"/>
            </w:tcBorders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2B6DE9" w:rsidRDefault="002B6DE9" w:rsidP="00DC7D7C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2B6DE9" w:rsidTr="00DC7D7C">
        <w:trPr>
          <w:trHeight w:val="370"/>
        </w:trPr>
        <w:tc>
          <w:tcPr>
            <w:tcW w:w="2992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</w:tcBorders>
          </w:tcPr>
          <w:p w:rsidR="002B6DE9" w:rsidRDefault="002B6DE9" w:rsidP="00DC7D7C">
            <w:pPr>
              <w:pStyle w:val="TableParagraph"/>
              <w:spacing w:before="95"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46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Default="002B6DE9" w:rsidP="002B6DE9">
      <w:pPr>
        <w:pStyle w:val="TableParagraph"/>
        <w:rPr>
          <w:sz w:val="24"/>
        </w:rPr>
        <w:sectPr w:rsidR="002B6DE9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2B6DE9" w:rsidRDefault="002B6DE9" w:rsidP="002B6DE9">
      <w:pPr>
        <w:spacing w:before="66"/>
        <w:ind w:left="453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2B6DE9" w:rsidRDefault="002B6DE9" w:rsidP="002B6DE9">
      <w:pPr>
        <w:ind w:left="5235" w:right="3" w:firstLine="3"/>
        <w:jc w:val="right"/>
        <w:rPr>
          <w:sz w:val="24"/>
        </w:rPr>
      </w:pPr>
      <w:r>
        <w:rPr>
          <w:sz w:val="24"/>
        </w:rPr>
        <w:t>к Порядку проведения проверки инвестиционных проектов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r>
        <w:rPr>
          <w:sz w:val="24"/>
        </w:rPr>
        <w:t>бюджета</w:t>
      </w:r>
      <w:r>
        <w:rPr>
          <w:spacing w:val="-13"/>
          <w:sz w:val="24"/>
        </w:rPr>
        <w:t xml:space="preserve"> муниципального образования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proofErr w:type="spellStart"/>
      <w:r>
        <w:rPr>
          <w:spacing w:val="-13"/>
          <w:sz w:val="24"/>
        </w:rPr>
        <w:t>Баженовское</w:t>
      </w:r>
      <w:proofErr w:type="spellEnd"/>
      <w:r>
        <w:rPr>
          <w:spacing w:val="-13"/>
          <w:sz w:val="24"/>
        </w:rPr>
        <w:t xml:space="preserve"> сельское поселение</w:t>
      </w:r>
    </w:p>
    <w:p w:rsidR="002B6DE9" w:rsidRDefault="002B6DE9" w:rsidP="002B6DE9">
      <w:pPr>
        <w:ind w:left="4538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района Свердловской области,</w:t>
      </w:r>
    </w:p>
    <w:p w:rsidR="002B6DE9" w:rsidRDefault="002B6DE9" w:rsidP="002B6DE9">
      <w:pPr>
        <w:pStyle w:val="a3"/>
        <w:ind w:left="0" w:firstLine="0"/>
        <w:jc w:val="right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направляемых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капитальные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вложения</w:t>
      </w:r>
    </w:p>
    <w:p w:rsidR="002B6DE9" w:rsidRDefault="002B6DE9" w:rsidP="002B6DE9">
      <w:pPr>
        <w:pStyle w:val="a3"/>
        <w:ind w:left="0" w:firstLine="0"/>
        <w:jc w:val="right"/>
        <w:rPr>
          <w:sz w:val="24"/>
        </w:rPr>
      </w:pPr>
    </w:p>
    <w:p w:rsidR="002B6DE9" w:rsidRDefault="002B6DE9" w:rsidP="002B6DE9">
      <w:pPr>
        <w:ind w:left="-1" w:right="1"/>
        <w:jc w:val="center"/>
        <w:rPr>
          <w:spacing w:val="-2"/>
          <w:sz w:val="24"/>
        </w:rPr>
      </w:pPr>
    </w:p>
    <w:p w:rsidR="002B6DE9" w:rsidRDefault="002B6DE9" w:rsidP="002B6DE9">
      <w:pPr>
        <w:ind w:left="-1" w:right="1"/>
        <w:jc w:val="center"/>
        <w:rPr>
          <w:sz w:val="24"/>
        </w:rPr>
      </w:pPr>
      <w:r>
        <w:rPr>
          <w:spacing w:val="-2"/>
          <w:sz w:val="24"/>
        </w:rPr>
        <w:t>ЗАКЛЮЧЕНИЕ</w:t>
      </w:r>
    </w:p>
    <w:p w:rsidR="002B6DE9" w:rsidRDefault="002B6DE9" w:rsidP="002B6DE9">
      <w:pPr>
        <w:ind w:left="1954" w:right="1953" w:hanging="1"/>
        <w:jc w:val="center"/>
        <w:rPr>
          <w:sz w:val="24"/>
        </w:rPr>
      </w:pPr>
      <w:r>
        <w:rPr>
          <w:sz w:val="24"/>
        </w:rPr>
        <w:t>о проверке инвестиционных проектов на предмет 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бюджета, направляемых на капитальные вложения</w:t>
      </w:r>
    </w:p>
    <w:p w:rsidR="002B6DE9" w:rsidRDefault="002B6DE9" w:rsidP="002B6DE9">
      <w:pPr>
        <w:pStyle w:val="a3"/>
        <w:ind w:left="0" w:firstLine="0"/>
        <w:jc w:val="left"/>
        <w:rPr>
          <w:sz w:val="24"/>
        </w:rPr>
      </w:pPr>
    </w:p>
    <w:p w:rsidR="002B6DE9" w:rsidRDefault="002B6DE9" w:rsidP="002B6DE9">
      <w:pPr>
        <w:pStyle w:val="a3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2"/>
        </w:numPr>
        <w:tabs>
          <w:tab w:val="left" w:pos="463"/>
        </w:tabs>
        <w:ind w:firstLine="0"/>
        <w:rPr>
          <w:sz w:val="24"/>
        </w:rPr>
      </w:pPr>
      <w:r>
        <w:rPr>
          <w:sz w:val="24"/>
        </w:rPr>
        <w:t>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2B6DE9" w:rsidRDefault="002B6DE9" w:rsidP="002B6DE9">
      <w:pPr>
        <w:pStyle w:val="a3"/>
        <w:ind w:left="0" w:firstLine="0"/>
        <w:jc w:val="left"/>
        <w:rPr>
          <w:sz w:val="24"/>
        </w:rPr>
      </w:pPr>
    </w:p>
    <w:p w:rsidR="002B6DE9" w:rsidRDefault="002B6DE9" w:rsidP="002B6DE9">
      <w:pPr>
        <w:tabs>
          <w:tab w:val="left" w:pos="4503"/>
          <w:tab w:val="left" w:pos="7050"/>
          <w:tab w:val="left" w:pos="7090"/>
          <w:tab w:val="left" w:pos="7169"/>
          <w:tab w:val="left" w:pos="7222"/>
        </w:tabs>
        <w:ind w:left="142" w:right="2697"/>
        <w:rPr>
          <w:sz w:val="24"/>
        </w:rPr>
      </w:pPr>
      <w:r>
        <w:rPr>
          <w:sz w:val="24"/>
        </w:rPr>
        <w:t xml:space="preserve">Наименование инвестиционного проекта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z w:val="24"/>
        </w:rPr>
        <w:t xml:space="preserve"> Местонахождение (район, город)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(фактический)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Заявитель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комплекта документов, представленных заявителем: регистрационный номер </w:t>
      </w:r>
      <w:r>
        <w:rPr>
          <w:sz w:val="24"/>
          <w:u w:val="single"/>
        </w:rPr>
        <w:tab/>
      </w:r>
      <w:r>
        <w:rPr>
          <w:sz w:val="24"/>
        </w:rPr>
        <w:t xml:space="preserve">; дата </w:t>
      </w:r>
      <w:r>
        <w:rPr>
          <w:sz w:val="24"/>
          <w:u w:val="single"/>
        </w:rPr>
        <w:tab/>
      </w:r>
      <w:r>
        <w:rPr>
          <w:sz w:val="24"/>
        </w:rPr>
        <w:t xml:space="preserve"> Срок реализации инвестиционного проекта </w:t>
      </w:r>
      <w:r>
        <w:rPr>
          <w:sz w:val="24"/>
          <w:u w:val="single"/>
        </w:rPr>
        <w:tab/>
        <w:t xml:space="preserve"> </w:t>
      </w:r>
    </w:p>
    <w:p w:rsidR="002B6DE9" w:rsidRDefault="002B6DE9" w:rsidP="002B6DE9">
      <w:pPr>
        <w:tabs>
          <w:tab w:val="left" w:pos="8715"/>
        </w:tabs>
        <w:spacing w:before="1"/>
        <w:ind w:left="142" w:right="138"/>
        <w:rPr>
          <w:sz w:val="24"/>
        </w:rPr>
      </w:pPr>
      <w:r>
        <w:rPr>
          <w:sz w:val="24"/>
        </w:rPr>
        <w:t xml:space="preserve">Значения количественных показателей (показателя) реализации инвестиционного проекта с указанием единиц измерения показателей (показателя) </w:t>
      </w:r>
      <w:r>
        <w:rPr>
          <w:sz w:val="24"/>
          <w:u w:val="single"/>
        </w:rPr>
        <w:tab/>
      </w:r>
    </w:p>
    <w:p w:rsidR="002B6DE9" w:rsidRDefault="002B6DE9" w:rsidP="002B6DE9">
      <w:pPr>
        <w:tabs>
          <w:tab w:val="left" w:pos="7097"/>
        </w:tabs>
        <w:ind w:left="142" w:right="138"/>
        <w:rPr>
          <w:sz w:val="24"/>
        </w:rPr>
      </w:pPr>
      <w:r>
        <w:rPr>
          <w:sz w:val="24"/>
        </w:rPr>
        <w:t>Сметная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ценах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(тыс.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рублей с одним знаком после запятой): </w:t>
      </w:r>
      <w:r>
        <w:rPr>
          <w:sz w:val="24"/>
          <w:u w:val="single"/>
        </w:rPr>
        <w:tab/>
      </w:r>
    </w:p>
    <w:p w:rsidR="002B6DE9" w:rsidRDefault="002B6DE9" w:rsidP="002B6DE9">
      <w:pPr>
        <w:pStyle w:val="a4"/>
        <w:numPr>
          <w:ilvl w:val="0"/>
          <w:numId w:val="22"/>
        </w:numPr>
        <w:tabs>
          <w:tab w:val="left" w:pos="475"/>
        </w:tabs>
        <w:ind w:right="141" w:firstLine="0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на капитальные вложения, по инвестиционному проекту:</w:t>
      </w:r>
    </w:p>
    <w:p w:rsidR="002B6DE9" w:rsidRDefault="002B6DE9" w:rsidP="002B6DE9">
      <w:pPr>
        <w:tabs>
          <w:tab w:val="left" w:pos="7016"/>
        </w:tabs>
        <w:ind w:left="142" w:right="2877"/>
        <w:jc w:val="both"/>
        <w:rPr>
          <w:sz w:val="24"/>
        </w:rPr>
      </w:pPr>
      <w:r>
        <w:rPr>
          <w:sz w:val="24"/>
        </w:rPr>
        <w:t xml:space="preserve">на основе качественных </w:t>
      </w:r>
      <w:proofErr w:type="gramStart"/>
      <w:r>
        <w:rPr>
          <w:sz w:val="24"/>
        </w:rPr>
        <w:t>критериев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 основе количественных критериев </w:t>
      </w:r>
      <w:r>
        <w:rPr>
          <w:sz w:val="24"/>
          <w:u w:val="single"/>
        </w:rPr>
        <w:tab/>
      </w:r>
      <w:r>
        <w:rPr>
          <w:sz w:val="24"/>
        </w:rPr>
        <w:t xml:space="preserve"> на основе интегральной оценки </w:t>
      </w:r>
      <w:r>
        <w:rPr>
          <w:sz w:val="24"/>
          <w:u w:val="single"/>
        </w:rPr>
        <w:tab/>
        <w:t xml:space="preserve"> </w:t>
      </w:r>
    </w:p>
    <w:p w:rsidR="002B6DE9" w:rsidRDefault="002B6DE9" w:rsidP="002B6DE9">
      <w:pPr>
        <w:pStyle w:val="a4"/>
        <w:numPr>
          <w:ilvl w:val="0"/>
          <w:numId w:val="22"/>
        </w:numPr>
        <w:tabs>
          <w:tab w:val="left" w:pos="398"/>
        </w:tabs>
        <w:ind w:right="140" w:firstLine="0"/>
        <w:rPr>
          <w:sz w:val="24"/>
        </w:rPr>
      </w:pPr>
      <w:r>
        <w:rPr>
          <w:sz w:val="24"/>
        </w:rPr>
        <w:t>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</w:p>
    <w:p w:rsidR="002B6DE9" w:rsidRDefault="002B6DE9" w:rsidP="002B6DE9">
      <w:pPr>
        <w:tabs>
          <w:tab w:val="left" w:pos="722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15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73"/>
        <w:gridCol w:w="1814"/>
        <w:gridCol w:w="1859"/>
      </w:tblGrid>
      <w:tr w:rsidR="002B6DE9" w:rsidTr="00DC7D7C">
        <w:trPr>
          <w:trHeight w:val="374"/>
        </w:trPr>
        <w:tc>
          <w:tcPr>
            <w:tcW w:w="5373" w:type="dxa"/>
          </w:tcPr>
          <w:p w:rsidR="002B6DE9" w:rsidRDefault="002B6DE9" w:rsidP="00DC7D7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:rsidR="002B6DE9" w:rsidRDefault="002B6DE9" w:rsidP="00DC7D7C">
            <w:pPr>
              <w:pStyle w:val="TableParagraph"/>
              <w:spacing w:line="266" w:lineRule="exact"/>
              <w:ind w:left="1095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2B6DE9" w:rsidTr="00DC7D7C">
        <w:trPr>
          <w:trHeight w:val="478"/>
        </w:trPr>
        <w:tc>
          <w:tcPr>
            <w:tcW w:w="9046" w:type="dxa"/>
            <w:gridSpan w:val="3"/>
          </w:tcPr>
          <w:p w:rsidR="002B6DE9" w:rsidRDefault="002B6DE9" w:rsidP="00DC7D7C">
            <w:pPr>
              <w:pStyle w:val="TableParagraph"/>
              <w:spacing w:before="95"/>
              <w:ind w:left="5778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2B6DE9" w:rsidTr="00DC7D7C">
        <w:trPr>
          <w:trHeight w:val="372"/>
        </w:trPr>
        <w:tc>
          <w:tcPr>
            <w:tcW w:w="5373" w:type="dxa"/>
          </w:tcPr>
          <w:p w:rsidR="002B6DE9" w:rsidRDefault="002B6DE9" w:rsidP="00DC7D7C">
            <w:pPr>
              <w:pStyle w:val="TableParagraph"/>
              <w:spacing w:before="97"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1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Default="002B6DE9" w:rsidP="002B6DE9">
      <w:pPr>
        <w:pStyle w:val="TableParagraph"/>
        <w:rPr>
          <w:sz w:val="24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7"/>
        <w:jc w:val="right"/>
      </w:pPr>
      <w:r>
        <w:lastRenderedPageBreak/>
        <w:t xml:space="preserve">Приложение № 2 </w:t>
      </w:r>
    </w:p>
    <w:p w:rsidR="002B6DE9" w:rsidRDefault="002B6DE9" w:rsidP="002B6DE9">
      <w:pPr>
        <w:pStyle w:val="a7"/>
        <w:jc w:val="right"/>
      </w:pPr>
      <w:r>
        <w:t>к Постановлению</w:t>
      </w:r>
      <w:r>
        <w:rPr>
          <w:spacing w:val="-15"/>
        </w:rPr>
        <w:t xml:space="preserve"> </w:t>
      </w:r>
      <w:r>
        <w:t>Главы</w:t>
      </w:r>
    </w:p>
    <w:p w:rsidR="002B6DE9" w:rsidRDefault="002B6DE9" w:rsidP="002B6DE9">
      <w:pPr>
        <w:pStyle w:val="a7"/>
        <w:jc w:val="right"/>
      </w:pPr>
      <w:r>
        <w:t>муниципального образования</w:t>
      </w:r>
    </w:p>
    <w:p w:rsidR="002B6DE9" w:rsidRDefault="002B6DE9" w:rsidP="002B6DE9">
      <w:pPr>
        <w:pStyle w:val="a7"/>
        <w:jc w:val="right"/>
      </w:pPr>
      <w:proofErr w:type="spellStart"/>
      <w:r>
        <w:t>Баженовское</w:t>
      </w:r>
      <w:proofErr w:type="spellEnd"/>
      <w:r>
        <w:t xml:space="preserve"> сельское поселение</w:t>
      </w:r>
    </w:p>
    <w:p w:rsidR="002B6DE9" w:rsidRDefault="002B6DE9" w:rsidP="002B6DE9">
      <w:pPr>
        <w:pStyle w:val="a7"/>
        <w:jc w:val="right"/>
      </w:pPr>
      <w:proofErr w:type="spellStart"/>
      <w:r>
        <w:t>Байкаловского</w:t>
      </w:r>
      <w:proofErr w:type="spellEnd"/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района</w:t>
      </w:r>
    </w:p>
    <w:p w:rsidR="002B6DE9" w:rsidRDefault="002B6DE9" w:rsidP="002B6DE9">
      <w:pPr>
        <w:pStyle w:val="a7"/>
        <w:jc w:val="right"/>
      </w:pPr>
      <w:r>
        <w:t xml:space="preserve"> Свердловской области</w:t>
      </w:r>
    </w:p>
    <w:p w:rsidR="002B6DE9" w:rsidRDefault="002B6DE9" w:rsidP="002B6DE9">
      <w:pPr>
        <w:pStyle w:val="a7"/>
        <w:jc w:val="right"/>
      </w:pPr>
      <w:r>
        <w:t xml:space="preserve">от </w:t>
      </w:r>
      <w:r>
        <w:rPr>
          <w:u w:val="single"/>
        </w:rPr>
        <w:tab/>
      </w:r>
      <w:r>
        <w:t xml:space="preserve">2025г. </w:t>
      </w:r>
      <w:r>
        <w:rPr>
          <w:spacing w:val="-10"/>
        </w:rPr>
        <w:t>№</w:t>
      </w:r>
      <w:r>
        <w:rPr>
          <w:u w:val="single"/>
        </w:rPr>
        <w:tab/>
      </w:r>
    </w:p>
    <w:p w:rsidR="002B6DE9" w:rsidRDefault="002B6DE9" w:rsidP="002B6DE9">
      <w:pPr>
        <w:pStyle w:val="a7"/>
        <w:jc w:val="right"/>
      </w:pPr>
    </w:p>
    <w:p w:rsidR="002B6DE9" w:rsidRDefault="002B6DE9" w:rsidP="002B6DE9">
      <w:pPr>
        <w:pStyle w:val="a3"/>
        <w:spacing w:before="7"/>
        <w:ind w:left="0" w:firstLine="0"/>
        <w:jc w:val="left"/>
      </w:pPr>
    </w:p>
    <w:p w:rsidR="002B6DE9" w:rsidRDefault="005D7220" w:rsidP="002B6DE9">
      <w:pPr>
        <w:pStyle w:val="1"/>
        <w:spacing w:before="1"/>
        <w:ind w:left="310" w:right="310" w:firstLine="2"/>
      </w:pPr>
      <w:hyperlink r:id="rId25">
        <w:r w:rsidR="002B6DE9">
          <w:t>Методика</w:t>
        </w:r>
      </w:hyperlink>
      <w:r w:rsidR="002B6DE9">
        <w:t xml:space="preserve"> оценки инвестиционных проектов на предмет </w:t>
      </w:r>
      <w:proofErr w:type="gramStart"/>
      <w:r w:rsidR="002B6DE9">
        <w:t>эффективности использования</w:t>
      </w:r>
      <w:r w:rsidR="002B6DE9">
        <w:rPr>
          <w:spacing w:val="-8"/>
        </w:rPr>
        <w:t xml:space="preserve"> </w:t>
      </w:r>
      <w:r w:rsidR="002B6DE9">
        <w:t>средств</w:t>
      </w:r>
      <w:r w:rsidR="002B6DE9">
        <w:rPr>
          <w:spacing w:val="-7"/>
        </w:rPr>
        <w:t xml:space="preserve"> </w:t>
      </w:r>
      <w:r w:rsidR="002B6DE9">
        <w:t>бюджета</w:t>
      </w:r>
      <w:r w:rsidR="002B6DE9">
        <w:rPr>
          <w:spacing w:val="-6"/>
        </w:rPr>
        <w:t xml:space="preserve"> муниципального образования</w:t>
      </w:r>
      <w:proofErr w:type="gramEnd"/>
      <w:r w:rsidR="002B6DE9">
        <w:rPr>
          <w:spacing w:val="-6"/>
        </w:rPr>
        <w:t xml:space="preserve"> </w:t>
      </w:r>
      <w:proofErr w:type="spellStart"/>
      <w:r w:rsidR="002B6DE9">
        <w:rPr>
          <w:spacing w:val="-6"/>
        </w:rPr>
        <w:t>Баженовское</w:t>
      </w:r>
      <w:proofErr w:type="spellEnd"/>
      <w:r w:rsidR="002B6DE9">
        <w:rPr>
          <w:spacing w:val="-6"/>
        </w:rPr>
        <w:t xml:space="preserve"> сельское поселение </w:t>
      </w:r>
      <w:proofErr w:type="spellStart"/>
      <w:r w:rsidR="002B6DE9">
        <w:t>Байкаловского</w:t>
      </w:r>
      <w:proofErr w:type="spellEnd"/>
      <w:r w:rsidR="002B6DE9">
        <w:rPr>
          <w:spacing w:val="-8"/>
        </w:rPr>
        <w:t xml:space="preserve"> </w:t>
      </w:r>
      <w:r w:rsidR="002B6DE9">
        <w:t>муниципального</w:t>
      </w:r>
      <w:r w:rsidR="002B6DE9">
        <w:rPr>
          <w:spacing w:val="-6"/>
        </w:rPr>
        <w:t xml:space="preserve"> </w:t>
      </w:r>
      <w:r w:rsidR="002B6DE9">
        <w:t>района Свердловской области, направляемых на капитальные вложения</w:t>
      </w:r>
    </w:p>
    <w:p w:rsidR="002B6DE9" w:rsidRDefault="002B6DE9" w:rsidP="002B6DE9">
      <w:pPr>
        <w:pStyle w:val="a3"/>
        <w:spacing w:before="274"/>
        <w:ind w:left="0" w:firstLine="0"/>
        <w:jc w:val="left"/>
        <w:rPr>
          <w:b/>
        </w:rPr>
      </w:pPr>
    </w:p>
    <w:p w:rsidR="002B6DE9" w:rsidRDefault="002B6DE9" w:rsidP="002B6DE9">
      <w:pPr>
        <w:jc w:val="center"/>
        <w:rPr>
          <w:b/>
          <w:sz w:val="28"/>
        </w:rPr>
      </w:pPr>
      <w:bookmarkStart w:id="10" w:name="Раздел_I._Общие_положения"/>
      <w:bookmarkEnd w:id="10"/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984"/>
        </w:tabs>
        <w:spacing w:before="319"/>
        <w:ind w:right="136" w:firstLine="539"/>
        <w:rPr>
          <w:sz w:val="28"/>
        </w:rPr>
      </w:pPr>
      <w:proofErr w:type="gramStart"/>
      <w:r>
        <w:rPr>
          <w:sz w:val="28"/>
        </w:rPr>
        <w:t xml:space="preserve">Методика оценки инвестиционных проектов на предмет эффективности использования средств бюджета муниципального 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области, направляемых на строительство, реконструкцию и техническое перевооружение объектов капитального строительства (далее - Методика), предназначена для оценки эффективности использования средств местного бюджета, направляемых на капитальные вложения по инвестиционным проектам, финансирование которых планируется осуществлять полностью или частично за счет средств местного бюджета.</w:t>
      </w:r>
      <w:proofErr w:type="gramEnd"/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02"/>
        </w:tabs>
        <w:ind w:right="136" w:firstLine="539"/>
        <w:rPr>
          <w:sz w:val="28"/>
        </w:rPr>
      </w:pPr>
      <w:r>
        <w:rPr>
          <w:sz w:val="28"/>
        </w:rPr>
        <w:t>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059"/>
        </w:tabs>
        <w:ind w:right="138" w:firstLine="539"/>
        <w:rPr>
          <w:sz w:val="28"/>
        </w:rPr>
      </w:pPr>
      <w:r>
        <w:rPr>
          <w:sz w:val="28"/>
        </w:rPr>
        <w:t>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2B6DE9" w:rsidRDefault="002B6DE9" w:rsidP="002B6DE9">
      <w:pPr>
        <w:pStyle w:val="a3"/>
        <w:spacing w:before="2"/>
        <w:ind w:left="0" w:firstLine="0"/>
        <w:jc w:val="left"/>
      </w:pPr>
    </w:p>
    <w:p w:rsidR="002B6DE9" w:rsidRDefault="002B6DE9" w:rsidP="002B6DE9">
      <w:pPr>
        <w:pStyle w:val="1"/>
        <w:ind w:left="1251" w:right="1247"/>
      </w:pPr>
      <w:bookmarkStart w:id="11" w:name="Раздел_II._Состав,_порядок_определения_б"/>
      <w:bookmarkEnd w:id="11"/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оценки качественных критериев и оценки эффективности</w:t>
      </w:r>
    </w:p>
    <w:p w:rsidR="002B6DE9" w:rsidRDefault="002B6DE9" w:rsidP="002B6DE9">
      <w:pPr>
        <w:spacing w:before="2"/>
        <w:ind w:left="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качественных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критериев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91"/>
        </w:tabs>
        <w:spacing w:before="316"/>
        <w:ind w:right="138" w:firstLine="539"/>
        <w:rPr>
          <w:sz w:val="28"/>
        </w:rPr>
      </w:pPr>
      <w:r>
        <w:rPr>
          <w:sz w:val="28"/>
        </w:rPr>
        <w:t>Оценка эффективности осуществляется на основе следующих качественных критериев: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85"/>
        </w:tabs>
        <w:ind w:right="139" w:firstLine="539"/>
        <w:rPr>
          <w:sz w:val="28"/>
        </w:rPr>
      </w:pPr>
      <w:r>
        <w:rPr>
          <w:sz w:val="28"/>
        </w:rPr>
        <w:t xml:space="preserve">наличие четко сформулированной цели инвестиционного проекта с определением количественного показателя (показателей) результатов его </w:t>
      </w:r>
      <w:r>
        <w:rPr>
          <w:spacing w:val="-2"/>
          <w:sz w:val="28"/>
        </w:rPr>
        <w:t>осуществления;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08"/>
        </w:tabs>
        <w:ind w:firstLine="539"/>
        <w:rPr>
          <w:sz w:val="28"/>
        </w:rPr>
      </w:pPr>
      <w:r>
        <w:rPr>
          <w:sz w:val="28"/>
        </w:rPr>
        <w:t xml:space="preserve">наличие необходимости реализации инвестиционного проекта в связи с осуществлением органами местного самоуправления муниципального </w:t>
      </w:r>
      <w:r>
        <w:rPr>
          <w:sz w:val="28"/>
        </w:rPr>
        <w:lastRenderedPageBreak/>
        <w:t xml:space="preserve">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полномочий, отнесенных к предмету их ведения;</w:t>
      </w:r>
    </w:p>
    <w:p w:rsidR="002B6DE9" w:rsidRDefault="002B6DE9" w:rsidP="002B6DE9">
      <w:pPr>
        <w:pStyle w:val="a4"/>
        <w:rPr>
          <w:sz w:val="28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306"/>
        </w:tabs>
        <w:spacing w:before="67"/>
        <w:ind w:right="136" w:firstLine="539"/>
        <w:rPr>
          <w:sz w:val="28"/>
        </w:rPr>
      </w:pPr>
      <w:r>
        <w:rPr>
          <w:sz w:val="28"/>
        </w:rPr>
        <w:lastRenderedPageBreak/>
        <w:t>наличие государственных программ Свердловской области, муниципальных программ, выполняемых за счет бюджетных средств, в рамках которых планируется реализовать инвестиционный проект;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99"/>
        </w:tabs>
        <w:spacing w:before="1"/>
        <w:ind w:right="139" w:firstLine="539"/>
        <w:rPr>
          <w:sz w:val="28"/>
        </w:rPr>
      </w:pPr>
      <w:r>
        <w:rPr>
          <w:sz w:val="28"/>
        </w:rPr>
        <w:t>комплексный подход при реализации инвестиционного проекта во 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реализуемыми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муниципальных </w:t>
      </w:r>
      <w:r>
        <w:rPr>
          <w:spacing w:val="-2"/>
          <w:sz w:val="28"/>
        </w:rPr>
        <w:t>программах;</w:t>
      </w:r>
    </w:p>
    <w:p w:rsidR="002B6DE9" w:rsidRPr="00E55FF3" w:rsidRDefault="002B6DE9" w:rsidP="002B6DE9">
      <w:pPr>
        <w:pStyle w:val="a4"/>
        <w:numPr>
          <w:ilvl w:val="1"/>
          <w:numId w:val="21"/>
        </w:numPr>
        <w:tabs>
          <w:tab w:val="left" w:pos="1003"/>
        </w:tabs>
        <w:ind w:right="136" w:firstLine="539"/>
        <w:rPr>
          <w:sz w:val="28"/>
        </w:rPr>
      </w:pPr>
      <w:r w:rsidRPr="00E55FF3">
        <w:rPr>
          <w:sz w:val="28"/>
        </w:rPr>
        <w:t xml:space="preserve">наличие потребности в данной услуге (работе), оказываемой населению </w:t>
      </w:r>
      <w:r w:rsidR="00E55FF3" w:rsidRPr="00E55FF3">
        <w:rPr>
          <w:sz w:val="28"/>
        </w:rPr>
        <w:t xml:space="preserve">муниципального образования </w:t>
      </w:r>
      <w:proofErr w:type="spellStart"/>
      <w:r w:rsidR="00E55FF3" w:rsidRPr="00E55FF3">
        <w:rPr>
          <w:sz w:val="28"/>
        </w:rPr>
        <w:t>Баженовское</w:t>
      </w:r>
      <w:proofErr w:type="spellEnd"/>
      <w:r w:rsidR="00E55FF3" w:rsidRPr="00E55FF3">
        <w:rPr>
          <w:sz w:val="28"/>
        </w:rPr>
        <w:t xml:space="preserve"> сельское поселение </w:t>
      </w:r>
      <w:proofErr w:type="spellStart"/>
      <w:r w:rsidRPr="00E55FF3">
        <w:rPr>
          <w:sz w:val="28"/>
        </w:rPr>
        <w:t>Байкаловского</w:t>
      </w:r>
      <w:proofErr w:type="spellEnd"/>
      <w:r w:rsidRPr="00E55FF3">
        <w:rPr>
          <w:sz w:val="28"/>
        </w:rPr>
        <w:t xml:space="preserve"> муниципального района Свердловской области в сфере, в которой планируется реализовать инвестиционный проект (далее - услуга);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95"/>
        </w:tabs>
        <w:ind w:right="139" w:firstLine="539"/>
        <w:rPr>
          <w:sz w:val="28"/>
        </w:rPr>
      </w:pPr>
      <w:r>
        <w:rPr>
          <w:sz w:val="28"/>
        </w:rPr>
        <w:t>соответствие цели проекта приоритетам и целям, определенным в 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муниципального образования </w:t>
      </w:r>
      <w:proofErr w:type="spellStart"/>
      <w:r>
        <w:rPr>
          <w:spacing w:val="-1"/>
          <w:sz w:val="28"/>
        </w:rPr>
        <w:t>Баженовское</w:t>
      </w:r>
      <w:proofErr w:type="spellEnd"/>
      <w:r>
        <w:rPr>
          <w:spacing w:val="-1"/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 района Свердловской области;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1"/>
        </w:tabs>
        <w:ind w:right="141" w:firstLine="539"/>
        <w:rPr>
          <w:sz w:val="28"/>
        </w:rPr>
      </w:pPr>
      <w:r>
        <w:rPr>
          <w:sz w:val="28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8"/>
        </w:tabs>
        <w:ind w:firstLine="539"/>
        <w:rPr>
          <w:sz w:val="28"/>
        </w:rPr>
      </w:pPr>
      <w:r>
        <w:rPr>
          <w:sz w:val="28"/>
        </w:rPr>
        <w:t>наличие положительного заключения государственной экспертизы проектной документации (в случаях, установленных действующим законодательством), достоверности определения сметной стоимости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5"/>
        </w:tabs>
        <w:ind w:firstLine="539"/>
        <w:rPr>
          <w:sz w:val="28"/>
        </w:rPr>
      </w:pPr>
      <w:r>
        <w:rPr>
          <w:sz w:val="28"/>
        </w:rPr>
        <w:t xml:space="preserve">наличие </w:t>
      </w:r>
      <w:proofErr w:type="gramStart"/>
      <w:r>
        <w:rPr>
          <w:sz w:val="28"/>
        </w:rPr>
        <w:t>оценки влияния результата реализации инвестиционного проекта</w:t>
      </w:r>
      <w:proofErr w:type="gramEnd"/>
      <w:r>
        <w:rPr>
          <w:sz w:val="28"/>
        </w:rPr>
        <w:t xml:space="preserve"> на комплексное развитие муниципального 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области;</w:t>
      </w:r>
    </w:p>
    <w:p w:rsidR="002B6DE9" w:rsidRPr="00E55FF3" w:rsidRDefault="002B6DE9" w:rsidP="002B6DE9">
      <w:pPr>
        <w:pStyle w:val="a4"/>
        <w:numPr>
          <w:ilvl w:val="1"/>
          <w:numId w:val="21"/>
        </w:numPr>
        <w:tabs>
          <w:tab w:val="left" w:pos="1129"/>
        </w:tabs>
        <w:ind w:right="136" w:firstLine="539"/>
        <w:rPr>
          <w:sz w:val="28"/>
        </w:rPr>
      </w:pPr>
      <w:r w:rsidRPr="00E55FF3">
        <w:rPr>
          <w:sz w:val="28"/>
        </w:rPr>
        <w:t>увеличение</w:t>
      </w:r>
      <w:r w:rsidRPr="00E55FF3">
        <w:rPr>
          <w:spacing w:val="-3"/>
          <w:sz w:val="28"/>
        </w:rPr>
        <w:t xml:space="preserve"> </w:t>
      </w:r>
      <w:r w:rsidRPr="00E55FF3">
        <w:rPr>
          <w:sz w:val="28"/>
        </w:rPr>
        <w:t>объема</w:t>
      </w:r>
      <w:r w:rsidRPr="00E55FF3">
        <w:rPr>
          <w:spacing w:val="-3"/>
          <w:sz w:val="28"/>
        </w:rPr>
        <w:t xml:space="preserve"> </w:t>
      </w:r>
      <w:r w:rsidRPr="00E55FF3">
        <w:rPr>
          <w:sz w:val="28"/>
        </w:rPr>
        <w:t>муниципальных</w:t>
      </w:r>
      <w:r w:rsidRPr="00E55FF3">
        <w:rPr>
          <w:spacing w:val="-5"/>
          <w:sz w:val="28"/>
        </w:rPr>
        <w:t xml:space="preserve"> </w:t>
      </w:r>
      <w:r w:rsidRPr="00E55FF3">
        <w:rPr>
          <w:sz w:val="28"/>
        </w:rPr>
        <w:t>услуг,</w:t>
      </w:r>
      <w:r w:rsidRPr="00E55FF3">
        <w:rPr>
          <w:spacing w:val="-4"/>
          <w:sz w:val="28"/>
        </w:rPr>
        <w:t xml:space="preserve"> </w:t>
      </w:r>
      <w:r w:rsidRPr="00E55FF3">
        <w:rPr>
          <w:sz w:val="28"/>
        </w:rPr>
        <w:t>предоставляемых</w:t>
      </w:r>
      <w:r w:rsidRPr="00E55FF3">
        <w:rPr>
          <w:spacing w:val="-5"/>
          <w:sz w:val="28"/>
        </w:rPr>
        <w:t xml:space="preserve"> </w:t>
      </w:r>
      <w:r w:rsidRPr="00E55FF3">
        <w:rPr>
          <w:sz w:val="28"/>
        </w:rPr>
        <w:t xml:space="preserve">населению </w:t>
      </w:r>
      <w:r w:rsidR="00E55FF3" w:rsidRPr="00E55FF3">
        <w:rPr>
          <w:sz w:val="28"/>
        </w:rPr>
        <w:t xml:space="preserve">муниципального образования </w:t>
      </w:r>
      <w:proofErr w:type="spellStart"/>
      <w:r w:rsidR="00E55FF3" w:rsidRPr="00E55FF3">
        <w:rPr>
          <w:sz w:val="28"/>
        </w:rPr>
        <w:t>Баженовское</w:t>
      </w:r>
      <w:proofErr w:type="spellEnd"/>
      <w:r w:rsidR="00E55FF3" w:rsidRPr="00E55FF3">
        <w:rPr>
          <w:sz w:val="28"/>
        </w:rPr>
        <w:t xml:space="preserve"> сельское поселение </w:t>
      </w:r>
      <w:proofErr w:type="spellStart"/>
      <w:r w:rsidRPr="00E55FF3">
        <w:rPr>
          <w:sz w:val="28"/>
        </w:rPr>
        <w:t>Байкаловского</w:t>
      </w:r>
      <w:proofErr w:type="spellEnd"/>
      <w:r w:rsidRPr="00E55FF3">
        <w:rPr>
          <w:sz w:val="28"/>
        </w:rPr>
        <w:t xml:space="preserve"> муниципального района Свердловской области, в результате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3"/>
        </w:tabs>
        <w:ind w:firstLine="539"/>
        <w:rPr>
          <w:sz w:val="28"/>
        </w:rPr>
      </w:pPr>
      <w:bookmarkStart w:id="12" w:name="_bookmark9"/>
      <w:bookmarkEnd w:id="12"/>
      <w:r>
        <w:rPr>
          <w:sz w:val="28"/>
        </w:rPr>
        <w:t xml:space="preserve">повышение уровня безопасности проживания населения </w:t>
      </w:r>
      <w:proofErr w:type="spellStart"/>
      <w:r>
        <w:rPr>
          <w:sz w:val="28"/>
        </w:rPr>
        <w:t>Баженовского</w:t>
      </w:r>
      <w:proofErr w:type="spellEnd"/>
      <w:r>
        <w:rPr>
          <w:sz w:val="28"/>
        </w:rPr>
        <w:t xml:space="preserve"> сельское поселения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 муниципального района Свердловской области в результате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45"/>
        </w:tabs>
        <w:ind w:firstLine="539"/>
        <w:rPr>
          <w:sz w:val="28"/>
        </w:rPr>
      </w:pPr>
      <w:bookmarkStart w:id="13" w:name="_bookmark10"/>
      <w:bookmarkEnd w:id="13"/>
      <w:r>
        <w:rPr>
          <w:sz w:val="28"/>
        </w:rPr>
        <w:t xml:space="preserve">улучшение экологической обстановки в </w:t>
      </w:r>
      <w:proofErr w:type="spellStart"/>
      <w:r>
        <w:rPr>
          <w:sz w:val="28"/>
        </w:rPr>
        <w:t>Баженовском</w:t>
      </w:r>
      <w:proofErr w:type="spellEnd"/>
      <w:r>
        <w:rPr>
          <w:sz w:val="28"/>
        </w:rPr>
        <w:t xml:space="preserve"> сельском поселении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в результате реализации инвестиционного </w:t>
      </w:r>
      <w:r>
        <w:rPr>
          <w:spacing w:val="-2"/>
          <w:sz w:val="28"/>
        </w:rPr>
        <w:t>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50"/>
        </w:tabs>
        <w:ind w:right="138" w:firstLine="539"/>
        <w:rPr>
          <w:sz w:val="28"/>
        </w:rPr>
      </w:pPr>
      <w:r>
        <w:rPr>
          <w:sz w:val="28"/>
        </w:rPr>
        <w:t>наличие решения о подготовке бюджетных инвестиций, в том числе о предоставлении субсидий, для реализации инвестиционного проекта.</w:t>
      </w:r>
    </w:p>
    <w:p w:rsidR="002B6DE9" w:rsidRDefault="002B6DE9" w:rsidP="002B6DE9">
      <w:pPr>
        <w:pStyle w:val="a3"/>
        <w:ind w:right="138"/>
      </w:pPr>
      <w:r>
        <w:t xml:space="preserve">В случае Проверки инвестиционных проектов, предусматривающих инвестиции в объекты юридических лиц, качественные критерии, указанные в </w:t>
      </w:r>
      <w:hyperlink w:anchor="_bookmark9" w:history="1">
        <w:r>
          <w:t>подпунктах 11</w:t>
        </w:r>
      </w:hyperlink>
      <w:r>
        <w:t xml:space="preserve"> и </w:t>
      </w:r>
      <w:hyperlink w:anchor="_bookmark10" w:history="1">
        <w:r>
          <w:t>12</w:t>
        </w:r>
      </w:hyperlink>
      <w:r>
        <w:t xml:space="preserve"> настоящего пункта, не используются.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258"/>
        </w:tabs>
        <w:ind w:right="136" w:firstLine="539"/>
        <w:rPr>
          <w:sz w:val="28"/>
        </w:rPr>
      </w:pPr>
      <w:r>
        <w:rPr>
          <w:sz w:val="28"/>
        </w:rPr>
        <w:t>Оценка эффективности на основе качественных критериев рассчитывается по следующей формуле:</w:t>
      </w:r>
    </w:p>
    <w:p w:rsidR="002B6DE9" w:rsidRDefault="002B6DE9" w:rsidP="002B6DE9">
      <w:pPr>
        <w:pStyle w:val="a3"/>
        <w:ind w:left="0" w:firstLine="0"/>
        <w:jc w:val="left"/>
        <w:rPr>
          <w:sz w:val="16"/>
        </w:rPr>
      </w:pPr>
    </w:p>
    <w:p w:rsidR="002B6DE9" w:rsidRDefault="002B6DE9" w:rsidP="002B6DE9">
      <w:pPr>
        <w:pStyle w:val="a3"/>
        <w:spacing w:before="5"/>
        <w:ind w:left="0" w:firstLine="0"/>
        <w:jc w:val="left"/>
        <w:rPr>
          <w:sz w:val="16"/>
        </w:rPr>
      </w:pPr>
    </w:p>
    <w:p w:rsidR="002B6DE9" w:rsidRDefault="002B6DE9" w:rsidP="002B6DE9">
      <w:pPr>
        <w:spacing w:line="143" w:lineRule="exact"/>
        <w:ind w:left="28" w:right="2790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F0277F" wp14:editId="6527FB24">
                <wp:simplePos x="0" y="0"/>
                <wp:positionH relativeFrom="page">
                  <wp:posOffset>3295300</wp:posOffset>
                </wp:positionH>
                <wp:positionV relativeFrom="paragraph">
                  <wp:posOffset>54023</wp:posOffset>
                </wp:positionV>
                <wp:extent cx="38735" cy="85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4453" w:rsidRDefault="007C4453" w:rsidP="002B6DE9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9.45pt;margin-top:4.25pt;width:3.05pt;height:6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" filled="f" stroked="f">
                <v:path arrowok="t"/>
                <v:textbox inset="0,0,0,0">
                  <w:txbxContent>
                    <w:p w:rsidR="007C4453" w:rsidRDefault="007C4453" w:rsidP="002B6DE9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05"/>
          <w:sz w:val="16"/>
        </w:rPr>
        <w:t>К</w:t>
      </w:r>
    </w:p>
    <w:p w:rsidR="002B6DE9" w:rsidRDefault="002B6DE9" w:rsidP="002B6DE9">
      <w:pPr>
        <w:spacing w:line="461" w:lineRule="exact"/>
        <w:ind w:left="24"/>
        <w:jc w:val="center"/>
        <w:rPr>
          <w:sz w:val="29"/>
        </w:rPr>
      </w:pPr>
      <w:r>
        <w:rPr>
          <w:sz w:val="29"/>
        </w:rPr>
        <w:t>Ч</w:t>
      </w:r>
      <w:r>
        <w:rPr>
          <w:position w:val="-6"/>
          <w:sz w:val="16"/>
        </w:rPr>
        <w:t>1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6"/>
          <w:sz w:val="29"/>
        </w:rPr>
        <w:t xml:space="preserve"> </w:t>
      </w:r>
      <w:r>
        <w:rPr>
          <w:rFonts w:ascii="Symbol" w:hAnsi="Symbol"/>
          <w:position w:val="-6"/>
          <w:sz w:val="43"/>
        </w:rPr>
        <w:t></w:t>
      </w:r>
      <w:r>
        <w:rPr>
          <w:sz w:val="29"/>
        </w:rPr>
        <w:t>б</w:t>
      </w:r>
      <w:r>
        <w:rPr>
          <w:position w:val="-6"/>
          <w:sz w:val="16"/>
        </w:rPr>
        <w:t>1i</w:t>
      </w:r>
      <w:r>
        <w:rPr>
          <w:spacing w:val="24"/>
          <w:position w:val="-6"/>
          <w:sz w:val="16"/>
        </w:rPr>
        <w:t xml:space="preserve"> </w:t>
      </w:r>
      <w:r>
        <w:rPr>
          <w:sz w:val="29"/>
        </w:rPr>
        <w:t>*100%</w:t>
      </w:r>
      <w:r>
        <w:rPr>
          <w:spacing w:val="-18"/>
          <w:sz w:val="29"/>
        </w:rPr>
        <w:t xml:space="preserve"> </w:t>
      </w:r>
      <w:r>
        <w:rPr>
          <w:sz w:val="29"/>
        </w:rPr>
        <w:t>/</w:t>
      </w:r>
      <w:r>
        <w:rPr>
          <w:spacing w:val="-15"/>
          <w:sz w:val="29"/>
        </w:rPr>
        <w:t xml:space="preserve"> </w:t>
      </w:r>
      <w:r>
        <w:rPr>
          <w:sz w:val="29"/>
        </w:rPr>
        <w:t>(K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2"/>
          <w:sz w:val="29"/>
        </w:rPr>
        <w:t xml:space="preserve"> </w:t>
      </w:r>
      <w:r>
        <w:rPr>
          <w:sz w:val="29"/>
        </w:rPr>
        <w:t>К</w:t>
      </w:r>
      <w:r>
        <w:rPr>
          <w:position w:val="-6"/>
          <w:sz w:val="16"/>
        </w:rPr>
        <w:t>1НП</w:t>
      </w:r>
      <w:proofErr w:type="gramStart"/>
      <w:r>
        <w:rPr>
          <w:spacing w:val="-2"/>
          <w:position w:val="-6"/>
          <w:sz w:val="16"/>
        </w:rPr>
        <w:t xml:space="preserve"> </w:t>
      </w:r>
      <w:r>
        <w:rPr>
          <w:sz w:val="29"/>
        </w:rPr>
        <w:t>)</w:t>
      </w:r>
      <w:proofErr w:type="gramEnd"/>
      <w:r>
        <w:rPr>
          <w:sz w:val="29"/>
        </w:rPr>
        <w:t>,</w:t>
      </w:r>
      <w:r>
        <w:rPr>
          <w:spacing w:val="-39"/>
          <w:sz w:val="29"/>
        </w:rPr>
        <w:t xml:space="preserve"> </w:t>
      </w:r>
      <w:r>
        <w:rPr>
          <w:sz w:val="29"/>
        </w:rPr>
        <w:t>где</w:t>
      </w:r>
      <w:r>
        <w:rPr>
          <w:spacing w:val="-29"/>
          <w:sz w:val="29"/>
        </w:rPr>
        <w:t xml:space="preserve"> </w:t>
      </w:r>
      <w:r>
        <w:rPr>
          <w:spacing w:val="-10"/>
          <w:sz w:val="29"/>
        </w:rPr>
        <w:t>:</w:t>
      </w:r>
    </w:p>
    <w:p w:rsidR="002B6DE9" w:rsidRDefault="002B6DE9" w:rsidP="002B6DE9">
      <w:pPr>
        <w:spacing w:line="171" w:lineRule="exact"/>
        <w:ind w:left="-1" w:right="2688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2B6DE9" w:rsidRDefault="002B6DE9" w:rsidP="002B6DE9">
      <w:pPr>
        <w:pStyle w:val="a3"/>
        <w:spacing w:before="19"/>
        <w:ind w:left="0" w:firstLine="0"/>
        <w:jc w:val="left"/>
      </w:pPr>
    </w:p>
    <w:p w:rsidR="002B6DE9" w:rsidRDefault="002B6DE9" w:rsidP="002B6DE9">
      <w:pPr>
        <w:pStyle w:val="a3"/>
        <w:ind w:left="682" w:right="3497" w:hanging="1"/>
        <w:jc w:val="left"/>
      </w:pPr>
      <w:r>
        <w:t>б</w:t>
      </w:r>
      <w:r>
        <w:rPr>
          <w:vertAlign w:val="subscript"/>
        </w:rPr>
        <w:t>1i</w:t>
      </w:r>
      <w:r>
        <w:t xml:space="preserve"> -</w:t>
      </w:r>
      <w:r>
        <w:rPr>
          <w:spacing w:val="-5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критерия; К</w:t>
      </w:r>
      <w:proofErr w:type="gramStart"/>
      <w:r>
        <w:rPr>
          <w:vertAlign w:val="subscript"/>
        </w:rPr>
        <w:t>1</w:t>
      </w:r>
      <w:proofErr w:type="gramEnd"/>
      <w:r>
        <w:t xml:space="preserve"> - общее число качественных критериев;</w:t>
      </w:r>
    </w:p>
    <w:p w:rsidR="002B6DE9" w:rsidRDefault="002B6DE9" w:rsidP="002B6DE9">
      <w:pPr>
        <w:pStyle w:val="a3"/>
        <w:jc w:val="left"/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3"/>
        <w:spacing w:before="67" w:line="242" w:lineRule="auto"/>
        <w:ind w:right="136" w:firstLine="540"/>
      </w:pPr>
      <w:r>
        <w:lastRenderedPageBreak/>
        <w:t>К</w:t>
      </w:r>
      <w:r>
        <w:rPr>
          <w:vertAlign w:val="subscript"/>
        </w:rPr>
        <w:t>1НП</w:t>
      </w:r>
      <w:r>
        <w:t xml:space="preserve"> - число критериев, не применимых к проверяемому инвестиционному </w:t>
      </w:r>
      <w:r>
        <w:rPr>
          <w:spacing w:val="-2"/>
        </w:rPr>
        <w:t>проекту.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076"/>
        </w:tabs>
        <w:ind w:right="139" w:firstLine="539"/>
        <w:rPr>
          <w:sz w:val="28"/>
        </w:rPr>
      </w:pPr>
      <w:r>
        <w:rPr>
          <w:sz w:val="28"/>
        </w:rPr>
        <w:t xml:space="preserve">Возможные значения баллов оценки по каждому из качественных критериев приведены в </w:t>
      </w:r>
      <w:hyperlink r:id="rId26">
        <w:r>
          <w:rPr>
            <w:sz w:val="28"/>
          </w:rPr>
          <w:t>графе</w:t>
        </w:r>
      </w:hyperlink>
      <w:r>
        <w:rPr>
          <w:sz w:val="28"/>
        </w:rPr>
        <w:t xml:space="preserve"> "Допустимые баллы оценки" таблицы приложения № 3 к настоящей Методике.</w:t>
      </w:r>
    </w:p>
    <w:p w:rsidR="002B6DE9" w:rsidRDefault="002B6DE9" w:rsidP="002B6DE9">
      <w:pPr>
        <w:pStyle w:val="a3"/>
        <w:ind w:right="137"/>
      </w:pPr>
      <w:r>
        <w:t xml:space="preserve">Требования к определению баллов оценки по каждому из качественных критериев установлены </w:t>
      </w:r>
      <w:hyperlink r:id="rId27">
        <w:r>
          <w:t>пунктами 1</w:t>
        </w:r>
      </w:hyperlink>
      <w:r>
        <w:t xml:space="preserve"> - </w:t>
      </w:r>
      <w:hyperlink r:id="rId28">
        <w:r>
          <w:t>13</w:t>
        </w:r>
      </w:hyperlink>
      <w:r>
        <w:t xml:space="preserve"> таблицы приложения № 3 к настоящей </w:t>
      </w:r>
      <w:r>
        <w:rPr>
          <w:spacing w:val="-2"/>
        </w:rPr>
        <w:t>Методике.</w:t>
      </w:r>
    </w:p>
    <w:p w:rsidR="002B6DE9" w:rsidRDefault="002B6DE9" w:rsidP="002B6DE9">
      <w:pPr>
        <w:pStyle w:val="a3"/>
        <w:ind w:right="136" w:firstLine="540"/>
      </w:pPr>
      <w:r>
        <w:t xml:space="preserve">Рекомендуемые показатели по критерию «Наличие четко сформулированной цели инвестиционного проекта с определением количественного показателя (показателей) результатов его осуществления», характеризующие конечные социально-экономические результаты реализации проекта по различным видам деятельности и типам проектов, приведены в </w:t>
      </w:r>
      <w:hyperlink w:anchor="_bookmark12" w:history="1">
        <w:r>
          <w:t>приложении № 2</w:t>
        </w:r>
      </w:hyperlink>
      <w:r>
        <w:t xml:space="preserve"> к настоящей Методике. Заявители вправе определить иные показатели с учетом специфики инвестиционного проекта.</w:t>
      </w:r>
    </w:p>
    <w:p w:rsidR="002B6DE9" w:rsidRDefault="002B6DE9" w:rsidP="002B6DE9">
      <w:pPr>
        <w:pStyle w:val="1"/>
        <w:spacing w:before="321"/>
        <w:ind w:left="994" w:right="992" w:hanging="1"/>
      </w:pPr>
      <w:bookmarkStart w:id="14" w:name="Раздел_III._Состав,_порядок_определения_"/>
      <w:bookmarkEnd w:id="14"/>
      <w:r>
        <w:t>Раздел III. Состав, порядок определения баллов оценки, весовых</w:t>
      </w:r>
      <w:r>
        <w:rPr>
          <w:spacing w:val="-6"/>
        </w:rPr>
        <w:t xml:space="preserve"> </w:t>
      </w:r>
      <w:r>
        <w:t>коэффициентов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 эффективности на основе количественных критериев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91"/>
        </w:tabs>
        <w:spacing w:before="318"/>
        <w:ind w:right="139" w:firstLine="539"/>
        <w:rPr>
          <w:sz w:val="28"/>
        </w:rPr>
      </w:pPr>
      <w:r>
        <w:rPr>
          <w:sz w:val="28"/>
        </w:rPr>
        <w:t>Оценка эффективности осуществляется на основе следующих количественных критериев: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78"/>
        </w:tabs>
        <w:ind w:right="138" w:firstLine="539"/>
        <w:rPr>
          <w:sz w:val="28"/>
        </w:rPr>
      </w:pPr>
      <w:proofErr w:type="gramStart"/>
      <w:r>
        <w:rPr>
          <w:sz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23"/>
        </w:tabs>
        <w:ind w:firstLine="539"/>
        <w:rPr>
          <w:sz w:val="28"/>
        </w:rPr>
      </w:pPr>
      <w:r>
        <w:rPr>
          <w:sz w:val="28"/>
        </w:rPr>
        <w:t xml:space="preserve">отношение проектной мощности строящегося (реконструируемого) объекта капитального строительства или приобретаемого объекта недвижимого имущества к мощности, необходимой для производства продукции (услуг) в объеме, предусмотренном для нужд населения в </w:t>
      </w:r>
      <w:proofErr w:type="spellStart"/>
      <w:r>
        <w:rPr>
          <w:sz w:val="28"/>
        </w:rPr>
        <w:t>Баженовском</w:t>
      </w:r>
      <w:proofErr w:type="spellEnd"/>
      <w:r>
        <w:rPr>
          <w:sz w:val="28"/>
        </w:rPr>
        <w:t xml:space="preserve"> сельском поселении 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92"/>
        </w:tabs>
        <w:spacing w:line="242" w:lineRule="auto"/>
        <w:ind w:right="136" w:firstLine="539"/>
        <w:rPr>
          <w:sz w:val="28"/>
        </w:rPr>
      </w:pPr>
      <w:r>
        <w:rPr>
          <w:sz w:val="28"/>
        </w:rPr>
        <w:t>наличие инженерной и транспортной инфраструктуры, мощностью, необходимой для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207"/>
        </w:tabs>
        <w:ind w:firstLine="539"/>
        <w:rPr>
          <w:sz w:val="28"/>
        </w:rPr>
      </w:pPr>
      <w:r>
        <w:rPr>
          <w:sz w:val="28"/>
        </w:rPr>
        <w:t>значения количественных показателей (показателя) результатов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85"/>
        </w:tabs>
        <w:spacing w:line="321" w:lineRule="exact"/>
        <w:ind w:left="985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99"/>
        </w:tabs>
        <w:ind w:firstLine="539"/>
        <w:rPr>
          <w:sz w:val="28"/>
        </w:rPr>
      </w:pPr>
      <w:r>
        <w:rPr>
          <w:sz w:val="28"/>
        </w:rPr>
        <w:t xml:space="preserve">доля планируемого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инвестиционного проекта за счет средств федерального и областного бюджетов;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99"/>
        </w:tabs>
        <w:ind w:firstLine="539"/>
        <w:rPr>
          <w:sz w:val="28"/>
        </w:rPr>
      </w:pPr>
      <w:r>
        <w:rPr>
          <w:sz w:val="28"/>
        </w:rPr>
        <w:t xml:space="preserve">доля планируемого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инвестиционного проекта за счет средств внебюджетных источников;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71"/>
        </w:tabs>
        <w:ind w:right="140" w:firstLine="539"/>
        <w:rPr>
          <w:sz w:val="28"/>
        </w:rPr>
      </w:pPr>
      <w:r>
        <w:rPr>
          <w:sz w:val="28"/>
        </w:rPr>
        <w:t>наличие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обеспечения функционирования (эксплуатации) объекта капитального строительства или объекта недвижимого имущества после реализации инвестиционного проекта;</w:t>
      </w:r>
    </w:p>
    <w:p w:rsidR="002B6DE9" w:rsidRDefault="002B6DE9" w:rsidP="002B6DE9">
      <w:pPr>
        <w:pStyle w:val="a4"/>
        <w:rPr>
          <w:sz w:val="28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89"/>
        </w:tabs>
        <w:spacing w:before="67" w:line="242" w:lineRule="auto"/>
        <w:ind w:right="139" w:firstLine="539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(модернизируемых)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в результате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226"/>
        </w:tabs>
        <w:ind w:right="138" w:firstLine="540"/>
        <w:rPr>
          <w:sz w:val="28"/>
        </w:rPr>
      </w:pPr>
      <w:r>
        <w:rPr>
          <w:sz w:val="28"/>
        </w:rPr>
        <w:t>количество создаваемых временных рабочих мест при реализации инвестиционного проекта.</w:t>
      </w:r>
    </w:p>
    <w:p w:rsidR="002B6DE9" w:rsidRDefault="002B6DE9" w:rsidP="002B6DE9">
      <w:pPr>
        <w:pStyle w:val="a3"/>
        <w:ind w:right="138"/>
      </w:pPr>
      <w:r>
        <w:t xml:space="preserve">В случае Проверки инвестиционных проектов, предусматривающих инвестиции в объекты юридических лиц, количественный критерий, указанный в </w:t>
      </w:r>
      <w:hyperlink w:anchor="_bookmark8" w:history="1">
        <w:r>
          <w:t>подпункте 8</w:t>
        </w:r>
      </w:hyperlink>
      <w:r>
        <w:t xml:space="preserve"> настоящего пункта, не используется.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208"/>
        </w:tabs>
        <w:ind w:right="136" w:firstLine="539"/>
        <w:rPr>
          <w:sz w:val="28"/>
        </w:rPr>
      </w:pPr>
      <w:r>
        <w:rPr>
          <w:sz w:val="28"/>
        </w:rPr>
        <w:t>Оценка эффективности на основе количественных критериев рассчитывается по следующей формуле:</w:t>
      </w:r>
    </w:p>
    <w:p w:rsidR="002B6DE9" w:rsidRDefault="002B6DE9" w:rsidP="002B6DE9">
      <w:pPr>
        <w:pStyle w:val="a3"/>
        <w:ind w:left="0" w:firstLine="0"/>
        <w:jc w:val="left"/>
        <w:rPr>
          <w:sz w:val="16"/>
        </w:rPr>
      </w:pPr>
    </w:p>
    <w:p w:rsidR="002B6DE9" w:rsidRDefault="002B6DE9" w:rsidP="002B6DE9">
      <w:pPr>
        <w:pStyle w:val="a3"/>
        <w:spacing w:before="1"/>
        <w:ind w:left="0" w:firstLine="0"/>
        <w:jc w:val="left"/>
        <w:rPr>
          <w:sz w:val="16"/>
        </w:rPr>
      </w:pPr>
    </w:p>
    <w:p w:rsidR="002B6DE9" w:rsidRDefault="002B6DE9" w:rsidP="002B6DE9">
      <w:pPr>
        <w:spacing w:line="143" w:lineRule="exact"/>
        <w:ind w:right="851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DA8345" wp14:editId="5EEADD2F">
                <wp:simplePos x="0" y="0"/>
                <wp:positionH relativeFrom="page">
                  <wp:posOffset>3910615</wp:posOffset>
                </wp:positionH>
                <wp:positionV relativeFrom="paragraph">
                  <wp:posOffset>53876</wp:posOffset>
                </wp:positionV>
                <wp:extent cx="38735" cy="85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4453" w:rsidRDefault="007C4453" w:rsidP="002B6DE9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07.9pt;margin-top:4.25pt;width:3.05pt;height:6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" filled="f" stroked="f">
                <v:path arrowok="t"/>
                <v:textbox inset="0,0,0,0">
                  <w:txbxContent>
                    <w:p w:rsidR="007C4453" w:rsidRDefault="007C4453" w:rsidP="002B6DE9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05"/>
          <w:sz w:val="16"/>
        </w:rPr>
        <w:t>К</w:t>
      </w:r>
    </w:p>
    <w:p w:rsidR="002B6DE9" w:rsidRDefault="002B6DE9" w:rsidP="002B6DE9">
      <w:pPr>
        <w:spacing w:line="461" w:lineRule="exact"/>
        <w:ind w:left="25"/>
        <w:jc w:val="center"/>
        <w:rPr>
          <w:sz w:val="29"/>
        </w:rPr>
      </w:pPr>
      <w:r>
        <w:rPr>
          <w:sz w:val="29"/>
        </w:rPr>
        <w:t>Ч</w:t>
      </w:r>
      <w:r>
        <w:rPr>
          <w:position w:val="-6"/>
          <w:sz w:val="16"/>
        </w:rPr>
        <w:t>2</w:t>
      </w:r>
      <w:r>
        <w:rPr>
          <w:spacing w:val="46"/>
          <w:position w:val="-6"/>
          <w:sz w:val="16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11"/>
          <w:sz w:val="29"/>
        </w:rPr>
        <w:t xml:space="preserve"> </w:t>
      </w:r>
      <w:r>
        <w:rPr>
          <w:rFonts w:ascii="Symbol" w:hAnsi="Symbol"/>
          <w:spacing w:val="13"/>
          <w:position w:val="-6"/>
          <w:sz w:val="43"/>
        </w:rPr>
        <w:t></w:t>
      </w:r>
      <w:r>
        <w:rPr>
          <w:spacing w:val="13"/>
          <w:sz w:val="29"/>
        </w:rPr>
        <w:t>б</w:t>
      </w:r>
      <w:r>
        <w:rPr>
          <w:spacing w:val="13"/>
          <w:position w:val="-6"/>
          <w:sz w:val="16"/>
        </w:rPr>
        <w:t>2i</w:t>
      </w:r>
      <w:r>
        <w:rPr>
          <w:spacing w:val="20"/>
          <w:position w:val="-6"/>
          <w:sz w:val="16"/>
        </w:rPr>
        <w:t xml:space="preserve"> </w:t>
      </w:r>
      <w:r>
        <w:rPr>
          <w:sz w:val="29"/>
        </w:rPr>
        <w:t>*</w:t>
      </w:r>
      <w:r>
        <w:rPr>
          <w:spacing w:val="-42"/>
          <w:sz w:val="29"/>
        </w:rPr>
        <w:t xml:space="preserve"> </w:t>
      </w:r>
      <w:r>
        <w:rPr>
          <w:sz w:val="29"/>
        </w:rPr>
        <w:t>P</w:t>
      </w:r>
      <w:r>
        <w:rPr>
          <w:position w:val="-6"/>
          <w:sz w:val="16"/>
        </w:rPr>
        <w:t>i</w:t>
      </w:r>
      <w:r>
        <w:rPr>
          <w:spacing w:val="-10"/>
          <w:position w:val="-6"/>
          <w:sz w:val="16"/>
        </w:rPr>
        <w:t xml:space="preserve"> </w:t>
      </w:r>
      <w:r>
        <w:rPr>
          <w:sz w:val="29"/>
        </w:rPr>
        <w:t>,</w:t>
      </w:r>
      <w:r>
        <w:rPr>
          <w:spacing w:val="-42"/>
          <w:sz w:val="29"/>
        </w:rPr>
        <w:t xml:space="preserve"> </w:t>
      </w:r>
      <w:r>
        <w:rPr>
          <w:sz w:val="29"/>
        </w:rPr>
        <w:t>где</w:t>
      </w:r>
      <w:proofErr w:type="gramStart"/>
      <w:r>
        <w:rPr>
          <w:spacing w:val="-30"/>
          <w:sz w:val="29"/>
        </w:rPr>
        <w:t xml:space="preserve"> </w:t>
      </w:r>
      <w:r>
        <w:rPr>
          <w:spacing w:val="-10"/>
          <w:sz w:val="29"/>
        </w:rPr>
        <w:t>:</w:t>
      </w:r>
      <w:proofErr w:type="gramEnd"/>
    </w:p>
    <w:p w:rsidR="002B6DE9" w:rsidRDefault="002B6DE9" w:rsidP="002B6DE9">
      <w:pPr>
        <w:spacing w:line="171" w:lineRule="exact"/>
        <w:ind w:left="-1" w:right="754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2B6DE9" w:rsidRDefault="002B6DE9" w:rsidP="002B6DE9">
      <w:pPr>
        <w:pStyle w:val="a3"/>
        <w:spacing w:before="19"/>
        <w:ind w:left="0" w:firstLine="0"/>
        <w:jc w:val="left"/>
      </w:pPr>
    </w:p>
    <w:p w:rsidR="002B6DE9" w:rsidRDefault="002B6DE9" w:rsidP="002B6DE9">
      <w:pPr>
        <w:pStyle w:val="a3"/>
        <w:spacing w:line="322" w:lineRule="exact"/>
        <w:ind w:left="682" w:firstLine="0"/>
      </w:pPr>
      <w:r>
        <w:t>б</w:t>
      </w:r>
      <w:r>
        <w:rPr>
          <w:vertAlign w:val="subscript"/>
        </w:rPr>
        <w:t>2i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 xml:space="preserve">количественного </w:t>
      </w:r>
      <w:r>
        <w:rPr>
          <w:spacing w:val="-2"/>
        </w:rPr>
        <w:t>критерия;</w:t>
      </w:r>
    </w:p>
    <w:p w:rsidR="002B6DE9" w:rsidRDefault="002B6DE9" w:rsidP="002B6DE9">
      <w:pPr>
        <w:pStyle w:val="a3"/>
        <w:ind w:left="682" w:right="739" w:firstLine="0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</w:t>
      </w:r>
      <w:r>
        <w:rPr>
          <w:spacing w:val="-3"/>
        </w:rPr>
        <w:t xml:space="preserve"> </w:t>
      </w:r>
      <w:r>
        <w:t>весовой</w:t>
      </w:r>
      <w:r>
        <w:rPr>
          <w:spacing w:val="-2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количественного</w:t>
      </w:r>
      <w:r>
        <w:rPr>
          <w:spacing w:val="-2"/>
        </w:rPr>
        <w:t xml:space="preserve"> </w:t>
      </w:r>
      <w:r>
        <w:t>критерия,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процентах;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- общее число количественных критериев.</w:t>
      </w:r>
    </w:p>
    <w:p w:rsidR="002B6DE9" w:rsidRDefault="002B6DE9" w:rsidP="002B6DE9">
      <w:pPr>
        <w:pStyle w:val="a3"/>
        <w:ind w:right="137"/>
      </w:pPr>
      <w:r>
        <w:t>Сумма весовых коэффициентов по всем количественным критериям составляет 100 процентов.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201"/>
        </w:tabs>
        <w:ind w:right="141" w:firstLine="539"/>
        <w:rPr>
          <w:sz w:val="28"/>
        </w:rPr>
      </w:pPr>
      <w:r>
        <w:rPr>
          <w:sz w:val="28"/>
        </w:rPr>
        <w:t xml:space="preserve">Требования к определению баллов оценки по каждому из количественных критериев установлены </w:t>
      </w:r>
      <w:hyperlink r:id="rId29">
        <w:r>
          <w:rPr>
            <w:sz w:val="28"/>
          </w:rPr>
          <w:t>пунктами 1</w:t>
        </w:r>
      </w:hyperlink>
      <w:r>
        <w:rPr>
          <w:sz w:val="28"/>
        </w:rPr>
        <w:t xml:space="preserve"> - </w:t>
      </w:r>
      <w:hyperlink r:id="rId30">
        <w:r>
          <w:rPr>
            <w:sz w:val="28"/>
          </w:rPr>
          <w:t>10</w:t>
        </w:r>
      </w:hyperlink>
      <w:r>
        <w:rPr>
          <w:sz w:val="28"/>
        </w:rPr>
        <w:t xml:space="preserve"> графы таблицы приложения № 4 к настоящей Методике.</w:t>
      </w:r>
    </w:p>
    <w:p w:rsidR="002B6DE9" w:rsidRDefault="005D7220" w:rsidP="002B6DE9">
      <w:pPr>
        <w:pStyle w:val="a3"/>
        <w:ind w:left="143" w:right="135"/>
      </w:pPr>
      <w:hyperlink w:anchor="_bookmark11" w:history="1">
        <w:r w:rsidR="002B6DE9">
          <w:t>Значения</w:t>
        </w:r>
      </w:hyperlink>
      <w:r w:rsidR="002B6DE9">
        <w:t xml:space="preserve"> весовых коэффициентов количественных критериев в зависимости от типа инвестиционного проекта приведены в приложении № 1 к настоящей Методике.</w:t>
      </w:r>
    </w:p>
    <w:p w:rsidR="002B6DE9" w:rsidRDefault="002B6DE9" w:rsidP="002B6DE9">
      <w:pPr>
        <w:pStyle w:val="a3"/>
        <w:spacing w:line="242" w:lineRule="auto"/>
        <w:ind w:left="143" w:right="138"/>
      </w:pPr>
      <w:r>
        <w:t xml:space="preserve">Возможные значения баллов оценки по каждому из количественных критериев приведены в таблице </w:t>
      </w:r>
      <w:hyperlink r:id="rId31">
        <w:r>
          <w:t>приложения № 4</w:t>
        </w:r>
      </w:hyperlink>
      <w:r>
        <w:t xml:space="preserve"> к настоящей Методике.</w:t>
      </w:r>
    </w:p>
    <w:p w:rsidR="002B6DE9" w:rsidRDefault="002B6DE9" w:rsidP="002B6DE9">
      <w:pPr>
        <w:pStyle w:val="a3"/>
        <w:ind w:left="143" w:right="137"/>
      </w:pPr>
      <w:r>
        <w:t xml:space="preserve">При определении баллов по критерию "наличие инженерной и транспортной инфраструктуры, мощностью, необходимой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</w:t>
      </w:r>
      <w:r>
        <w:rPr>
          <w:spacing w:val="-2"/>
        </w:rPr>
        <w:t>формуле:</w:t>
      </w:r>
    </w:p>
    <w:p w:rsidR="002B6DE9" w:rsidRDefault="002B6DE9" w:rsidP="002B6DE9">
      <w:pPr>
        <w:pStyle w:val="a3"/>
        <w:spacing w:before="10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343C39" wp14:editId="35F742FB">
                <wp:simplePos x="0" y="0"/>
                <wp:positionH relativeFrom="page">
                  <wp:posOffset>3886612</wp:posOffset>
                </wp:positionH>
                <wp:positionV relativeFrom="paragraph">
                  <wp:posOffset>229222</wp:posOffset>
                </wp:positionV>
                <wp:extent cx="53340" cy="11683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" cy="116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4453" w:rsidRDefault="007C4453" w:rsidP="002B6DE9">
                            <w:pPr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306.05pt;margin-top:18.05pt;width:4.2pt;height:9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" filled="f" stroked="f">
                <v:path arrowok="t"/>
                <v:textbox inset="0,0,0,0">
                  <w:txbxContent>
                    <w:p w:rsidR="007C4453" w:rsidRDefault="007C4453" w:rsidP="002B6DE9">
                      <w:pPr>
                        <w:spacing w:line="182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05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6DE9" w:rsidRDefault="002B6DE9" w:rsidP="002B6DE9">
      <w:pPr>
        <w:pStyle w:val="a3"/>
        <w:spacing w:line="393" w:lineRule="exact"/>
        <w:ind w:left="28" w:firstLine="0"/>
        <w:jc w:val="center"/>
      </w:pPr>
      <w:r>
        <w:t>И</w:t>
      </w:r>
      <w:r>
        <w:rPr>
          <w:spacing w:val="6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  <w:spacing w:val="17"/>
          <w:position w:val="-6"/>
          <w:sz w:val="43"/>
        </w:rPr>
        <w:t></w:t>
      </w:r>
      <w:r>
        <w:rPr>
          <w:spacing w:val="17"/>
        </w:rPr>
        <w:t>u</w:t>
      </w:r>
      <w:r>
        <w:rPr>
          <w:spacing w:val="17"/>
          <w:position w:val="-6"/>
          <w:sz w:val="16"/>
        </w:rPr>
        <w:t>i</w:t>
      </w:r>
      <w:r>
        <w:rPr>
          <w:spacing w:val="52"/>
          <w:position w:val="-6"/>
          <w:sz w:val="1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n,</w:t>
      </w:r>
      <w:r>
        <w:rPr>
          <w:spacing w:val="-36"/>
        </w:rPr>
        <w:t xml:space="preserve"> </w:t>
      </w:r>
      <w:r>
        <w:t>где</w:t>
      </w:r>
      <w:proofErr w:type="gramStart"/>
      <w:r>
        <w:rPr>
          <w:spacing w:val="-23"/>
        </w:rPr>
        <w:t xml:space="preserve"> </w:t>
      </w:r>
      <w:r>
        <w:rPr>
          <w:spacing w:val="-10"/>
        </w:rPr>
        <w:t>:</w:t>
      </w:r>
      <w:proofErr w:type="gramEnd"/>
    </w:p>
    <w:p w:rsidR="002B6DE9" w:rsidRDefault="002B6DE9" w:rsidP="002B6DE9">
      <w:pPr>
        <w:spacing w:line="169" w:lineRule="exact"/>
        <w:ind w:left="-1" w:right="698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2B6DE9" w:rsidRDefault="002B6DE9" w:rsidP="002B6DE9">
      <w:pPr>
        <w:pStyle w:val="a3"/>
        <w:spacing w:before="18"/>
        <w:ind w:left="0" w:firstLine="0"/>
        <w:jc w:val="left"/>
      </w:pPr>
    </w:p>
    <w:p w:rsidR="002B6DE9" w:rsidRDefault="002B6DE9" w:rsidP="002B6DE9">
      <w:pPr>
        <w:pStyle w:val="a3"/>
        <w:ind w:right="137"/>
      </w:pPr>
      <w:proofErr w:type="spellStart"/>
      <w:r>
        <w:t>u</w:t>
      </w:r>
      <w:r>
        <w:rPr>
          <w:vertAlign w:val="subscript"/>
        </w:rPr>
        <w:t>i</w:t>
      </w:r>
      <w:proofErr w:type="spellEnd"/>
      <w:r>
        <w:t xml:space="preserve"> - уровень обеспеченности i-м видом инженерной и транспортной инфраструктуры (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>, водо-, теплоснабжение, телефонная связь, объекты транспортной инфраструктуры), в процентах;</w:t>
      </w:r>
    </w:p>
    <w:p w:rsidR="002B6DE9" w:rsidRDefault="002B6DE9" w:rsidP="002B6DE9">
      <w:pPr>
        <w:pStyle w:val="a3"/>
        <w:spacing w:before="2"/>
        <w:ind w:right="138"/>
      </w:pPr>
      <w:r>
        <w:t xml:space="preserve">n - количество видов необходимой инженерной и транспортной </w:t>
      </w:r>
      <w:r>
        <w:rPr>
          <w:spacing w:val="-2"/>
        </w:rPr>
        <w:t>инфраструктуры.</w:t>
      </w:r>
    </w:p>
    <w:p w:rsidR="002B6DE9" w:rsidRDefault="002B6DE9" w:rsidP="002B6DE9">
      <w:pPr>
        <w:pStyle w:val="a3"/>
        <w:spacing w:before="3"/>
        <w:ind w:left="0" w:firstLine="0"/>
        <w:jc w:val="left"/>
      </w:pPr>
    </w:p>
    <w:p w:rsidR="002B6DE9" w:rsidRDefault="002B6DE9" w:rsidP="002B6DE9">
      <w:pPr>
        <w:pStyle w:val="1"/>
        <w:ind w:left="1"/>
      </w:pPr>
      <w:bookmarkStart w:id="15" w:name="Раздел_IV._Расчет_интегральной_оценки_эф"/>
      <w:bookmarkEnd w:id="15"/>
      <w:r>
        <w:t>Раздел</w:t>
      </w:r>
      <w:r>
        <w:rPr>
          <w:spacing w:val="-9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интегральной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эффективности</w:t>
      </w:r>
    </w:p>
    <w:p w:rsidR="002B6DE9" w:rsidRDefault="002B6DE9" w:rsidP="002B6DE9">
      <w:pPr>
        <w:pStyle w:val="1"/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17"/>
        </w:tabs>
        <w:spacing w:before="67"/>
        <w:ind w:right="139" w:firstLine="539"/>
        <w:rPr>
          <w:sz w:val="28"/>
        </w:rPr>
      </w:pPr>
      <w:r>
        <w:rPr>
          <w:sz w:val="28"/>
        </w:rPr>
        <w:lastRenderedPageBreak/>
        <w:t>Интегральная оценка (Э</w:t>
      </w:r>
      <w:r>
        <w:rPr>
          <w:sz w:val="28"/>
          <w:vertAlign w:val="subscript"/>
        </w:rPr>
        <w:t>ИНТ</w:t>
      </w:r>
      <w:r>
        <w:rPr>
          <w:sz w:val="28"/>
        </w:rPr>
        <w:t>) определяется как средневзвешенная сумма оценок эффективности на основе качественных и количественных 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следующей формуле:</w:t>
      </w:r>
    </w:p>
    <w:p w:rsidR="002B6DE9" w:rsidRDefault="002B6DE9" w:rsidP="002B6DE9">
      <w:pPr>
        <w:pStyle w:val="a3"/>
        <w:spacing w:before="1"/>
        <w:ind w:left="0" w:firstLine="0"/>
        <w:jc w:val="left"/>
      </w:pPr>
    </w:p>
    <w:p w:rsidR="002B6DE9" w:rsidRDefault="002B6DE9" w:rsidP="002B6DE9">
      <w:pPr>
        <w:pStyle w:val="a3"/>
        <w:ind w:left="2" w:firstLine="0"/>
        <w:jc w:val="center"/>
      </w:pPr>
      <w:r>
        <w:t>Э</w:t>
      </w:r>
      <w:r>
        <w:rPr>
          <w:vertAlign w:val="subscript"/>
        </w:rPr>
        <w:t>ИНТ</w:t>
      </w:r>
      <w:r>
        <w:rPr>
          <w:spacing w:val="1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Ч</w:t>
      </w:r>
      <w:proofErr w:type="gramStart"/>
      <w:r>
        <w:rPr>
          <w:vertAlign w:val="subscript"/>
        </w:rPr>
        <w:t>1</w:t>
      </w:r>
      <w:proofErr w:type="gramEnd"/>
      <w:r>
        <w:rPr>
          <w:spacing w:val="16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0,2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Ч</w:t>
      </w:r>
      <w:r>
        <w:rPr>
          <w:vertAlign w:val="subscript"/>
        </w:rPr>
        <w:t>2</w:t>
      </w:r>
      <w:r>
        <w:rPr>
          <w:spacing w:val="13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0,8,</w:t>
      </w:r>
      <w:r>
        <w:rPr>
          <w:spacing w:val="3"/>
        </w:rPr>
        <w:t xml:space="preserve"> </w:t>
      </w:r>
      <w:r>
        <w:rPr>
          <w:spacing w:val="-4"/>
        </w:rPr>
        <w:t>где:</w:t>
      </w:r>
    </w:p>
    <w:p w:rsidR="002B6DE9" w:rsidRDefault="002B6DE9" w:rsidP="002B6DE9">
      <w:pPr>
        <w:pStyle w:val="a3"/>
        <w:spacing w:before="321" w:line="242" w:lineRule="auto"/>
        <w:ind w:left="682" w:right="1355" w:firstLine="0"/>
      </w:pPr>
      <w:r>
        <w:t>Ч</w:t>
      </w:r>
      <w:proofErr w:type="gramStart"/>
      <w:r>
        <w:rPr>
          <w:vertAlign w:val="subscript"/>
        </w:rPr>
        <w:t>1</w:t>
      </w:r>
      <w:proofErr w:type="gramEnd"/>
      <w:r>
        <w:t xml:space="preserve"> - оценка эффективности на основе качественных критериев;</w:t>
      </w:r>
      <w:r>
        <w:rPr>
          <w:spacing w:val="40"/>
        </w:rPr>
        <w:t xml:space="preserve"> </w:t>
      </w:r>
      <w:r>
        <w:t>Ч</w:t>
      </w:r>
      <w:r>
        <w:rPr>
          <w:vertAlign w:val="subscript"/>
        </w:rPr>
        <w:t>2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rPr>
          <w:spacing w:val="-2"/>
        </w:rPr>
        <w:t>критериев;</w:t>
      </w:r>
    </w:p>
    <w:p w:rsidR="002B6DE9" w:rsidRDefault="002B6DE9" w:rsidP="002B6DE9">
      <w:pPr>
        <w:pStyle w:val="a3"/>
        <w:ind w:right="137" w:firstLine="540"/>
      </w:pPr>
      <w: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29"/>
        </w:tabs>
        <w:ind w:firstLine="539"/>
        <w:rPr>
          <w:sz w:val="28"/>
        </w:rPr>
      </w:pPr>
      <w:r>
        <w:rPr>
          <w:sz w:val="28"/>
        </w:rPr>
        <w:t>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7133C0" w:rsidRDefault="002B6DE9" w:rsidP="00D53586">
      <w:pPr>
        <w:ind w:firstLine="567"/>
        <w:jc w:val="both"/>
        <w:rPr>
          <w:sz w:val="28"/>
          <w:szCs w:val="28"/>
        </w:rPr>
      </w:pPr>
      <w:r w:rsidRPr="00D53586">
        <w:rPr>
          <w:sz w:val="28"/>
          <w:szCs w:val="28"/>
        </w:rPr>
        <w:t xml:space="preserve">Соответствие или превышение числового значения интегральной </w:t>
      </w:r>
      <w:proofErr w:type="gramStart"/>
      <w:r w:rsidRPr="00D53586">
        <w:rPr>
          <w:sz w:val="28"/>
          <w:szCs w:val="28"/>
        </w:rPr>
        <w:t>оценки</w:t>
      </w:r>
      <w:proofErr w:type="gramEnd"/>
      <w:r w:rsidRPr="00D53586">
        <w:rPr>
          <w:sz w:val="28"/>
          <w:szCs w:val="28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</w:t>
      </w:r>
      <w:r w:rsidR="00D53586">
        <w:rPr>
          <w:sz w:val="28"/>
          <w:szCs w:val="28"/>
        </w:rPr>
        <w:t>.</w:t>
      </w:r>
    </w:p>
    <w:p w:rsidR="00D53586" w:rsidRPr="00D53586" w:rsidRDefault="00D53586" w:rsidP="00D53586">
      <w:pPr>
        <w:ind w:firstLine="567"/>
        <w:jc w:val="both"/>
        <w:rPr>
          <w:sz w:val="28"/>
          <w:szCs w:val="28"/>
        </w:rPr>
        <w:sectPr w:rsidR="00D53586" w:rsidRPr="00D53586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spacing w:before="66"/>
        <w:ind w:left="4961" w:right="-139" w:firstLine="108"/>
        <w:jc w:val="right"/>
        <w:rPr>
          <w:sz w:val="24"/>
        </w:rPr>
      </w:pPr>
      <w:r>
        <w:rPr>
          <w:sz w:val="24"/>
        </w:rPr>
        <w:lastRenderedPageBreak/>
        <w:t xml:space="preserve">Приложение № 1 </w:t>
      </w:r>
    </w:p>
    <w:p w:rsidR="002B6DE9" w:rsidRDefault="002B6DE9" w:rsidP="002B6DE9">
      <w:pPr>
        <w:spacing w:before="66"/>
        <w:ind w:left="4961" w:right="-139" w:firstLine="108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</w:p>
    <w:p w:rsidR="002B6DE9" w:rsidRDefault="002B6DE9" w:rsidP="002B6DE9">
      <w:pPr>
        <w:ind w:left="3230" w:right="-139"/>
        <w:jc w:val="right"/>
        <w:rPr>
          <w:sz w:val="24"/>
        </w:rPr>
      </w:pPr>
      <w:r>
        <w:rPr>
          <w:sz w:val="24"/>
        </w:rPr>
        <w:t>инвестиционных проектов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  <w:r w:rsidRPr="00C27297">
        <w:rPr>
          <w:sz w:val="24"/>
        </w:rPr>
        <w:t xml:space="preserve"> </w:t>
      </w:r>
      <w:r>
        <w:rPr>
          <w:sz w:val="24"/>
        </w:rPr>
        <w:t>бюджета муниципального</w:t>
      </w:r>
    </w:p>
    <w:p w:rsidR="002B6DE9" w:rsidRDefault="002B6DE9" w:rsidP="002B6DE9">
      <w:pPr>
        <w:ind w:left="1990" w:right="-139"/>
        <w:jc w:val="right"/>
        <w:rPr>
          <w:sz w:val="24"/>
        </w:rPr>
      </w:pPr>
      <w:r>
        <w:rPr>
          <w:sz w:val="24"/>
        </w:rPr>
        <w:t xml:space="preserve">образования </w:t>
      </w:r>
      <w:proofErr w:type="spellStart"/>
      <w:r>
        <w:rPr>
          <w:sz w:val="24"/>
        </w:rPr>
        <w:t>Баженовское</w:t>
      </w:r>
      <w:proofErr w:type="spellEnd"/>
      <w:r>
        <w:rPr>
          <w:sz w:val="24"/>
        </w:rPr>
        <w:t xml:space="preserve"> сельское поселение</w:t>
      </w:r>
    </w:p>
    <w:p w:rsidR="002B6DE9" w:rsidRDefault="002B6DE9" w:rsidP="002B6DE9">
      <w:pPr>
        <w:ind w:left="1990" w:right="-139"/>
        <w:jc w:val="right"/>
        <w:rPr>
          <w:spacing w:val="-8"/>
          <w:sz w:val="24"/>
        </w:rPr>
      </w:pP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Байкаловского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</w:p>
    <w:p w:rsidR="002B6DE9" w:rsidRDefault="002B6DE9" w:rsidP="002B6DE9">
      <w:pPr>
        <w:ind w:left="1990" w:right="-139"/>
        <w:jc w:val="right"/>
        <w:rPr>
          <w:sz w:val="24"/>
        </w:rPr>
      </w:pPr>
      <w:r>
        <w:rPr>
          <w:sz w:val="24"/>
        </w:rPr>
        <w:t>Свердловской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области, </w:t>
      </w:r>
    </w:p>
    <w:p w:rsidR="002B6DE9" w:rsidRDefault="002B6DE9" w:rsidP="002B6DE9">
      <w:pPr>
        <w:ind w:left="1990" w:right="-139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z w:val="24"/>
        </w:rPr>
        <w:t xml:space="preserve"> на капитальные вложения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jc w:val="center"/>
        <w:rPr>
          <w:b/>
          <w:sz w:val="24"/>
        </w:rPr>
      </w:pPr>
      <w:bookmarkStart w:id="16" w:name="_bookmark11"/>
      <w:bookmarkEnd w:id="16"/>
      <w:r>
        <w:rPr>
          <w:b/>
          <w:spacing w:val="-2"/>
          <w:sz w:val="24"/>
        </w:rPr>
        <w:t>ЗНАЧЕНИЕ</w:t>
      </w:r>
    </w:p>
    <w:p w:rsidR="002B6DE9" w:rsidRDefault="002B6DE9" w:rsidP="002B6DE9">
      <w:pPr>
        <w:ind w:right="1"/>
        <w:jc w:val="center"/>
        <w:rPr>
          <w:b/>
          <w:sz w:val="24"/>
        </w:rPr>
      </w:pPr>
      <w:r>
        <w:rPr>
          <w:b/>
          <w:sz w:val="24"/>
        </w:rPr>
        <w:t>ВЕСОВЫХ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КОЭФФИЦИЕНТОВ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ПРОЦЕНТАХ</w:t>
      </w:r>
    </w:p>
    <w:p w:rsidR="002B6DE9" w:rsidRDefault="002B6DE9" w:rsidP="002B6DE9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912"/>
        <w:gridCol w:w="2268"/>
        <w:gridCol w:w="2268"/>
      </w:tblGrid>
      <w:tr w:rsidR="002B6DE9" w:rsidTr="00DC7D7C">
        <w:trPr>
          <w:trHeight w:val="1033"/>
        </w:trPr>
        <w:tc>
          <w:tcPr>
            <w:tcW w:w="624" w:type="dxa"/>
            <w:vMerge w:val="restart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48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912" w:type="dxa"/>
            <w:vMerge w:val="restart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4536" w:type="dxa"/>
            <w:gridSpan w:val="2"/>
          </w:tcPr>
          <w:p w:rsidR="002B6DE9" w:rsidRDefault="002B6DE9" w:rsidP="00DC7D7C">
            <w:pPr>
              <w:pStyle w:val="TableParagraph"/>
              <w:spacing w:before="95"/>
              <w:ind w:left="338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(реконструкция), 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2B6DE9" w:rsidTr="00DC7D7C">
        <w:trPr>
          <w:trHeight w:val="2411"/>
        </w:trPr>
        <w:tc>
          <w:tcPr>
            <w:tcW w:w="624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2"/>
              <w:ind w:left="119" w:right="11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 xml:space="preserve">культуры и спорта; </w:t>
            </w:r>
            <w:r>
              <w:rPr>
                <w:spacing w:val="-2"/>
                <w:sz w:val="24"/>
              </w:rPr>
              <w:t xml:space="preserve">коммунальной инфраструктуры, административных </w:t>
            </w:r>
            <w:r>
              <w:rPr>
                <w:sz w:val="24"/>
              </w:rPr>
              <w:t xml:space="preserve">и иных зданий, </w:t>
            </w:r>
            <w:r>
              <w:rPr>
                <w:spacing w:val="-2"/>
                <w:sz w:val="24"/>
              </w:rPr>
              <w:t xml:space="preserve">охраны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производственного назначения, транспортной инфраструктуры, инфраструктуры национальной инновационной </w:t>
            </w:r>
            <w:r>
              <w:rPr>
                <w:sz w:val="24"/>
              </w:rPr>
              <w:t>системы и другие</w:t>
            </w:r>
          </w:p>
        </w:tc>
      </w:tr>
      <w:tr w:rsidR="002B6DE9" w:rsidTr="00DC7D7C">
        <w:trPr>
          <w:trHeight w:val="241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мощности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6DE9" w:rsidTr="00DC7D7C">
        <w:trPr>
          <w:trHeight w:val="3239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>Отношение проектной мощности строящегося (реконструируемого) 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 или приобретаемого объекта недвижимого имущества к мощности, необходимой для производства продукции (услуг) в объеме, предусмотренном для нужд населения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6DE9" w:rsidTr="00DC7D7C">
        <w:trPr>
          <w:trHeight w:val="1583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85"/>
              <w:rPr>
                <w:sz w:val="24"/>
              </w:rPr>
            </w:pPr>
            <w:r>
              <w:rPr>
                <w:sz w:val="24"/>
              </w:rPr>
              <w:t>Наличие инженерной и транспортной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инфраструктуры, мощностью, необходимой для реализации инвестиционного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6DE9" w:rsidTr="00DC7D7C">
        <w:trPr>
          <w:trHeight w:val="103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114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 показателей (показателя) результатов реализации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B6DE9" w:rsidRDefault="002B6DE9" w:rsidP="002B6DE9">
      <w:pPr>
        <w:pStyle w:val="TableParagraph"/>
        <w:jc w:val="center"/>
        <w:rPr>
          <w:sz w:val="24"/>
        </w:rPr>
        <w:sectPr w:rsidR="002B6DE9">
          <w:pgSz w:w="11910" w:h="16840"/>
          <w:pgMar w:top="1040" w:right="425" w:bottom="947" w:left="1559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912"/>
        <w:gridCol w:w="2268"/>
        <w:gridCol w:w="2268"/>
      </w:tblGrid>
      <w:tr w:rsidR="002B6DE9" w:rsidTr="00DC7D7C">
        <w:trPr>
          <w:trHeight w:val="48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755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ind w:right="10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6DE9" w:rsidTr="00DC7D7C">
        <w:trPr>
          <w:trHeight w:val="1307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 xml:space="preserve">Доля планируемого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проекта за счет 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6DE9" w:rsidTr="00DC7D7C">
        <w:trPr>
          <w:trHeight w:val="103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 xml:space="preserve">Доля планируемого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проекта за счет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right="10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B6DE9" w:rsidTr="00DC7D7C">
        <w:trPr>
          <w:trHeight w:val="2135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Наличие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обеспечения функционирования (эксплуатации) 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 (реконструкции), объекта недвижимого имущества после реализации инвестиционного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6DE9" w:rsidTr="00DC7D7C">
        <w:trPr>
          <w:trHeight w:val="1307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06"/>
              <w:rPr>
                <w:sz w:val="24"/>
              </w:rPr>
            </w:pPr>
            <w:r>
              <w:rPr>
                <w:sz w:val="24"/>
              </w:rPr>
              <w:t>Количество создаваемых (модернизируемых)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постоянных рабочих мест в результате реализации 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right="10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6DE9" w:rsidTr="00DC7D7C">
        <w:trPr>
          <w:trHeight w:val="103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 рабочих мест при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6DE9" w:rsidTr="00DC7D7C">
        <w:trPr>
          <w:trHeight w:val="482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5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5"/>
              <w:ind w:right="9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2B6DE9" w:rsidRDefault="002B6DE9" w:rsidP="002B6DE9">
      <w:pPr>
        <w:pStyle w:val="TableParagraph"/>
        <w:jc w:val="right"/>
        <w:rPr>
          <w:sz w:val="24"/>
        </w:rPr>
        <w:sectPr w:rsidR="002B6DE9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2B6DE9" w:rsidRDefault="002B6DE9" w:rsidP="002B6DE9">
      <w:pPr>
        <w:spacing w:before="66"/>
        <w:ind w:left="4961" w:right="3" w:firstLine="108"/>
        <w:jc w:val="right"/>
        <w:rPr>
          <w:sz w:val="24"/>
        </w:rPr>
      </w:pPr>
      <w:r>
        <w:rPr>
          <w:sz w:val="24"/>
        </w:rPr>
        <w:lastRenderedPageBreak/>
        <w:t xml:space="preserve">Приложение № 2 </w:t>
      </w:r>
    </w:p>
    <w:p w:rsidR="002B6DE9" w:rsidRDefault="002B6DE9" w:rsidP="002B6DE9">
      <w:pPr>
        <w:spacing w:before="66"/>
        <w:ind w:left="4961" w:right="3" w:firstLine="108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</w:p>
    <w:p w:rsidR="002B6DE9" w:rsidRDefault="002B6DE9" w:rsidP="002B6DE9">
      <w:pPr>
        <w:ind w:left="1990" w:right="3"/>
        <w:jc w:val="right"/>
        <w:rPr>
          <w:sz w:val="24"/>
        </w:rPr>
      </w:pPr>
      <w:r>
        <w:rPr>
          <w:sz w:val="24"/>
        </w:rPr>
        <w:t xml:space="preserve">инвестиционных проектов на предмет </w:t>
      </w:r>
    </w:p>
    <w:p w:rsidR="002B6DE9" w:rsidRDefault="002B6DE9" w:rsidP="002B6DE9">
      <w:pPr>
        <w:ind w:left="1990" w:right="3"/>
        <w:jc w:val="right"/>
        <w:rPr>
          <w:spacing w:val="-8"/>
          <w:sz w:val="24"/>
        </w:rPr>
      </w:pP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  <w:r w:rsidRPr="00C27297">
        <w:rPr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8"/>
          <w:sz w:val="24"/>
        </w:rPr>
        <w:t xml:space="preserve"> </w:t>
      </w:r>
    </w:p>
    <w:p w:rsidR="002B6DE9" w:rsidRDefault="002B6DE9" w:rsidP="002B6DE9">
      <w:pPr>
        <w:ind w:left="3958" w:right="3" w:firstLine="1"/>
        <w:jc w:val="right"/>
        <w:rPr>
          <w:sz w:val="24"/>
        </w:rPr>
      </w:pPr>
      <w:r>
        <w:rPr>
          <w:sz w:val="24"/>
        </w:rPr>
        <w:t xml:space="preserve">муниципального образования </w:t>
      </w:r>
      <w:proofErr w:type="spellStart"/>
      <w:r>
        <w:rPr>
          <w:sz w:val="24"/>
        </w:rPr>
        <w:t>Баженовское</w:t>
      </w:r>
      <w:proofErr w:type="spellEnd"/>
      <w:r>
        <w:rPr>
          <w:sz w:val="24"/>
        </w:rPr>
        <w:t xml:space="preserve"> сельское поселение</w:t>
      </w:r>
      <w:r w:rsidRPr="00C27297">
        <w:rPr>
          <w:sz w:val="24"/>
        </w:rPr>
        <w:t xml:space="preserve"> </w:t>
      </w:r>
      <w:proofErr w:type="spellStart"/>
      <w:r>
        <w:rPr>
          <w:sz w:val="24"/>
        </w:rPr>
        <w:t>Байкаловского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</w:t>
      </w:r>
    </w:p>
    <w:p w:rsidR="002B6DE9" w:rsidRDefault="002B6DE9" w:rsidP="002B6DE9">
      <w:pPr>
        <w:ind w:left="1990" w:right="3"/>
        <w:jc w:val="right"/>
        <w:rPr>
          <w:sz w:val="24"/>
        </w:rPr>
      </w:pPr>
      <w:r>
        <w:rPr>
          <w:sz w:val="24"/>
        </w:rPr>
        <w:t>Свердловской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области, </w:t>
      </w:r>
    </w:p>
    <w:p w:rsidR="002B6DE9" w:rsidRDefault="002B6DE9" w:rsidP="002B6DE9">
      <w:pPr>
        <w:ind w:left="1990" w:right="3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z w:val="24"/>
        </w:rPr>
        <w:t xml:space="preserve"> на капитальные вложения</w:t>
      </w:r>
    </w:p>
    <w:p w:rsidR="002B6DE9" w:rsidRDefault="002B6DE9" w:rsidP="002B6DE9">
      <w:pPr>
        <w:pStyle w:val="a3"/>
        <w:spacing w:before="49"/>
        <w:ind w:left="0" w:firstLine="0"/>
        <w:jc w:val="left"/>
        <w:rPr>
          <w:b/>
          <w:sz w:val="20"/>
        </w:rPr>
      </w:pPr>
    </w:p>
    <w:p w:rsidR="002B6DE9" w:rsidRDefault="002B6DE9" w:rsidP="002B6DE9">
      <w:pPr>
        <w:pStyle w:val="a3"/>
        <w:spacing w:before="49"/>
        <w:rPr>
          <w:b/>
          <w:sz w:val="20"/>
        </w:rPr>
      </w:pPr>
    </w:p>
    <w:p w:rsidR="002B6DE9" w:rsidRDefault="002B6DE9" w:rsidP="002B6DE9">
      <w:pPr>
        <w:ind w:left="1376" w:right="1373" w:hanging="1"/>
        <w:jc w:val="center"/>
        <w:rPr>
          <w:b/>
        </w:rPr>
      </w:pPr>
      <w:r>
        <w:rPr>
          <w:b/>
        </w:rPr>
        <w:t>РЕКОМЕНДУЕМЫЕ КОЛИЧЕСТВЕННЫЕ ПОКАЗАТЕЛИ, ХАРАКТЕРИЗУЮЩИЕ</w:t>
      </w:r>
      <w:r>
        <w:rPr>
          <w:b/>
          <w:spacing w:val="-8"/>
        </w:rPr>
        <w:t xml:space="preserve"> </w:t>
      </w: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РЕАЛИЗАЦИИ ИНВЕСТИЦИОННОГО ПРОЕКТА</w:t>
      </w:r>
    </w:p>
    <w:p w:rsidR="002B6DE9" w:rsidRDefault="002B6DE9" w:rsidP="002B6DE9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0"/>
        <w:gridCol w:w="2326"/>
        <w:gridCol w:w="3344"/>
      </w:tblGrid>
      <w:tr w:rsidR="002B6DE9" w:rsidTr="00DC7D7C">
        <w:trPr>
          <w:trHeight w:val="482"/>
        </w:trPr>
        <w:tc>
          <w:tcPr>
            <w:tcW w:w="682" w:type="dxa"/>
            <w:vMerge w:val="restart"/>
          </w:tcPr>
          <w:p w:rsidR="002B6DE9" w:rsidRDefault="002B6DE9" w:rsidP="00DC7D7C">
            <w:pPr>
              <w:pStyle w:val="TableParagraph"/>
              <w:spacing w:before="95"/>
              <w:ind w:left="177" w:right="16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720" w:type="dxa"/>
            <w:vMerge w:val="restart"/>
          </w:tcPr>
          <w:p w:rsidR="002B6DE9" w:rsidRDefault="002B6DE9" w:rsidP="00DC7D7C">
            <w:pPr>
              <w:pStyle w:val="TableParagraph"/>
              <w:spacing w:before="95"/>
              <w:ind w:left="630" w:right="208" w:hanging="37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</w:t>
            </w:r>
          </w:p>
        </w:tc>
        <w:tc>
          <w:tcPr>
            <w:tcW w:w="5670" w:type="dxa"/>
            <w:gridSpan w:val="2"/>
          </w:tcPr>
          <w:p w:rsidR="002B6DE9" w:rsidRDefault="002B6DE9" w:rsidP="00DC7D7C">
            <w:pPr>
              <w:pStyle w:val="TableParagraph"/>
              <w:spacing w:before="95"/>
              <w:ind w:left="1378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показатель</w:t>
            </w:r>
          </w:p>
        </w:tc>
      </w:tr>
      <w:tr w:rsidR="002B6DE9" w:rsidTr="00DC7D7C">
        <w:trPr>
          <w:trHeight w:val="1307"/>
        </w:trPr>
        <w:tc>
          <w:tcPr>
            <w:tcW w:w="682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spacing w:before="92"/>
              <w:ind w:left="135" w:right="127" w:hanging="1"/>
              <w:jc w:val="center"/>
              <w:rPr>
                <w:sz w:val="24"/>
              </w:rPr>
            </w:pPr>
            <w:proofErr w:type="gramStart"/>
            <w:r w:rsidRPr="001747DA">
              <w:rPr>
                <w:spacing w:val="-2"/>
                <w:sz w:val="24"/>
              </w:rPr>
              <w:t>характеризующий</w:t>
            </w:r>
            <w:proofErr w:type="gramEnd"/>
            <w:r w:rsidRPr="001747DA">
              <w:rPr>
                <w:spacing w:val="-2"/>
                <w:sz w:val="24"/>
              </w:rPr>
              <w:t xml:space="preserve"> прямые (непосредственные) </w:t>
            </w:r>
            <w:r w:rsidRPr="001747DA">
              <w:rPr>
                <w:sz w:val="24"/>
              </w:rPr>
              <w:t>результаты проекта</w:t>
            </w:r>
          </w:p>
        </w:tc>
        <w:tc>
          <w:tcPr>
            <w:tcW w:w="3344" w:type="dxa"/>
          </w:tcPr>
          <w:p w:rsidR="002B6DE9" w:rsidRDefault="002B6DE9" w:rsidP="00DC7D7C">
            <w:pPr>
              <w:pStyle w:val="TableParagraph"/>
              <w:spacing w:before="92"/>
              <w:ind w:left="662" w:hanging="452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конечные результаты проекта</w:t>
            </w:r>
          </w:p>
        </w:tc>
      </w:tr>
      <w:tr w:rsidR="002B6DE9" w:rsidTr="00DC7D7C">
        <w:trPr>
          <w:trHeight w:val="479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90" w:type="dxa"/>
            <w:gridSpan w:val="3"/>
          </w:tcPr>
          <w:p w:rsidR="002B6DE9" w:rsidRPr="00543149" w:rsidRDefault="002B6DE9" w:rsidP="00DC7D7C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 w:rsidRPr="00543149">
              <w:rPr>
                <w:sz w:val="24"/>
              </w:rPr>
              <w:t>СТРОИТЕЛЬСТВО</w:t>
            </w:r>
            <w:r w:rsidRPr="00543149">
              <w:rPr>
                <w:spacing w:val="-7"/>
                <w:sz w:val="24"/>
              </w:rPr>
              <w:t xml:space="preserve"> </w:t>
            </w:r>
            <w:r w:rsidRPr="00543149">
              <w:rPr>
                <w:sz w:val="24"/>
              </w:rPr>
              <w:t>ОБЪЕКТОВ</w:t>
            </w:r>
            <w:r w:rsidRPr="00543149">
              <w:rPr>
                <w:spacing w:val="-8"/>
                <w:sz w:val="24"/>
              </w:rPr>
              <w:t xml:space="preserve"> </w:t>
            </w:r>
            <w:r w:rsidRPr="00543149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КУЛЬТУРЫ И </w:t>
            </w:r>
            <w:r w:rsidRPr="00543149">
              <w:rPr>
                <w:spacing w:val="-2"/>
                <w:sz w:val="24"/>
              </w:rPr>
              <w:t>СПОРТА</w:t>
            </w:r>
          </w:p>
        </w:tc>
      </w:tr>
      <w:tr w:rsidR="002B6DE9" w:rsidTr="00DC7D7C">
        <w:trPr>
          <w:trHeight w:val="3515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0" w:type="dxa"/>
          </w:tcPr>
          <w:p w:rsidR="002B6DE9" w:rsidRPr="001747DA" w:rsidRDefault="002B6DE9" w:rsidP="00DC7D7C">
            <w:pPr>
              <w:pStyle w:val="TableParagraph"/>
              <w:spacing w:before="95"/>
              <w:ind w:left="59" w:right="208"/>
              <w:rPr>
                <w:sz w:val="24"/>
              </w:rPr>
            </w:pPr>
            <w:r w:rsidRPr="001747DA">
              <w:rPr>
                <w:sz w:val="24"/>
              </w:rPr>
              <w:t>Объекты физической культуры, спорта (стадионы, спортивные центры, ледовые арены, плавательные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бассейны и другие сооружения спорта)</w:t>
            </w: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95"/>
              <w:ind w:right="141" w:firstLine="0"/>
              <w:rPr>
                <w:sz w:val="24"/>
              </w:rPr>
            </w:pPr>
            <w:r w:rsidRPr="001747DA">
              <w:rPr>
                <w:spacing w:val="-2"/>
                <w:sz w:val="24"/>
              </w:rPr>
              <w:t xml:space="preserve">мощность </w:t>
            </w:r>
            <w:r w:rsidRPr="001747DA">
              <w:rPr>
                <w:sz w:val="24"/>
              </w:rPr>
              <w:t>объекта: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пропускная </w:t>
            </w:r>
            <w:r w:rsidRPr="001747DA">
              <w:rPr>
                <w:spacing w:val="-2"/>
                <w:sz w:val="24"/>
              </w:rPr>
              <w:t xml:space="preserve">способность сооружений, </w:t>
            </w:r>
            <w:r w:rsidRPr="001747DA">
              <w:rPr>
                <w:sz w:val="24"/>
              </w:rPr>
              <w:t>количество мест, тыс. человек;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right="309" w:firstLine="0"/>
              <w:rPr>
                <w:sz w:val="24"/>
              </w:rPr>
            </w:pPr>
            <w:r w:rsidRPr="001747DA">
              <w:rPr>
                <w:sz w:val="24"/>
              </w:rPr>
              <w:t>общая площадь здания,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кв.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метров;</w:t>
            </w:r>
          </w:p>
          <w:p w:rsidR="002B6DE9" w:rsidRDefault="002B6DE9" w:rsidP="00DC7D7C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right="31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строительный </w:t>
            </w:r>
            <w:r>
              <w:rPr>
                <w:sz w:val="24"/>
              </w:rPr>
              <w:t>объем,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3344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before="95"/>
              <w:ind w:right="276" w:firstLine="0"/>
              <w:rPr>
                <w:sz w:val="24"/>
              </w:rPr>
            </w:pPr>
            <w:r w:rsidRPr="001747DA">
              <w:rPr>
                <w:sz w:val="24"/>
              </w:rPr>
              <w:t>количество создаваемых (сохраняемых)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рабочих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мест, </w:t>
            </w:r>
            <w:r w:rsidRPr="001747DA">
              <w:rPr>
                <w:spacing w:val="-2"/>
                <w:sz w:val="24"/>
              </w:rPr>
              <w:t>единицы;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ind w:right="126" w:firstLine="0"/>
              <w:rPr>
                <w:sz w:val="24"/>
              </w:rPr>
            </w:pPr>
            <w:r w:rsidRPr="001747DA">
              <w:rPr>
                <w:sz w:val="24"/>
              </w:rPr>
              <w:t>рост обеспеченности региона, муниципального образования или входящих в него населенных пунктов объектами физической культуры и спорта, рост количества</w:t>
            </w:r>
            <w:r w:rsidRPr="001747DA">
              <w:rPr>
                <w:spacing w:val="-10"/>
                <w:sz w:val="24"/>
              </w:rPr>
              <w:t xml:space="preserve"> </w:t>
            </w:r>
            <w:r w:rsidRPr="001747DA">
              <w:rPr>
                <w:sz w:val="24"/>
              </w:rPr>
              <w:t>ме</w:t>
            </w:r>
            <w:proofErr w:type="gramStart"/>
            <w:r w:rsidRPr="001747DA">
              <w:rPr>
                <w:sz w:val="24"/>
              </w:rPr>
              <w:t>ст</w:t>
            </w:r>
            <w:r w:rsidRPr="001747DA">
              <w:rPr>
                <w:spacing w:val="-10"/>
                <w:sz w:val="24"/>
              </w:rPr>
              <w:t xml:space="preserve"> </w:t>
            </w:r>
            <w:r w:rsidRPr="001747DA">
              <w:rPr>
                <w:sz w:val="24"/>
              </w:rPr>
              <w:t>в</w:t>
            </w:r>
            <w:r w:rsidRPr="001747DA">
              <w:rPr>
                <w:spacing w:val="-10"/>
                <w:sz w:val="24"/>
              </w:rPr>
              <w:t xml:space="preserve"> </w:t>
            </w:r>
            <w:r w:rsidRPr="001747DA">
              <w:rPr>
                <w:sz w:val="24"/>
              </w:rPr>
              <w:t>пр</w:t>
            </w:r>
            <w:proofErr w:type="gramEnd"/>
            <w:r w:rsidRPr="001747DA">
              <w:rPr>
                <w:sz w:val="24"/>
              </w:rPr>
              <w:t>оцентах</w:t>
            </w:r>
            <w:r w:rsidRPr="001747DA">
              <w:rPr>
                <w:spacing w:val="-8"/>
                <w:sz w:val="24"/>
              </w:rPr>
              <w:t xml:space="preserve"> </w:t>
            </w:r>
            <w:r w:rsidRPr="001747DA">
              <w:rPr>
                <w:sz w:val="24"/>
              </w:rPr>
              <w:t>к уровню обеспеченности до реализации проекта</w:t>
            </w:r>
          </w:p>
        </w:tc>
      </w:tr>
      <w:tr w:rsidR="002B6DE9" w:rsidTr="00DC7D7C">
        <w:trPr>
          <w:trHeight w:val="3515"/>
        </w:trPr>
        <w:tc>
          <w:tcPr>
            <w:tcW w:w="682" w:type="dxa"/>
          </w:tcPr>
          <w:p w:rsidR="002B6DE9" w:rsidRPr="00543149" w:rsidRDefault="002B6DE9" w:rsidP="00DC7D7C">
            <w:pPr>
              <w:pStyle w:val="TableParagraph"/>
              <w:spacing w:before="95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0" w:type="dxa"/>
          </w:tcPr>
          <w:p w:rsidR="002B6DE9" w:rsidRPr="00543149" w:rsidRDefault="002B6DE9" w:rsidP="00DC7D7C">
            <w:pPr>
              <w:pStyle w:val="TableParagraph"/>
              <w:spacing w:before="95"/>
              <w:ind w:left="59" w:right="208"/>
              <w:rPr>
                <w:sz w:val="24"/>
              </w:rPr>
            </w:pPr>
            <w:r w:rsidRPr="00543149">
              <w:rPr>
                <w:sz w:val="24"/>
              </w:rPr>
              <w:t xml:space="preserve">Учреждения культуры (библиотеки и </w:t>
            </w:r>
            <w:proofErr w:type="gramStart"/>
            <w:r w:rsidRPr="00543149">
              <w:rPr>
                <w:sz w:val="24"/>
              </w:rPr>
              <w:t>другое</w:t>
            </w:r>
            <w:proofErr w:type="gramEnd"/>
            <w:r w:rsidRPr="00543149">
              <w:rPr>
                <w:sz w:val="24"/>
              </w:rPr>
              <w:t>)</w:t>
            </w:r>
          </w:p>
        </w:tc>
        <w:tc>
          <w:tcPr>
            <w:tcW w:w="2326" w:type="dxa"/>
          </w:tcPr>
          <w:p w:rsidR="002B6DE9" w:rsidRPr="00543149" w:rsidRDefault="002B6DE9" w:rsidP="00DC7D7C">
            <w:pPr>
              <w:pStyle w:val="TableParagraph"/>
              <w:tabs>
                <w:tab w:val="left" w:pos="319"/>
              </w:tabs>
              <w:spacing w:before="95"/>
              <w:ind w:left="61" w:right="141"/>
              <w:rPr>
                <w:spacing w:val="-2"/>
                <w:sz w:val="24"/>
              </w:rPr>
            </w:pPr>
            <w:r w:rsidRPr="00543149">
              <w:rPr>
                <w:spacing w:val="-2"/>
                <w:sz w:val="24"/>
              </w:rPr>
              <w:t>1) мощность объекта: количество мест, количество посетителей в день;</w:t>
            </w:r>
          </w:p>
          <w:p w:rsidR="002B6DE9" w:rsidRPr="00543149" w:rsidRDefault="002B6DE9" w:rsidP="00DC7D7C">
            <w:pPr>
              <w:pStyle w:val="TableParagraph"/>
              <w:tabs>
                <w:tab w:val="left" w:pos="319"/>
              </w:tabs>
              <w:spacing w:before="95"/>
              <w:ind w:left="61" w:right="141"/>
              <w:rPr>
                <w:spacing w:val="-2"/>
                <w:sz w:val="24"/>
              </w:rPr>
            </w:pPr>
            <w:r w:rsidRPr="00543149">
              <w:rPr>
                <w:spacing w:val="-2"/>
                <w:sz w:val="24"/>
              </w:rPr>
              <w:t>для библиотек - количество единиц библиотечного фонда;</w:t>
            </w:r>
          </w:p>
          <w:p w:rsidR="002B6DE9" w:rsidRPr="00543149" w:rsidRDefault="002B6DE9" w:rsidP="00DC7D7C">
            <w:pPr>
              <w:pStyle w:val="TableParagraph"/>
              <w:tabs>
                <w:tab w:val="left" w:pos="319"/>
              </w:tabs>
              <w:spacing w:before="95"/>
              <w:ind w:left="61" w:right="141"/>
              <w:rPr>
                <w:spacing w:val="-2"/>
                <w:sz w:val="24"/>
              </w:rPr>
            </w:pPr>
            <w:r w:rsidRPr="00543149">
              <w:rPr>
                <w:spacing w:val="-2"/>
                <w:sz w:val="24"/>
              </w:rPr>
              <w:t>2) общая площадь здания, кв. метров</w:t>
            </w:r>
          </w:p>
        </w:tc>
        <w:tc>
          <w:tcPr>
            <w:tcW w:w="3344" w:type="dxa"/>
          </w:tcPr>
          <w:p w:rsidR="002B6DE9" w:rsidRPr="00543149" w:rsidRDefault="002B6DE9" w:rsidP="00DC7D7C">
            <w:pPr>
              <w:pStyle w:val="TableParagraph"/>
              <w:tabs>
                <w:tab w:val="left" w:pos="316"/>
              </w:tabs>
              <w:spacing w:before="95"/>
              <w:ind w:left="58" w:right="276"/>
              <w:rPr>
                <w:sz w:val="24"/>
              </w:rPr>
            </w:pPr>
            <w:r w:rsidRPr="00543149">
              <w:rPr>
                <w:sz w:val="24"/>
              </w:rPr>
              <w:t>1) количество создаваемых (сохраняемых) рабочих мест, единицы;</w:t>
            </w:r>
          </w:p>
          <w:p w:rsidR="002B6DE9" w:rsidRPr="00543149" w:rsidRDefault="002B6DE9" w:rsidP="00DC7D7C">
            <w:pPr>
              <w:pStyle w:val="TableParagraph"/>
              <w:tabs>
                <w:tab w:val="left" w:pos="316"/>
              </w:tabs>
              <w:spacing w:before="95"/>
              <w:ind w:left="58" w:right="276"/>
              <w:rPr>
                <w:sz w:val="24"/>
              </w:rPr>
            </w:pPr>
            <w:r w:rsidRPr="00543149">
              <w:rPr>
                <w:sz w:val="24"/>
              </w:rPr>
              <w:t>2)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2B6DE9" w:rsidTr="00DC7D7C">
        <w:trPr>
          <w:trHeight w:val="479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90" w:type="dxa"/>
            <w:gridSpan w:val="3"/>
          </w:tcPr>
          <w:p w:rsidR="002B6DE9" w:rsidRPr="00D54685" w:rsidRDefault="002B6DE9" w:rsidP="00DC7D7C">
            <w:pPr>
              <w:pStyle w:val="TableParagraph"/>
              <w:spacing w:before="95"/>
              <w:ind w:left="5" w:right="1"/>
              <w:jc w:val="center"/>
              <w:rPr>
                <w:sz w:val="24"/>
              </w:rPr>
            </w:pPr>
            <w:r w:rsidRPr="00D54685">
              <w:rPr>
                <w:sz w:val="24"/>
              </w:rPr>
              <w:t>СТРОИТЕЛЬСТВО</w:t>
            </w:r>
            <w:r w:rsidRPr="00D54685"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ЖИЛЫХ ПОМЕЩЕНИЙ</w:t>
            </w:r>
          </w:p>
        </w:tc>
      </w:tr>
    </w:tbl>
    <w:p w:rsidR="002B6DE9" w:rsidRDefault="002B6DE9" w:rsidP="002B6DE9">
      <w:pPr>
        <w:pStyle w:val="TableParagraph"/>
        <w:rPr>
          <w:sz w:val="24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0"/>
        <w:gridCol w:w="2326"/>
        <w:gridCol w:w="3344"/>
      </w:tblGrid>
      <w:tr w:rsidR="002B6DE9" w:rsidTr="00DC7D7C">
        <w:trPr>
          <w:trHeight w:val="1861"/>
        </w:trPr>
        <w:tc>
          <w:tcPr>
            <w:tcW w:w="682" w:type="dxa"/>
          </w:tcPr>
          <w:p w:rsidR="002B6DE9" w:rsidRPr="00D54685" w:rsidRDefault="002B6DE9" w:rsidP="00DC7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720" w:type="dxa"/>
          </w:tcPr>
          <w:p w:rsidR="002B6DE9" w:rsidRPr="00D54685" w:rsidRDefault="002B6DE9" w:rsidP="00DC7D7C">
            <w:r>
              <w:t>Жилые дома</w:t>
            </w:r>
          </w:p>
        </w:tc>
        <w:tc>
          <w:tcPr>
            <w:tcW w:w="2326" w:type="dxa"/>
          </w:tcPr>
          <w:p w:rsidR="002B6DE9" w:rsidRPr="00D54685" w:rsidRDefault="002B6DE9" w:rsidP="00DC7D7C">
            <w:pPr>
              <w:pStyle w:val="TableParagraph"/>
              <w:spacing w:before="95"/>
              <w:ind w:left="61"/>
              <w:rPr>
                <w:sz w:val="24"/>
              </w:rPr>
            </w:pPr>
            <w:r w:rsidRPr="00D54685">
              <w:rPr>
                <w:sz w:val="24"/>
              </w:rPr>
              <w:t>1) общая площадь объекта, кв. метров;</w:t>
            </w:r>
          </w:p>
          <w:p w:rsidR="002B6DE9" w:rsidRPr="00D54685" w:rsidRDefault="002B6DE9" w:rsidP="00DC7D7C">
            <w:pPr>
              <w:pStyle w:val="TableParagraph"/>
              <w:spacing w:before="95"/>
              <w:ind w:left="61"/>
              <w:rPr>
                <w:sz w:val="24"/>
              </w:rPr>
            </w:pPr>
            <w:r w:rsidRPr="00D54685">
              <w:rPr>
                <w:sz w:val="24"/>
              </w:rPr>
              <w:t>2) полезная жилая площадь объекта, кв. метров;</w:t>
            </w:r>
          </w:p>
          <w:p w:rsidR="002B6DE9" w:rsidRDefault="002B6DE9" w:rsidP="00DC7D7C">
            <w:pPr>
              <w:pStyle w:val="TableParagraph"/>
              <w:spacing w:before="95"/>
              <w:ind w:left="61"/>
              <w:rPr>
                <w:sz w:val="24"/>
              </w:rPr>
            </w:pPr>
            <w:r w:rsidRPr="00D54685">
              <w:rPr>
                <w:sz w:val="24"/>
              </w:rPr>
              <w:t>3) количество квартир</w:t>
            </w:r>
          </w:p>
        </w:tc>
        <w:tc>
          <w:tcPr>
            <w:tcW w:w="3344" w:type="dxa"/>
          </w:tcPr>
          <w:p w:rsidR="002B6DE9" w:rsidRPr="00D54685" w:rsidRDefault="002B6DE9" w:rsidP="00DC7D7C">
            <w:pPr>
              <w:pStyle w:val="TableParagraph"/>
              <w:spacing w:before="95"/>
              <w:ind w:left="58"/>
              <w:rPr>
                <w:sz w:val="24"/>
              </w:rPr>
            </w:pPr>
            <w:r w:rsidRPr="00D54685">
              <w:rPr>
                <w:sz w:val="24"/>
              </w:rPr>
              <w:t>сокращение количества очередников на улучшение жилищных условий в муниципальном образовании, в процентах к количеству очередников до реализации проекта</w:t>
            </w:r>
          </w:p>
        </w:tc>
      </w:tr>
      <w:tr w:rsidR="002B6DE9" w:rsidTr="00DC7D7C">
        <w:trPr>
          <w:trHeight w:val="479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90" w:type="dxa"/>
            <w:gridSpan w:val="3"/>
          </w:tcPr>
          <w:p w:rsidR="002B6DE9" w:rsidRDefault="002B6DE9" w:rsidP="00DC7D7C">
            <w:pPr>
              <w:pStyle w:val="TableParagraph"/>
              <w:spacing w:before="92"/>
              <w:ind w:left="35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ИНФРАСТРУКТУРЫ</w:t>
            </w:r>
          </w:p>
        </w:tc>
      </w:tr>
      <w:tr w:rsidR="002B6DE9" w:rsidTr="00DC7D7C">
        <w:trPr>
          <w:trHeight w:val="5447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0" w:type="dxa"/>
          </w:tcPr>
          <w:p w:rsidR="002B6DE9" w:rsidRPr="001747DA" w:rsidRDefault="002B6DE9" w:rsidP="00DC7D7C">
            <w:pPr>
              <w:pStyle w:val="TableParagraph"/>
              <w:spacing w:before="92"/>
              <w:ind w:left="59" w:right="123"/>
              <w:rPr>
                <w:sz w:val="24"/>
              </w:rPr>
            </w:pPr>
            <w:r w:rsidRPr="001747DA">
              <w:rPr>
                <w:sz w:val="24"/>
              </w:rPr>
              <w:t>Пути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сообщения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общего </w:t>
            </w:r>
            <w:r w:rsidRPr="001747DA">
              <w:rPr>
                <w:spacing w:val="-2"/>
                <w:sz w:val="24"/>
              </w:rPr>
              <w:t xml:space="preserve">пользования </w:t>
            </w:r>
            <w:r w:rsidRPr="001747DA">
              <w:rPr>
                <w:sz w:val="24"/>
              </w:rPr>
              <w:t>(автомобил</w:t>
            </w:r>
            <w:r>
              <w:rPr>
                <w:sz w:val="24"/>
              </w:rPr>
              <w:t>ьные дороги с твердым покрытием</w:t>
            </w:r>
            <w:r w:rsidRPr="001747DA">
              <w:rPr>
                <w:spacing w:val="-2"/>
                <w:sz w:val="24"/>
              </w:rPr>
              <w:t>)</w:t>
            </w: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92"/>
              <w:ind w:right="128" w:firstLine="0"/>
              <w:rPr>
                <w:sz w:val="24"/>
              </w:rPr>
            </w:pPr>
            <w:r w:rsidRPr="001747DA">
              <w:rPr>
                <w:spacing w:val="-2"/>
                <w:sz w:val="24"/>
              </w:rPr>
              <w:t xml:space="preserve">эксплуатационная </w:t>
            </w:r>
            <w:r w:rsidRPr="001747DA">
              <w:rPr>
                <w:sz w:val="24"/>
              </w:rPr>
              <w:t xml:space="preserve">длина путей сообщения общего пользования, </w:t>
            </w:r>
            <w:proofErr w:type="gramStart"/>
            <w:r w:rsidRPr="001747DA">
              <w:rPr>
                <w:sz w:val="24"/>
              </w:rPr>
              <w:t>км</w:t>
            </w:r>
            <w:proofErr w:type="gramEnd"/>
            <w:r w:rsidRPr="001747DA">
              <w:rPr>
                <w:sz w:val="24"/>
              </w:rPr>
              <w:t>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144" w:firstLine="0"/>
              <w:rPr>
                <w:sz w:val="24"/>
              </w:rPr>
            </w:pPr>
            <w:r w:rsidRPr="001747DA">
              <w:rPr>
                <w:sz w:val="24"/>
              </w:rPr>
              <w:t xml:space="preserve">иные размерные </w:t>
            </w:r>
            <w:r w:rsidRPr="001747DA">
              <w:rPr>
                <w:spacing w:val="-2"/>
                <w:sz w:val="24"/>
              </w:rPr>
              <w:t xml:space="preserve">характеристики </w:t>
            </w:r>
            <w:r w:rsidRPr="001747DA">
              <w:rPr>
                <w:sz w:val="24"/>
              </w:rPr>
              <w:t xml:space="preserve">объекта в </w:t>
            </w:r>
            <w:r w:rsidRPr="001747DA">
              <w:rPr>
                <w:spacing w:val="-2"/>
                <w:sz w:val="24"/>
              </w:rPr>
              <w:t xml:space="preserve">соответствующих </w:t>
            </w:r>
            <w:r w:rsidRPr="001747DA">
              <w:rPr>
                <w:sz w:val="24"/>
              </w:rPr>
              <w:t>единицах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измерения</w:t>
            </w:r>
          </w:p>
        </w:tc>
        <w:tc>
          <w:tcPr>
            <w:tcW w:w="3344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92"/>
              <w:ind w:right="276" w:firstLine="0"/>
              <w:rPr>
                <w:sz w:val="24"/>
              </w:rPr>
            </w:pPr>
            <w:r w:rsidRPr="001747DA">
              <w:rPr>
                <w:sz w:val="24"/>
              </w:rPr>
              <w:t>количество создаваемых (сохраняемых)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рабочих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мест, </w:t>
            </w:r>
            <w:r w:rsidRPr="001747DA">
              <w:rPr>
                <w:spacing w:val="-2"/>
                <w:sz w:val="24"/>
              </w:rPr>
              <w:t>единицы;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ind w:right="109" w:firstLine="0"/>
              <w:rPr>
                <w:sz w:val="24"/>
              </w:rPr>
            </w:pPr>
            <w:r w:rsidRPr="001747DA">
              <w:rPr>
                <w:sz w:val="24"/>
              </w:rPr>
              <w:t>объем</w:t>
            </w:r>
            <w:r w:rsidRPr="001747DA">
              <w:rPr>
                <w:spacing w:val="-7"/>
                <w:sz w:val="24"/>
              </w:rPr>
              <w:t xml:space="preserve"> </w:t>
            </w:r>
            <w:r w:rsidRPr="001747DA">
              <w:rPr>
                <w:sz w:val="24"/>
              </w:rPr>
              <w:t>(увеличение</w:t>
            </w:r>
            <w:r w:rsidRPr="001747DA">
              <w:rPr>
                <w:spacing w:val="-7"/>
                <w:sz w:val="24"/>
              </w:rPr>
              <w:t xml:space="preserve"> </w:t>
            </w:r>
            <w:r w:rsidRPr="001747DA">
              <w:rPr>
                <w:sz w:val="24"/>
              </w:rPr>
              <w:t>объема): грузооборота транспорта общего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пользования,</w:t>
            </w:r>
            <w:r w:rsidRPr="001747DA">
              <w:rPr>
                <w:spacing w:val="-15"/>
                <w:sz w:val="24"/>
              </w:rPr>
              <w:t xml:space="preserve"> </w:t>
            </w:r>
            <w:proofErr w:type="spellStart"/>
            <w:r w:rsidRPr="001747DA">
              <w:rPr>
                <w:sz w:val="24"/>
              </w:rPr>
              <w:t>тонно</w:t>
            </w:r>
            <w:proofErr w:type="spellEnd"/>
            <w:r w:rsidRPr="001747DA">
              <w:rPr>
                <w:sz w:val="24"/>
              </w:rPr>
              <w:t xml:space="preserve">-км в год; пассажирооборота автобусного и другого транспорта, </w:t>
            </w:r>
            <w:proofErr w:type="spellStart"/>
            <w:r w:rsidRPr="001747DA">
              <w:rPr>
                <w:sz w:val="24"/>
              </w:rPr>
              <w:t>пассажиро</w:t>
            </w:r>
            <w:proofErr w:type="spellEnd"/>
            <w:r w:rsidRPr="001747DA">
              <w:rPr>
                <w:sz w:val="24"/>
              </w:rPr>
              <w:t xml:space="preserve">-км в </w:t>
            </w:r>
            <w:r w:rsidRPr="001747DA">
              <w:rPr>
                <w:spacing w:val="-4"/>
                <w:sz w:val="24"/>
              </w:rPr>
              <w:t>год;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ind w:right="99" w:firstLine="0"/>
              <w:rPr>
                <w:sz w:val="24"/>
              </w:rPr>
            </w:pPr>
            <w:r w:rsidRPr="001747DA">
              <w:rPr>
                <w:sz w:val="24"/>
              </w:rPr>
              <w:t>сокращение времени пребывания грузов, пассажиров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пути,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процентов;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"/>
              <w:ind w:right="71" w:firstLine="0"/>
              <w:rPr>
                <w:sz w:val="24"/>
              </w:rPr>
            </w:pPr>
            <w:r w:rsidRPr="001747DA">
              <w:rPr>
                <w:sz w:val="24"/>
              </w:rPr>
              <w:t>увеличение доли населенных пунктов, связанных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дорогами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с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твердым покрытием с сетью путей сообщения общего </w:t>
            </w:r>
            <w:r w:rsidRPr="001747DA">
              <w:rPr>
                <w:spacing w:val="-2"/>
                <w:sz w:val="24"/>
              </w:rPr>
              <w:t>пользования</w:t>
            </w:r>
          </w:p>
        </w:tc>
      </w:tr>
      <w:tr w:rsidR="002B6DE9" w:rsidTr="00DC7D7C">
        <w:trPr>
          <w:trHeight w:val="3791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0" w:type="dxa"/>
          </w:tcPr>
          <w:p w:rsidR="002B6DE9" w:rsidRDefault="002B6DE9" w:rsidP="00DC7D7C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Мосты</w:t>
            </w: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92"/>
              <w:ind w:right="199" w:firstLine="0"/>
              <w:rPr>
                <w:sz w:val="24"/>
              </w:rPr>
            </w:pPr>
            <w:r w:rsidRPr="001747DA">
              <w:rPr>
                <w:sz w:val="24"/>
              </w:rPr>
              <w:t>общая площадь объекта,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кв.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метров;</w:t>
            </w:r>
          </w:p>
          <w:p w:rsidR="002B6DE9" w:rsidRDefault="002B6DE9" w:rsidP="00DC7D7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эксплуатационная </w:t>
            </w:r>
            <w:r>
              <w:rPr>
                <w:sz w:val="24"/>
              </w:rPr>
              <w:t xml:space="preserve">длина объекта,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44" w:firstLine="0"/>
              <w:rPr>
                <w:sz w:val="24"/>
              </w:rPr>
            </w:pPr>
            <w:r w:rsidRPr="001747DA">
              <w:rPr>
                <w:sz w:val="24"/>
              </w:rPr>
              <w:t xml:space="preserve">иные размерные </w:t>
            </w:r>
            <w:r w:rsidRPr="001747DA">
              <w:rPr>
                <w:spacing w:val="-2"/>
                <w:sz w:val="24"/>
              </w:rPr>
              <w:t xml:space="preserve">характеристики </w:t>
            </w:r>
            <w:r w:rsidRPr="001747DA">
              <w:rPr>
                <w:sz w:val="24"/>
              </w:rPr>
              <w:t xml:space="preserve">объекта в </w:t>
            </w:r>
            <w:r w:rsidRPr="001747DA">
              <w:rPr>
                <w:spacing w:val="-2"/>
                <w:sz w:val="24"/>
              </w:rPr>
              <w:t xml:space="preserve">соответствующих </w:t>
            </w:r>
            <w:r w:rsidRPr="001747DA">
              <w:rPr>
                <w:sz w:val="24"/>
              </w:rPr>
              <w:t>единицах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измерения</w:t>
            </w:r>
          </w:p>
        </w:tc>
        <w:tc>
          <w:tcPr>
            <w:tcW w:w="3344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92"/>
              <w:ind w:right="71" w:firstLine="0"/>
              <w:rPr>
                <w:sz w:val="24"/>
              </w:rPr>
            </w:pPr>
            <w:r w:rsidRPr="001747DA">
              <w:rPr>
                <w:sz w:val="24"/>
              </w:rPr>
              <w:t>объем (увеличение объема) грузооборота транспорта общего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пользования,</w:t>
            </w:r>
            <w:r w:rsidRPr="001747DA">
              <w:rPr>
                <w:spacing w:val="-14"/>
                <w:sz w:val="24"/>
              </w:rPr>
              <w:t xml:space="preserve"> </w:t>
            </w:r>
            <w:r w:rsidRPr="001747DA">
              <w:rPr>
                <w:sz w:val="24"/>
              </w:rPr>
              <w:t>тонн/</w:t>
            </w:r>
            <w:proofErr w:type="gramStart"/>
            <w:r w:rsidRPr="001747DA">
              <w:rPr>
                <w:sz w:val="24"/>
              </w:rPr>
              <w:t>км</w:t>
            </w:r>
            <w:proofErr w:type="gramEnd"/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в </w:t>
            </w:r>
            <w:r w:rsidRPr="001747DA">
              <w:rPr>
                <w:spacing w:val="-4"/>
                <w:sz w:val="24"/>
              </w:rPr>
              <w:t>год;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202" w:firstLine="0"/>
              <w:rPr>
                <w:sz w:val="24"/>
              </w:rPr>
            </w:pPr>
            <w:r w:rsidRPr="001747DA">
              <w:rPr>
                <w:sz w:val="24"/>
              </w:rPr>
              <w:t>объем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(увеличение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объема) </w:t>
            </w:r>
            <w:r>
              <w:rPr>
                <w:spacing w:val="-2"/>
                <w:sz w:val="24"/>
              </w:rPr>
              <w:t xml:space="preserve">пассажирооборота </w:t>
            </w:r>
            <w:r w:rsidRPr="001747DA">
              <w:rPr>
                <w:sz w:val="24"/>
              </w:rPr>
              <w:t xml:space="preserve">автобусного и другого транспорта, </w:t>
            </w:r>
            <w:proofErr w:type="spellStart"/>
            <w:r w:rsidRPr="001747DA">
              <w:rPr>
                <w:sz w:val="24"/>
              </w:rPr>
              <w:t>пассажиро</w:t>
            </w:r>
            <w:proofErr w:type="spellEnd"/>
            <w:r w:rsidRPr="001747DA">
              <w:rPr>
                <w:sz w:val="24"/>
              </w:rPr>
              <w:t xml:space="preserve">-км в </w:t>
            </w:r>
            <w:r w:rsidRPr="001747DA">
              <w:rPr>
                <w:spacing w:val="-4"/>
                <w:sz w:val="24"/>
              </w:rPr>
              <w:t>год;</w:t>
            </w:r>
          </w:p>
          <w:p w:rsidR="002B6DE9" w:rsidRDefault="002B6DE9" w:rsidP="00DC7D7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165" w:firstLine="0"/>
              <w:rPr>
                <w:sz w:val="24"/>
              </w:rPr>
            </w:pPr>
            <w:r w:rsidRPr="001747DA">
              <w:rPr>
                <w:sz w:val="24"/>
              </w:rPr>
              <w:t>сокращение времени пассажиров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пути,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процентов</w:t>
            </w:r>
          </w:p>
          <w:p w:rsidR="002B6DE9" w:rsidRPr="00D54685" w:rsidRDefault="002B6DE9" w:rsidP="00DC7D7C">
            <w:pPr>
              <w:jc w:val="center"/>
            </w:pPr>
          </w:p>
        </w:tc>
      </w:tr>
      <w:tr w:rsidR="002B6DE9" w:rsidTr="00DC7D7C">
        <w:trPr>
          <w:trHeight w:val="699"/>
        </w:trPr>
        <w:tc>
          <w:tcPr>
            <w:tcW w:w="682" w:type="dxa"/>
          </w:tcPr>
          <w:p w:rsidR="002B6DE9" w:rsidRPr="00D54685" w:rsidRDefault="002B6DE9" w:rsidP="00DC7D7C">
            <w:pPr>
              <w:pStyle w:val="TableParagraph"/>
              <w:spacing w:before="92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90" w:type="dxa"/>
            <w:gridSpan w:val="3"/>
          </w:tcPr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spacing w:before="92"/>
              <w:ind w:left="58" w:right="71"/>
              <w:jc w:val="center"/>
              <w:rPr>
                <w:sz w:val="24"/>
              </w:rPr>
            </w:pPr>
            <w:r w:rsidRPr="00D54685">
              <w:rPr>
                <w:sz w:val="24"/>
              </w:rPr>
              <w:t>СТРОИТЕЛЬСТВО ОБЪЕКТОВ КОММУНАЛЬНОЙ ИНФРАСТРУКТУРЫ И ОХРАНЫ ОКРУЖАЮЩЕЙ СРЕДЫ</w:t>
            </w:r>
          </w:p>
        </w:tc>
      </w:tr>
    </w:tbl>
    <w:tbl>
      <w:tblPr>
        <w:tblStyle w:val="TableNormal1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0"/>
        <w:gridCol w:w="2326"/>
        <w:gridCol w:w="3344"/>
      </w:tblGrid>
      <w:tr w:rsidR="002B6DE9" w:rsidRPr="00D54685" w:rsidTr="00DC7D7C">
        <w:trPr>
          <w:trHeight w:val="3791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720" w:type="dxa"/>
          </w:tcPr>
          <w:p w:rsidR="002B6DE9" w:rsidRPr="000425EB" w:rsidRDefault="002B6DE9" w:rsidP="00DC7D7C">
            <w:pPr>
              <w:adjustRightInd w:val="0"/>
              <w:rPr>
                <w:rFonts w:eastAsiaTheme="minorHAnsi"/>
              </w:rPr>
            </w:pPr>
            <w:r w:rsidRPr="000425EB">
              <w:rPr>
                <w:rFonts w:eastAsiaTheme="minorHAnsi"/>
              </w:rPr>
              <w:t>Объекты коммунальной инфраструктуры (объекты водоснабжения, водоотведения, тепл</w:t>
            </w:r>
            <w:proofErr w:type="gramStart"/>
            <w:r w:rsidRPr="000425EB">
              <w:rPr>
                <w:rFonts w:eastAsiaTheme="minorHAnsi"/>
              </w:rPr>
              <w:t>о-</w:t>
            </w:r>
            <w:proofErr w:type="gramEnd"/>
            <w:r w:rsidRPr="000425EB">
              <w:rPr>
                <w:rFonts w:eastAsiaTheme="minorHAnsi"/>
              </w:rPr>
              <w:t>, газо- и электроснабжения)</w:t>
            </w:r>
          </w:p>
          <w:p w:rsidR="002B6DE9" w:rsidRPr="00D54685" w:rsidRDefault="002B6DE9" w:rsidP="00DC7D7C">
            <w:pPr>
              <w:pStyle w:val="TableParagraph"/>
              <w:spacing w:before="92"/>
              <w:ind w:left="59"/>
              <w:rPr>
                <w:sz w:val="24"/>
              </w:rPr>
            </w:pPr>
          </w:p>
        </w:tc>
        <w:tc>
          <w:tcPr>
            <w:tcW w:w="2326" w:type="dxa"/>
          </w:tcPr>
          <w:p w:rsidR="002B6DE9" w:rsidRPr="00D54685" w:rsidRDefault="002B6DE9" w:rsidP="00DC7D7C">
            <w:pPr>
              <w:pStyle w:val="TableParagraph"/>
              <w:tabs>
                <w:tab w:val="left" w:pos="319"/>
              </w:tabs>
              <w:ind w:left="61" w:right="144"/>
              <w:rPr>
                <w:sz w:val="24"/>
              </w:rPr>
            </w:pPr>
            <w:r w:rsidRPr="00D54685">
              <w:rPr>
                <w:sz w:val="24"/>
              </w:rPr>
              <w:t>1) мощность объекта в соответствующих натуральных единицах измерения;</w:t>
            </w:r>
          </w:p>
          <w:p w:rsidR="002B6DE9" w:rsidRPr="001747DA" w:rsidRDefault="002B6DE9" w:rsidP="00DC7D7C">
            <w:pPr>
              <w:pStyle w:val="TableParagraph"/>
              <w:tabs>
                <w:tab w:val="left" w:pos="319"/>
              </w:tabs>
              <w:ind w:left="61" w:right="144"/>
              <w:rPr>
                <w:sz w:val="24"/>
              </w:rPr>
            </w:pPr>
            <w:r w:rsidRPr="00D54685">
              <w:rPr>
                <w:sz w:val="24"/>
              </w:rPr>
              <w:t xml:space="preserve">2) размерные и иные характеристики объекта (газопровода-отвода - </w:t>
            </w:r>
            <w:proofErr w:type="gramStart"/>
            <w:r w:rsidRPr="00D54685">
              <w:rPr>
                <w:sz w:val="24"/>
              </w:rPr>
              <w:t>км</w:t>
            </w:r>
            <w:proofErr w:type="gramEnd"/>
            <w:r w:rsidRPr="00D54685">
              <w:rPr>
                <w:sz w:val="24"/>
              </w:rPr>
              <w:t>, давление; электрических сетей - км, напряжение и другое)</w:t>
            </w:r>
          </w:p>
        </w:tc>
        <w:tc>
          <w:tcPr>
            <w:tcW w:w="3344" w:type="dxa"/>
          </w:tcPr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ind w:left="58" w:right="165"/>
              <w:rPr>
                <w:sz w:val="24"/>
              </w:rPr>
            </w:pPr>
            <w:r w:rsidRPr="00D54685">
              <w:rPr>
                <w:sz w:val="24"/>
              </w:rPr>
              <w:t>1) количество создаваемых, сохраняемых рабочих мест;</w:t>
            </w:r>
          </w:p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ind w:left="58" w:right="165"/>
              <w:rPr>
                <w:sz w:val="24"/>
              </w:rPr>
            </w:pPr>
            <w:r w:rsidRPr="00D54685">
              <w:rPr>
                <w:sz w:val="24"/>
              </w:rPr>
              <w:t>2) увеличение количества населенных пунктов, имеющих водопровод и канализацию, единицы;</w:t>
            </w:r>
          </w:p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ind w:left="58" w:right="165"/>
            </w:pPr>
            <w:r w:rsidRPr="00D54685">
              <w:rPr>
                <w:sz w:val="24"/>
              </w:rPr>
              <w:t xml:space="preserve">3) увеличение уровня газификации </w:t>
            </w:r>
            <w:r>
              <w:rPr>
                <w:sz w:val="24"/>
              </w:rPr>
              <w:t>муниципального образования и</w:t>
            </w:r>
            <w:r w:rsidRPr="00D54685">
              <w:rPr>
                <w:sz w:val="24"/>
              </w:rPr>
              <w:t xml:space="preserve"> входящих в него населенных пунктов, в процентах к уровню газификации до начала реализации проекта</w:t>
            </w:r>
          </w:p>
        </w:tc>
      </w:tr>
    </w:tbl>
    <w:p w:rsidR="007133C0" w:rsidRPr="00DC7D7C" w:rsidRDefault="007133C0" w:rsidP="007133C0">
      <w:pPr>
        <w:rPr>
          <w:sz w:val="28"/>
        </w:rPr>
        <w:sectPr w:rsidR="007133C0" w:rsidRPr="00DC7D7C">
          <w:pgSz w:w="11910" w:h="16840"/>
          <w:pgMar w:top="1040" w:right="425" w:bottom="280" w:left="1559" w:header="720" w:footer="720" w:gutter="0"/>
          <w:cols w:space="720"/>
        </w:sectPr>
      </w:pPr>
    </w:p>
    <w:p w:rsidR="00DC7D7C" w:rsidRDefault="00DC7D7C" w:rsidP="00DC7D7C">
      <w:pPr>
        <w:ind w:left="9906" w:right="-18" w:firstLine="110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DC7D7C" w:rsidRDefault="00DC7D7C" w:rsidP="00DC7D7C">
      <w:pPr>
        <w:ind w:left="9906" w:right="-18" w:firstLine="110"/>
        <w:jc w:val="right"/>
        <w:rPr>
          <w:sz w:val="24"/>
        </w:rPr>
      </w:pPr>
      <w:r>
        <w:rPr>
          <w:sz w:val="24"/>
        </w:rPr>
        <w:t xml:space="preserve"> 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 инвестиционных проектов</w:t>
      </w:r>
    </w:p>
    <w:p w:rsidR="00DC7D7C" w:rsidRDefault="00DC7D7C" w:rsidP="00DC7D7C">
      <w:pPr>
        <w:ind w:left="8905" w:right="-18" w:firstLine="110"/>
        <w:jc w:val="right"/>
        <w:rPr>
          <w:sz w:val="24"/>
        </w:rPr>
      </w:pPr>
      <w:r>
        <w:rPr>
          <w:sz w:val="24"/>
        </w:rPr>
        <w:t xml:space="preserve">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DC7D7C" w:rsidRDefault="00DC7D7C" w:rsidP="00DC7D7C">
      <w:pPr>
        <w:ind w:left="6947" w:right="-18" w:firstLine="110"/>
        <w:jc w:val="right"/>
        <w:rPr>
          <w:spacing w:val="-7"/>
          <w:sz w:val="24"/>
        </w:rPr>
      </w:pPr>
      <w:r>
        <w:rPr>
          <w:sz w:val="24"/>
        </w:rPr>
        <w:t>бюджета</w:t>
      </w:r>
      <w:r>
        <w:rPr>
          <w:spacing w:val="-7"/>
          <w:sz w:val="24"/>
        </w:rPr>
        <w:t xml:space="preserve"> муниципального образования</w:t>
      </w:r>
    </w:p>
    <w:p w:rsidR="00DC7D7C" w:rsidRDefault="00DC7D7C" w:rsidP="00DC7D7C">
      <w:pPr>
        <w:ind w:left="6947" w:right="-18" w:firstLine="110"/>
        <w:jc w:val="right"/>
        <w:rPr>
          <w:spacing w:val="-7"/>
          <w:sz w:val="24"/>
        </w:rPr>
      </w:pPr>
      <w:proofErr w:type="spellStart"/>
      <w:r>
        <w:rPr>
          <w:spacing w:val="-7"/>
          <w:sz w:val="24"/>
        </w:rPr>
        <w:t>Баженовское</w:t>
      </w:r>
      <w:proofErr w:type="spellEnd"/>
      <w:r>
        <w:rPr>
          <w:spacing w:val="-7"/>
          <w:sz w:val="24"/>
        </w:rPr>
        <w:t xml:space="preserve"> сельское поселение</w:t>
      </w:r>
    </w:p>
    <w:p w:rsidR="00DC7D7C" w:rsidRDefault="00DC7D7C" w:rsidP="00DC7D7C">
      <w:pPr>
        <w:ind w:left="6947" w:right="-18" w:firstLine="110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</w:p>
    <w:p w:rsidR="00DC7D7C" w:rsidRDefault="00DC7D7C" w:rsidP="00DC7D7C">
      <w:pPr>
        <w:ind w:left="6947" w:right="-18" w:firstLine="110"/>
        <w:jc w:val="right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области, </w:t>
      </w:r>
    </w:p>
    <w:p w:rsidR="00DC7D7C" w:rsidRPr="000D7401" w:rsidRDefault="00DC7D7C" w:rsidP="00DC7D7C">
      <w:pPr>
        <w:ind w:left="6947" w:right="-18" w:firstLine="110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z w:val="24"/>
        </w:rPr>
        <w:t xml:space="preserve"> на капитальные вложения</w:t>
      </w:r>
    </w:p>
    <w:p w:rsidR="00DC7D7C" w:rsidRDefault="00DC7D7C" w:rsidP="00DC7D7C">
      <w:pPr>
        <w:ind w:left="2" w:right="2"/>
        <w:jc w:val="center"/>
        <w:rPr>
          <w:b/>
          <w:spacing w:val="-2"/>
          <w:sz w:val="24"/>
        </w:rPr>
      </w:pPr>
    </w:p>
    <w:p w:rsidR="00D15E65" w:rsidRDefault="00D15E65" w:rsidP="00DC7D7C">
      <w:pPr>
        <w:ind w:left="2" w:right="2"/>
        <w:jc w:val="center"/>
        <w:rPr>
          <w:b/>
          <w:spacing w:val="-2"/>
          <w:sz w:val="24"/>
        </w:rPr>
      </w:pPr>
    </w:p>
    <w:p w:rsidR="00DC7D7C" w:rsidRDefault="00DC7D7C" w:rsidP="00DC7D7C">
      <w:pPr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ОЦЕНКА</w:t>
      </w:r>
    </w:p>
    <w:p w:rsidR="00DC7D7C" w:rsidRDefault="00DC7D7C" w:rsidP="00DC7D7C">
      <w:pPr>
        <w:ind w:right="2"/>
        <w:jc w:val="center"/>
        <w:rPr>
          <w:b/>
          <w:sz w:val="24"/>
        </w:rPr>
      </w:pPr>
      <w:r>
        <w:rPr>
          <w:b/>
          <w:sz w:val="24"/>
        </w:rPr>
        <w:t>СООТВЕТСТВИЯ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ИНВЕСТИЦИОННОГО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КАЧЕСТВЕННЫМ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КРИТЕРИЯМ</w:t>
      </w:r>
    </w:p>
    <w:p w:rsidR="00DC7D7C" w:rsidRDefault="00DC7D7C" w:rsidP="00DC7D7C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1031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201" w:right="18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20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Допустимые </w:t>
            </w:r>
            <w:r>
              <w:rPr>
                <w:sz w:val="24"/>
              </w:rPr>
              <w:t>баллы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spacing w:before="92"/>
              <w:ind w:left="187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Балл </w:t>
            </w:r>
            <w:r>
              <w:rPr>
                <w:spacing w:val="-2"/>
                <w:sz w:val="24"/>
              </w:rPr>
              <w:t>оценки (б1i)</w:t>
            </w: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1570" w:hanging="141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1224" w:hanging="728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документальным </w:t>
            </w:r>
            <w:r>
              <w:rPr>
                <w:spacing w:val="-2"/>
                <w:sz w:val="24"/>
              </w:rPr>
              <w:t>подтверждениям</w:t>
            </w:r>
          </w:p>
        </w:tc>
      </w:tr>
      <w:tr w:rsidR="00DC7D7C" w:rsidTr="00DC7D7C">
        <w:trPr>
          <w:trHeight w:val="368"/>
        </w:trPr>
        <w:tc>
          <w:tcPr>
            <w:tcW w:w="727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70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четко</w:t>
            </w:r>
          </w:p>
        </w:tc>
        <w:tc>
          <w:tcPr>
            <w:tcW w:w="165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присваивается</w:t>
            </w:r>
          </w:p>
        </w:tc>
        <w:tc>
          <w:tcPr>
            <w:tcW w:w="4173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задачи </w:t>
            </w: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сформулированной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проекту, если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обоснования </w:t>
            </w:r>
            <w:proofErr w:type="gramStart"/>
            <w:r>
              <w:rPr>
                <w:spacing w:val="-2"/>
                <w:sz w:val="24"/>
              </w:rPr>
              <w:t>капитальных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четкая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паспортом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(показателей)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конечных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социально-экономических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обоснованием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экономической</w:t>
            </w:r>
            <w:proofErr w:type="gramEnd"/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целесообразности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капитальных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вложений</w:t>
            </w:r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</w:tr>
      <w:tr w:rsidR="00DC7D7C" w:rsidTr="00DC7D7C">
        <w:trPr>
          <w:trHeight w:val="376"/>
        </w:trPr>
        <w:tc>
          <w:tcPr>
            <w:tcW w:w="727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4173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</w:tr>
      <w:tr w:rsidR="00DC7D7C" w:rsidTr="00DC7D7C">
        <w:trPr>
          <w:trHeight w:val="371"/>
        </w:trPr>
        <w:tc>
          <w:tcPr>
            <w:tcW w:w="727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70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4173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обоснования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местного</w:t>
            </w:r>
          </w:p>
        </w:tc>
      </w:tr>
      <w:tr w:rsidR="00DC7D7C" w:rsidTr="00DC7D7C">
        <w:trPr>
          <w:trHeight w:val="264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DC7D7C" w:rsidTr="00DC7D7C">
        <w:trPr>
          <w:trHeight w:val="264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2"/>
                <w:sz w:val="24"/>
              </w:rPr>
              <w:t xml:space="preserve"> органами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(или)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полномочий,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отнесенных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spacing w:val="-2"/>
                <w:sz w:val="24"/>
              </w:rPr>
              <w:t>Баженовское</w:t>
            </w:r>
            <w:proofErr w:type="spellEnd"/>
            <w:r>
              <w:rPr>
                <w:spacing w:val="-2"/>
                <w:sz w:val="24"/>
              </w:rPr>
              <w:t xml:space="preserve"> сельское </w:t>
            </w:r>
            <w:r>
              <w:rPr>
                <w:spacing w:val="-2"/>
                <w:sz w:val="24"/>
              </w:rPr>
              <w:lastRenderedPageBreak/>
              <w:t xml:space="preserve">поселение </w:t>
            </w:r>
            <w:proofErr w:type="spellStart"/>
            <w:r>
              <w:rPr>
                <w:spacing w:val="-2"/>
                <w:sz w:val="24"/>
              </w:rPr>
              <w:t>Байкаловского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511B1" w:rsidRDefault="00DC7D7C" w:rsidP="00DC7D7C">
            <w:pPr>
              <w:pStyle w:val="TableParagraph"/>
              <w:spacing w:line="246" w:lineRule="exact"/>
              <w:ind w:left="65"/>
              <w:rPr>
                <w:spacing w:val="1"/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ведения:</w:t>
            </w:r>
            <w:r>
              <w:rPr>
                <w:spacing w:val="1"/>
                <w:sz w:val="24"/>
              </w:rPr>
              <w:t xml:space="preserve"> </w:t>
            </w:r>
          </w:p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изысканий,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8C4201" w:rsidP="00D511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 w:rsidR="00DC7D7C">
              <w:rPr>
                <w:sz w:val="24"/>
              </w:rPr>
              <w:t>троительства</w:t>
            </w:r>
            <w:r w:rsidR="00DC7D7C">
              <w:rPr>
                <w:spacing w:val="-4"/>
                <w:sz w:val="24"/>
              </w:rPr>
              <w:t xml:space="preserve"> </w:t>
            </w:r>
            <w:r w:rsidR="00DC7D7C">
              <w:rPr>
                <w:spacing w:val="-2"/>
                <w:sz w:val="24"/>
              </w:rPr>
              <w:t>объекта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</w:p>
        </w:tc>
      </w:tr>
      <w:tr w:rsidR="00DC7D7C" w:rsidTr="00DC7D7C">
        <w:trPr>
          <w:trHeight w:val="376"/>
        </w:trPr>
        <w:tc>
          <w:tcPr>
            <w:tcW w:w="727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Свердловской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65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строительства,</w:t>
            </w:r>
          </w:p>
        </w:tc>
        <w:tc>
          <w:tcPr>
            <w:tcW w:w="4173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DC7D7C" w:rsidRDefault="00DC7D7C" w:rsidP="00DC7D7C">
      <w:pPr>
        <w:pStyle w:val="TableParagraph"/>
        <w:spacing w:line="266" w:lineRule="exact"/>
        <w:rPr>
          <w:sz w:val="24"/>
        </w:rPr>
        <w:sectPr w:rsidR="00DC7D7C" w:rsidSect="000D7401">
          <w:pgSz w:w="16850" w:h="11910" w:orient="landscape"/>
          <w:pgMar w:top="567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4067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полномочий,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предмету их ведения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253"/>
              <w:rPr>
                <w:sz w:val="24"/>
              </w:rPr>
            </w:pPr>
            <w:r>
              <w:rPr>
                <w:sz w:val="24"/>
              </w:rPr>
              <w:t>создаваемого в рамках инвестиционного проекта; без реконструкции технического перевооружения объекта капитального строительства (с документальным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</w:t>
            </w:r>
            <w:r>
              <w:rPr>
                <w:spacing w:val="-2"/>
                <w:sz w:val="24"/>
              </w:rPr>
              <w:t>оборудования)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осуществлением соответствующими органами местного самоуправления полномочий,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 их ведения</w:t>
            </w:r>
          </w:p>
        </w:tc>
      </w:tr>
      <w:tr w:rsidR="00DC7D7C" w:rsidTr="00DC7D7C">
        <w:trPr>
          <w:trHeight w:val="4067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62"/>
              <w:rPr>
                <w:sz w:val="24"/>
              </w:rPr>
            </w:pPr>
            <w:r>
              <w:rPr>
                <w:sz w:val="24"/>
              </w:rPr>
              <w:t>Наличие государственных программ Свердловской области, муниципальных программ, выполняемых за счет бюджетных средств, в рамках которых планируется реализовать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инвестиционный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Балл, равный 1, присваивается в случае, если заявителем указаны наименования муниципальных программ, государственных 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11"/>
                <w:sz w:val="24"/>
              </w:rPr>
              <w:t xml:space="preserve"> </w:t>
            </w:r>
            <w:r w:rsidR="008C4201">
              <w:rPr>
                <w:sz w:val="24"/>
              </w:rPr>
              <w:t>области,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рамках которых планируется реализация проекта.</w:t>
            </w:r>
          </w:p>
          <w:p w:rsidR="00DC7D7C" w:rsidRDefault="00DC7D7C" w:rsidP="00DC7D7C">
            <w:pPr>
              <w:pStyle w:val="TableParagraph"/>
              <w:ind w:left="65" w:right="66"/>
              <w:rPr>
                <w:sz w:val="24"/>
              </w:rPr>
            </w:pPr>
            <w:r>
              <w:rPr>
                <w:sz w:val="24"/>
              </w:rPr>
              <w:t>Критерий не применим в отношении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планирующих строительство (реконструкцию, техническое перевооружение) объектов капитального строительства, не относящихся к муниципальной собственности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92"/>
              <w:ind w:right="78" w:firstLine="0"/>
              <w:rPr>
                <w:sz w:val="24"/>
              </w:rPr>
            </w:pPr>
            <w:r>
              <w:rPr>
                <w:sz w:val="24"/>
              </w:rPr>
              <w:t>указывается наименование 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которую включается инвестиционный проект, или распоряжений (поручений);</w:t>
            </w:r>
          </w:p>
          <w:p w:rsidR="00DC7D7C" w:rsidRDefault="00DC7D7C" w:rsidP="00DC7D7C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реквизиты нормативно-правовых актов,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государственные программы Свердловской области</w:t>
            </w:r>
          </w:p>
        </w:tc>
      </w:tr>
      <w:tr w:rsidR="00DC7D7C" w:rsidTr="00DC7D7C">
        <w:trPr>
          <w:trHeight w:val="1307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Комплексный подход при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инвестиционного проекта во взаимосвязи с </w:t>
            </w:r>
            <w:proofErr w:type="gramStart"/>
            <w:r>
              <w:rPr>
                <w:spacing w:val="-2"/>
                <w:sz w:val="24"/>
              </w:rPr>
              <w:t>программными</w:t>
            </w:r>
            <w:proofErr w:type="gramEnd"/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Балл, равный 1, присваивается для инвестиционных проектов, включенных в одну из программ, -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инвестиционного</w:t>
            </w:r>
            <w:proofErr w:type="gramEnd"/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Заявитель приводит наименование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 а также наименование программного мероприятия, выполнение которого</w:t>
            </w:r>
          </w:p>
        </w:tc>
      </w:tr>
    </w:tbl>
    <w:p w:rsidR="00DC7D7C" w:rsidRDefault="00DC7D7C" w:rsidP="00DC7D7C">
      <w:pPr>
        <w:pStyle w:val="TableParagraph"/>
        <w:rPr>
          <w:sz w:val="24"/>
        </w:rPr>
        <w:sectPr w:rsidR="00DC7D7C">
          <w:pgSz w:w="16850" w:h="11910" w:orient="landscape"/>
          <w:pgMar w:top="1340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351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14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реализуемыми в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432"/>
              <w:rPr>
                <w:sz w:val="24"/>
              </w:rPr>
            </w:pPr>
            <w:r>
              <w:rPr>
                <w:sz w:val="24"/>
              </w:rPr>
              <w:t>проекта задаче программного мероприятия, решение которой обеспечивает реализация предлагаемого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обеспечит осуществление инвестиционного проекта. Для муниципальных программ также 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акта, в соответствии с которым принята программа; для инвестиционных проектов, не включенных в указанные программы, указываются реквизиты документа, содержащего оценку влияния реализации инвестиционного проекта на комплексное развитие территорий</w:t>
            </w:r>
          </w:p>
        </w:tc>
      </w:tr>
      <w:tr w:rsidR="00DC7D7C" w:rsidTr="00DC7D7C">
        <w:trPr>
          <w:trHeight w:val="351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522"/>
              <w:rPr>
                <w:sz w:val="24"/>
              </w:rPr>
            </w:pPr>
            <w:r>
              <w:rPr>
                <w:sz w:val="24"/>
              </w:rPr>
              <w:t xml:space="preserve">Наличие потребности в данной услуге (работе), оказываемой населению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pacing w:val="-2"/>
                <w:sz w:val="24"/>
              </w:rPr>
              <w:t>Байкаловского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 района Свердловской области в сфере, в которой 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реализовать инвестиционный проект (далее - услуга)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75"/>
              <w:rPr>
                <w:sz w:val="24"/>
              </w:rPr>
            </w:pPr>
            <w:r>
              <w:rPr>
                <w:sz w:val="24"/>
              </w:rPr>
              <w:t>Балл, равный 1, присваивается в случае, если в рамках проекта предполагается: производство замещающей продукции (работ, услуг) отсутствует, производство 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которую с учетом производства замещающей продукции удовлетворяется не в полном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Обоснование спроса (потребности) на продукцию (услуги), создаваемые в результате реализации инвестиционного проекта, для обеспечения проектируемого (нормативного)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</w:t>
            </w:r>
            <w:r>
              <w:rPr>
                <w:spacing w:val="-2"/>
                <w:sz w:val="24"/>
              </w:rPr>
              <w:t>услуг)</w:t>
            </w:r>
          </w:p>
        </w:tc>
      </w:tr>
      <w:tr w:rsidR="00DC7D7C" w:rsidTr="00DC7D7C">
        <w:trPr>
          <w:trHeight w:val="2411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 цели инвестиционного проекта приоритетам и целям, определенным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программе социально- экономического развития поселения долгосрочных целевых программах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spacing w:before="2" w:line="237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Балл, равный 1, присваивается инвестиционному проекту, если цель инвестиционного проекта соответствует одному из приоритетов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указанных документах. Для обоснования оценки заявитель приводит формулировку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5"/>
              <w:ind w:left="65" w:right="49"/>
              <w:rPr>
                <w:sz w:val="24"/>
              </w:rPr>
            </w:pPr>
            <w:r>
              <w:rPr>
                <w:sz w:val="24"/>
              </w:rPr>
              <w:t>Приводятся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реквизиты соответствующих нормативных правовых актов поселения, приоритет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цель, которым соответствует цель реализации инвестиционного проекта</w:t>
            </w:r>
          </w:p>
        </w:tc>
      </w:tr>
    </w:tbl>
    <w:p w:rsidR="00DC7D7C" w:rsidRDefault="00DC7D7C" w:rsidP="00DC7D7C">
      <w:pPr>
        <w:pStyle w:val="TableParagraph"/>
        <w:rPr>
          <w:sz w:val="24"/>
        </w:rPr>
        <w:sectPr w:rsidR="00DC7D7C">
          <w:pgSz w:w="16850" w:h="11910" w:orient="landscape"/>
          <w:pgMar w:top="1340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53586">
        <w:trPr>
          <w:trHeight w:val="622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ссылкой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</w:tr>
      <w:tr w:rsidR="00DC7D7C" w:rsidTr="00DC7D7C">
        <w:trPr>
          <w:trHeight w:val="627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5"/>
              <w:ind w:left="6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Целесообразность </w:t>
            </w:r>
            <w:r>
              <w:rPr>
                <w:sz w:val="24"/>
              </w:rPr>
              <w:t>использования при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инвестиционного проекта дорогостоящих строительных материалов,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отделки интерьеров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фасада, машин и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Использование при реализации инвестиционного проекта дорогостоящих строительных материалов, художественных 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фасада, машин и оборудования признается обоснованным (балл, равный 1), если: заявителем обоснована невозможность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Критерий не применим к инвестиционным проектам, не использующим дорогостоящие строительные материалы, художественные 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фасада, машины и оборудование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5"/>
              <w:ind w:left="65" w:right="111"/>
              <w:rPr>
                <w:sz w:val="24"/>
              </w:rPr>
            </w:pPr>
            <w:r>
              <w:rPr>
                <w:sz w:val="24"/>
              </w:rPr>
              <w:t>Обоснование использования при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инвестиционного проекта дорогостоящих строительных 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для отделки интерьеров и фасада и (или) импортных машин и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C7D7C" w:rsidTr="00D53586">
        <w:trPr>
          <w:trHeight w:val="1769"/>
        </w:trPr>
        <w:tc>
          <w:tcPr>
            <w:tcW w:w="727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70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Наличие положительного заключения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экспертизы проектной документации и результатов инженерных изысканий</w:t>
            </w:r>
          </w:p>
        </w:tc>
        <w:tc>
          <w:tcPr>
            <w:tcW w:w="165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spacing w:before="2" w:line="237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Подтверждением соответствия инвестиционного проекта указанному критерию (балл, равный 1) являются: для инвестиционных проектов, 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разработана и утверждена </w:t>
            </w:r>
            <w:r>
              <w:rPr>
                <w:sz w:val="24"/>
              </w:rPr>
              <w:lastRenderedPageBreak/>
              <w:t>застройщиком (заказчиком), -</w:t>
            </w:r>
          </w:p>
        </w:tc>
        <w:tc>
          <w:tcPr>
            <w:tcW w:w="4173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95"/>
              <w:ind w:right="10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копия положительного заключения государственной экспертизы проектной документации и 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(в случае ее необходимости согласно законодательству Российской </w:t>
            </w:r>
            <w:r>
              <w:rPr>
                <w:spacing w:val="-2"/>
                <w:sz w:val="24"/>
              </w:rPr>
              <w:t>Федерации);</w:t>
            </w:r>
          </w:p>
          <w:p w:rsidR="00DC7D7C" w:rsidRDefault="00DC7D7C" w:rsidP="00DC7D7C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line="274" w:lineRule="exact"/>
              <w:ind w:left="323" w:hanging="258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</w:tbl>
    <w:p w:rsidR="00DC7D7C" w:rsidRDefault="00DC7D7C" w:rsidP="00DC7D7C">
      <w:pPr>
        <w:pStyle w:val="TableParagraph"/>
        <w:spacing w:line="274" w:lineRule="exact"/>
        <w:rPr>
          <w:sz w:val="24"/>
        </w:rPr>
        <w:sectPr w:rsidR="00DC7D7C" w:rsidSect="00D53586">
          <w:pgSz w:w="16850" w:h="11910" w:orient="landscape"/>
          <w:pgMar w:top="1340" w:right="992" w:bottom="709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6542"/>
        </w:trPr>
        <w:tc>
          <w:tcPr>
            <w:tcW w:w="727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/>
              <w:ind w:left="65" w:right="67"/>
              <w:rPr>
                <w:sz w:val="24"/>
              </w:rPr>
            </w:pPr>
            <w:r>
              <w:rPr>
                <w:sz w:val="24"/>
              </w:rPr>
              <w:t>наличие в представленных заявителем документах копии положительного заключения государственной экспертизы проектной документации и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изысканий (если проектная документация объекта капитального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 и результаты инженерных изысканий подлежат государственной экспертизе в соответствии с законодательством Российской Федерации); указанный заявителем номер подпункта и пункта </w:t>
            </w:r>
            <w:hyperlink r:id="rId32">
              <w:r>
                <w:rPr>
                  <w:color w:val="0000FF"/>
                  <w:sz w:val="24"/>
                </w:rPr>
                <w:t>статьи 49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</w:t>
            </w:r>
            <w:r>
              <w:rPr>
                <w:spacing w:val="-2"/>
                <w:sz w:val="24"/>
              </w:rPr>
              <w:t>проводится.</w:t>
            </w:r>
          </w:p>
        </w:tc>
        <w:tc>
          <w:tcPr>
            <w:tcW w:w="4173" w:type="dxa"/>
            <w:vMerge w:val="restart"/>
          </w:tcPr>
          <w:p w:rsidR="00DC7D7C" w:rsidRDefault="00DC7D7C" w:rsidP="00DC7D7C">
            <w:pPr>
              <w:pStyle w:val="TableParagraph"/>
              <w:spacing w:before="92"/>
              <w:ind w:left="65" w:right="78"/>
              <w:rPr>
                <w:sz w:val="24"/>
              </w:rPr>
            </w:pPr>
            <w:r>
              <w:rPr>
                <w:sz w:val="24"/>
              </w:rPr>
              <w:t>государственной экспертизы 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требуется: ссылка на соответствующие пункты и подпункты </w:t>
            </w:r>
            <w:hyperlink r:id="rId33">
              <w:r>
                <w:rPr>
                  <w:color w:val="0000FF"/>
                  <w:sz w:val="24"/>
                </w:rPr>
                <w:t>статьи 49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 Федерации; задание на проектирование, согласованное с заместителем Главы Администрации по курируемым направлениям (сферам) деятельности</w:t>
            </w:r>
          </w:p>
        </w:tc>
      </w:tr>
      <w:tr w:rsidR="00DC7D7C" w:rsidTr="00DC7D7C">
        <w:trPr>
          <w:trHeight w:val="2686"/>
        </w:trPr>
        <w:tc>
          <w:tcPr>
            <w:tcW w:w="727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before="92"/>
              <w:ind w:left="65" w:right="71"/>
              <w:rPr>
                <w:sz w:val="24"/>
              </w:rPr>
            </w:pPr>
            <w:r>
              <w:rPr>
                <w:sz w:val="24"/>
              </w:rPr>
              <w:t>Критерий не применим к инвестиционным проектам, по которым планируется предоставление средств местного бюджета на подготовку проектной документации либо проектная документация будет 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4173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</w:tr>
    </w:tbl>
    <w:p w:rsidR="00DC7D7C" w:rsidRDefault="00DC7D7C" w:rsidP="00DC7D7C">
      <w:pPr>
        <w:rPr>
          <w:sz w:val="2"/>
          <w:szCs w:val="2"/>
        </w:rPr>
        <w:sectPr w:rsidR="00DC7D7C" w:rsidSect="00D53586">
          <w:pgSz w:w="16850" w:h="11910" w:orient="landscape"/>
          <w:pgMar w:top="568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351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 результата реализации проекта</w:t>
            </w:r>
            <w:proofErr w:type="gramEnd"/>
            <w:r>
              <w:rPr>
                <w:sz w:val="24"/>
              </w:rPr>
              <w:t xml:space="preserve"> на комплексное развитие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253"/>
              <w:rPr>
                <w:sz w:val="24"/>
              </w:rPr>
            </w:pPr>
            <w:r>
              <w:rPr>
                <w:sz w:val="24"/>
              </w:rPr>
              <w:t xml:space="preserve">1 балл присваивается проекту в случае </w:t>
            </w:r>
            <w:proofErr w:type="gramStart"/>
            <w:r>
              <w:rPr>
                <w:sz w:val="24"/>
              </w:rPr>
              <w:t>наличия оценки влияния 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комплексное развитие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области;</w:t>
            </w:r>
          </w:p>
          <w:p w:rsidR="00DC7D7C" w:rsidRDefault="00DC7D7C" w:rsidP="00DC7D7C">
            <w:pPr>
              <w:pStyle w:val="TableParagraph"/>
              <w:ind w:left="65" w:right="86"/>
              <w:rPr>
                <w:sz w:val="24"/>
              </w:rPr>
            </w:pPr>
            <w:r>
              <w:rPr>
                <w:sz w:val="24"/>
              </w:rPr>
              <w:t>0 баллов присваивается проекту в случае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отсутствия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 результата реализации проекта</w:t>
            </w:r>
            <w:proofErr w:type="gramEnd"/>
            <w:r>
              <w:rPr>
                <w:sz w:val="24"/>
              </w:rPr>
              <w:t xml:space="preserve"> на комплексное развитие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2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экономического развития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</w:tr>
      <w:tr w:rsidR="00DC7D7C" w:rsidTr="00DC7D7C">
        <w:trPr>
          <w:trHeight w:val="2963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124"/>
              <w:rPr>
                <w:sz w:val="24"/>
              </w:rPr>
            </w:pPr>
            <w:r>
              <w:rPr>
                <w:sz w:val="24"/>
              </w:rPr>
              <w:t>Увеличение объема муниципальных услуг, предоставляемых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населению </w:t>
            </w:r>
            <w:r>
              <w:rPr>
                <w:spacing w:val="-15"/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1 балл присваивается проекту в 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услуг населению в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области, при реализации проекта;</w:t>
            </w:r>
          </w:p>
          <w:p w:rsidR="00DC7D7C" w:rsidRDefault="00DC7D7C" w:rsidP="00DC7D7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 увеличения объема услуг населению при реализации проекта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(потребности)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услуги, создаваемые в результате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C7D7C" w:rsidTr="00DC7D7C">
        <w:trPr>
          <w:trHeight w:val="2963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5"/>
              <w:ind w:left="62" w:right="62"/>
              <w:rPr>
                <w:sz w:val="24"/>
              </w:rPr>
            </w:pPr>
            <w:r>
              <w:rPr>
                <w:sz w:val="24"/>
              </w:rPr>
              <w:t>Повышение уровня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5"/>
              <w:ind w:left="65" w:right="86"/>
              <w:rPr>
                <w:sz w:val="24"/>
              </w:rPr>
            </w:pPr>
            <w:r>
              <w:rPr>
                <w:sz w:val="24"/>
              </w:rPr>
              <w:t xml:space="preserve">1 балл присваивается проекту в случае </w:t>
            </w:r>
            <w:proofErr w:type="gramStart"/>
            <w:r>
              <w:rPr>
                <w:sz w:val="24"/>
              </w:rPr>
              <w:t>повышения уровня безопасности проживания населения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результате реализации проекта;</w:t>
            </w:r>
          </w:p>
          <w:p w:rsidR="00DC7D7C" w:rsidRDefault="00DC7D7C" w:rsidP="00DC7D7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</w:t>
            </w:r>
            <w:proofErr w:type="gramStart"/>
            <w:r>
              <w:rPr>
                <w:sz w:val="24"/>
              </w:rPr>
              <w:t>сохранения уровня безопасности проживания</w:t>
            </w:r>
            <w:r w:rsidR="00D53586">
              <w:rPr>
                <w:sz w:val="24"/>
              </w:rPr>
              <w:t xml:space="preserve"> населения</w:t>
            </w:r>
            <w:proofErr w:type="gramEnd"/>
            <w:r w:rsidR="00D53586">
              <w:rPr>
                <w:sz w:val="24"/>
              </w:rPr>
              <w:t xml:space="preserve"> в </w:t>
            </w:r>
            <w:r w:rsidR="00D53586"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 w:rsidR="00D53586">
              <w:rPr>
                <w:spacing w:val="-15"/>
                <w:sz w:val="24"/>
              </w:rPr>
              <w:t>Баженовское</w:t>
            </w:r>
            <w:proofErr w:type="spellEnd"/>
            <w:r w:rsidR="00D53586"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 w:rsidR="00D53586">
              <w:rPr>
                <w:sz w:val="24"/>
              </w:rPr>
              <w:t>Байкаловского</w:t>
            </w:r>
            <w:proofErr w:type="spellEnd"/>
            <w:r w:rsidR="00D53586">
              <w:rPr>
                <w:sz w:val="24"/>
              </w:rPr>
              <w:t xml:space="preserve"> муниципального района Свердловской области</w:t>
            </w:r>
            <w:r w:rsidR="00D53586">
              <w:rPr>
                <w:spacing w:val="-13"/>
                <w:sz w:val="24"/>
              </w:rPr>
              <w:t xml:space="preserve"> </w:t>
            </w:r>
            <w:r w:rsidR="00D53586">
              <w:rPr>
                <w:sz w:val="24"/>
              </w:rPr>
              <w:t>в</w:t>
            </w:r>
            <w:r w:rsidR="00D53586">
              <w:rPr>
                <w:spacing w:val="-14"/>
                <w:sz w:val="24"/>
              </w:rPr>
              <w:t xml:space="preserve"> </w:t>
            </w:r>
            <w:r w:rsidR="00D53586">
              <w:rPr>
                <w:sz w:val="24"/>
              </w:rPr>
              <w:t>результате реализации проекта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z w:val="24"/>
              </w:rPr>
              <w:t xml:space="preserve">Обоснование </w:t>
            </w:r>
            <w:proofErr w:type="gramStart"/>
            <w:r>
              <w:rPr>
                <w:sz w:val="24"/>
              </w:rPr>
              <w:t>повышения уровня 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проекта</w:t>
            </w:r>
          </w:p>
        </w:tc>
      </w:tr>
      <w:tr w:rsidR="00D53586" w:rsidTr="00DC7D7C">
        <w:trPr>
          <w:trHeight w:val="2963"/>
        </w:trPr>
        <w:tc>
          <w:tcPr>
            <w:tcW w:w="727" w:type="dxa"/>
          </w:tcPr>
          <w:p w:rsidR="00D53586" w:rsidRDefault="00D53586" w:rsidP="00D53586">
            <w:pPr>
              <w:pStyle w:val="TableParagraph"/>
              <w:spacing w:before="95"/>
              <w:ind w:left="9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70" w:type="dxa"/>
          </w:tcPr>
          <w:p w:rsidR="00D53586" w:rsidRDefault="00D53586" w:rsidP="00D53586">
            <w:pPr>
              <w:pStyle w:val="TableParagraph"/>
              <w:spacing w:before="95"/>
              <w:ind w:left="62" w:right="62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56" w:type="dxa"/>
          </w:tcPr>
          <w:p w:rsidR="00D53586" w:rsidRDefault="00D53586" w:rsidP="00D53586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53586" w:rsidRDefault="00D53586" w:rsidP="00D53586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53586" w:rsidRDefault="00D53586" w:rsidP="00D53586">
            <w:pPr>
              <w:pStyle w:val="TableParagraph"/>
              <w:spacing w:before="95"/>
              <w:ind w:left="16" w:right="6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53586" w:rsidRDefault="00D53586" w:rsidP="00D53586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53586" w:rsidRDefault="00D53586" w:rsidP="00D53586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z w:val="24"/>
              </w:rPr>
              <w:t>1 балл присваивается проекту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обстановки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области;</w:t>
            </w:r>
          </w:p>
          <w:p w:rsidR="00D53586" w:rsidRDefault="00D53586" w:rsidP="00D53586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сохранения уровня экологической обстановки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4173" w:type="dxa"/>
          </w:tcPr>
          <w:p w:rsidR="00D53586" w:rsidRDefault="00D53586" w:rsidP="00D53586">
            <w:pPr>
              <w:pStyle w:val="TableParagraph"/>
              <w:spacing w:before="95"/>
              <w:ind w:left="65" w:right="111"/>
              <w:rPr>
                <w:sz w:val="24"/>
              </w:rPr>
            </w:pPr>
            <w:r>
              <w:rPr>
                <w:sz w:val="24"/>
              </w:rPr>
              <w:t>Обоснование улучшения экологической обстановки, если реализация инвестиционного проекта способствует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проблем</w:t>
            </w:r>
          </w:p>
        </w:tc>
      </w:tr>
    </w:tbl>
    <w:tbl>
      <w:tblPr>
        <w:tblStyle w:val="TableNormal"/>
        <w:tblpPr w:leftFromText="180" w:rightFromText="180" w:vertAnchor="text" w:horzAnchor="margin" w:tblpY="-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2474"/>
        <w:gridCol w:w="1656"/>
        <w:gridCol w:w="1104"/>
        <w:gridCol w:w="3866"/>
        <w:gridCol w:w="4173"/>
      </w:tblGrid>
      <w:tr w:rsidR="00D53586" w:rsidTr="00D53586">
        <w:trPr>
          <w:trHeight w:val="4343"/>
        </w:trPr>
        <w:tc>
          <w:tcPr>
            <w:tcW w:w="1423" w:type="dxa"/>
          </w:tcPr>
          <w:p w:rsidR="00D53586" w:rsidRDefault="00D53586" w:rsidP="00D53586">
            <w:pPr>
              <w:pStyle w:val="TableParagraph"/>
              <w:spacing w:before="9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474" w:type="dxa"/>
          </w:tcPr>
          <w:p w:rsidR="00D53586" w:rsidRDefault="00D53586" w:rsidP="00D53586">
            <w:pPr>
              <w:pStyle w:val="TableParagraph"/>
              <w:spacing w:before="95"/>
              <w:ind w:left="62" w:right="62"/>
              <w:rPr>
                <w:sz w:val="24"/>
              </w:rPr>
            </w:pPr>
            <w:r>
              <w:rPr>
                <w:sz w:val="24"/>
              </w:rPr>
              <w:t>Наличие решения о подготовке бюджетных инвестиций,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субсидий, для реализации проекта</w:t>
            </w:r>
          </w:p>
        </w:tc>
        <w:tc>
          <w:tcPr>
            <w:tcW w:w="1656" w:type="dxa"/>
          </w:tcPr>
          <w:p w:rsidR="00D53586" w:rsidRDefault="00D53586" w:rsidP="00D53586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53586" w:rsidRDefault="00D53586" w:rsidP="00D53586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53586" w:rsidRDefault="00D53586" w:rsidP="00D53586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53586" w:rsidRDefault="00D53586" w:rsidP="00D53586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случае наличия решения о подготовке бюджетных инвестиций, в том числе о предоставлении субсидий, для реализации проекта;</w:t>
            </w:r>
          </w:p>
          <w:p w:rsidR="00D53586" w:rsidRDefault="00D53586" w:rsidP="00D53586">
            <w:pPr>
              <w:pStyle w:val="TableParagraph"/>
              <w:ind w:left="65" w:right="2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 решения о подготовке бюджетных инвестиций, в том числе о предоставлении субсидий, для реализации проекта</w:t>
            </w:r>
          </w:p>
        </w:tc>
        <w:tc>
          <w:tcPr>
            <w:tcW w:w="4173" w:type="dxa"/>
          </w:tcPr>
          <w:p w:rsidR="00D53586" w:rsidRDefault="00D53586" w:rsidP="00D53586">
            <w:pPr>
              <w:pStyle w:val="TableParagraph"/>
              <w:spacing w:before="95"/>
              <w:ind w:left="65" w:right="111"/>
              <w:rPr>
                <w:sz w:val="24"/>
              </w:rPr>
            </w:pPr>
            <w:r>
              <w:rPr>
                <w:sz w:val="24"/>
              </w:rPr>
              <w:t>Заявитель приводит наименование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 а также наименование программного мероприятия, выполнение которого обеспечит осуществление инвестиционного проекта. Для муниципальных программ также 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акта, в соответствии с которым принята программа; для инвестиционных проектов, не включенных в указанные программы, указываются реквизиты документа, содержащего решение о подготовке бюджетных инвестиций</w:t>
            </w:r>
          </w:p>
        </w:tc>
      </w:tr>
    </w:tbl>
    <w:p w:rsidR="00DC7D7C" w:rsidRDefault="00DC7D7C" w:rsidP="00DC7D7C">
      <w:pPr>
        <w:pStyle w:val="TableParagraph"/>
        <w:jc w:val="both"/>
        <w:rPr>
          <w:sz w:val="24"/>
        </w:rPr>
        <w:sectPr w:rsidR="00DC7D7C">
          <w:pgSz w:w="16850" w:h="11910" w:orient="landscape"/>
          <w:pgMar w:top="1340" w:right="992" w:bottom="280" w:left="992" w:header="720" w:footer="720" w:gutter="0"/>
          <w:cols w:space="720"/>
        </w:sectPr>
      </w:pPr>
    </w:p>
    <w:p w:rsidR="00D53586" w:rsidRDefault="00D53586" w:rsidP="00D53586">
      <w:pPr>
        <w:ind w:right="124"/>
        <w:jc w:val="right"/>
        <w:rPr>
          <w:sz w:val="24"/>
        </w:rPr>
      </w:pPr>
      <w:r>
        <w:rPr>
          <w:sz w:val="24"/>
        </w:rPr>
        <w:lastRenderedPageBreak/>
        <w:t xml:space="preserve">Приложение № 4 </w:t>
      </w:r>
    </w:p>
    <w:p w:rsidR="00D53586" w:rsidRDefault="00D53586" w:rsidP="00D53586">
      <w:pPr>
        <w:ind w:left="10348" w:right="124" w:firstLine="943"/>
        <w:jc w:val="right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 w:rsidRPr="000D7401">
        <w:rPr>
          <w:sz w:val="24"/>
        </w:rPr>
        <w:t xml:space="preserve"> </w:t>
      </w:r>
      <w:r>
        <w:rPr>
          <w:sz w:val="24"/>
        </w:rPr>
        <w:t>инвестиционных проектов на предмет</w:t>
      </w:r>
    </w:p>
    <w:p w:rsidR="00D53586" w:rsidRDefault="00D53586" w:rsidP="00D53586">
      <w:pPr>
        <w:ind w:left="10179" w:right="124" w:firstLine="1"/>
        <w:jc w:val="right"/>
        <w:rPr>
          <w:sz w:val="24"/>
        </w:rPr>
      </w:pP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D53586" w:rsidRDefault="00D53586" w:rsidP="00D53586">
      <w:pPr>
        <w:ind w:left="9500" w:right="124"/>
        <w:jc w:val="right"/>
        <w:rPr>
          <w:spacing w:val="-11"/>
          <w:sz w:val="24"/>
        </w:rPr>
      </w:pPr>
      <w:r>
        <w:rPr>
          <w:sz w:val="24"/>
        </w:rPr>
        <w:t>бюджета</w:t>
      </w:r>
      <w:r>
        <w:rPr>
          <w:spacing w:val="-11"/>
          <w:sz w:val="24"/>
        </w:rPr>
        <w:t xml:space="preserve"> муниципального образования</w:t>
      </w:r>
    </w:p>
    <w:p w:rsidR="00D53586" w:rsidRDefault="00D53586" w:rsidP="00D53586">
      <w:pPr>
        <w:ind w:left="9500" w:right="124"/>
        <w:jc w:val="right"/>
        <w:rPr>
          <w:spacing w:val="-11"/>
          <w:sz w:val="24"/>
        </w:rPr>
      </w:pPr>
      <w:proofErr w:type="spellStart"/>
      <w:r>
        <w:rPr>
          <w:spacing w:val="-11"/>
          <w:sz w:val="24"/>
        </w:rPr>
        <w:t>Баженовское</w:t>
      </w:r>
      <w:proofErr w:type="spellEnd"/>
      <w:r>
        <w:rPr>
          <w:spacing w:val="-11"/>
          <w:sz w:val="24"/>
        </w:rPr>
        <w:t xml:space="preserve"> сельское поселение</w:t>
      </w:r>
    </w:p>
    <w:p w:rsidR="00D53586" w:rsidRDefault="00D53586" w:rsidP="00D53586">
      <w:pPr>
        <w:ind w:left="9500" w:right="124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района Свердловской области,</w:t>
      </w:r>
    </w:p>
    <w:p w:rsidR="00D53586" w:rsidRDefault="00D53586" w:rsidP="00D15E65">
      <w:pPr>
        <w:ind w:left="9498" w:right="124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вложения</w:t>
      </w:r>
    </w:p>
    <w:p w:rsidR="00DF344F" w:rsidRDefault="00DF344F" w:rsidP="00DF344F">
      <w:pPr>
        <w:ind w:left="2" w:right="2"/>
        <w:jc w:val="center"/>
        <w:rPr>
          <w:sz w:val="24"/>
        </w:rPr>
      </w:pPr>
    </w:p>
    <w:p w:rsidR="00DF344F" w:rsidRDefault="00DF344F" w:rsidP="00DF344F">
      <w:pPr>
        <w:ind w:left="2" w:right="2"/>
        <w:jc w:val="center"/>
        <w:rPr>
          <w:b/>
          <w:spacing w:val="-2"/>
        </w:rPr>
      </w:pPr>
    </w:p>
    <w:p w:rsidR="00500802" w:rsidRDefault="00500802" w:rsidP="00500802">
      <w:pPr>
        <w:ind w:left="2" w:right="2"/>
        <w:jc w:val="center"/>
        <w:rPr>
          <w:b/>
        </w:rPr>
      </w:pPr>
      <w:r>
        <w:rPr>
          <w:b/>
          <w:spacing w:val="-2"/>
        </w:rPr>
        <w:t>ОЦЕНКА</w:t>
      </w:r>
    </w:p>
    <w:p w:rsidR="00500802" w:rsidRDefault="00500802" w:rsidP="00500802">
      <w:pPr>
        <w:ind w:left="3179" w:right="3181"/>
        <w:jc w:val="center"/>
        <w:rPr>
          <w:b/>
        </w:rPr>
      </w:pPr>
      <w:r>
        <w:rPr>
          <w:b/>
        </w:rPr>
        <w:t>СООТВЕТСТВИЯ</w:t>
      </w:r>
      <w:r>
        <w:rPr>
          <w:b/>
          <w:spacing w:val="-14"/>
        </w:rPr>
        <w:t xml:space="preserve"> </w:t>
      </w:r>
      <w:r>
        <w:rPr>
          <w:b/>
        </w:rPr>
        <w:t>ИНВЕСТИЦИОННОГО</w:t>
      </w:r>
      <w:r>
        <w:rPr>
          <w:b/>
          <w:spacing w:val="-14"/>
        </w:rPr>
        <w:t xml:space="preserve"> </w:t>
      </w:r>
      <w:r>
        <w:rPr>
          <w:b/>
        </w:rPr>
        <w:t>ПРОЕКТА КОЛИЧЕСТВЕННЫМ КРИТЕРИЯМ</w:t>
      </w:r>
    </w:p>
    <w:p w:rsidR="00500802" w:rsidRDefault="00500802" w:rsidP="0050080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14618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92"/>
        <w:gridCol w:w="1416"/>
        <w:gridCol w:w="854"/>
        <w:gridCol w:w="1500"/>
        <w:gridCol w:w="2134"/>
        <w:gridCol w:w="3186"/>
        <w:gridCol w:w="2667"/>
      </w:tblGrid>
      <w:tr w:rsidR="00500802" w:rsidTr="007C4453">
        <w:trPr>
          <w:trHeight w:val="1031"/>
        </w:trPr>
        <w:tc>
          <w:tcPr>
            <w:tcW w:w="569" w:type="dxa"/>
          </w:tcPr>
          <w:p w:rsidR="00500802" w:rsidRDefault="00500802" w:rsidP="007C4453">
            <w:pPr>
              <w:pStyle w:val="TableParagraph"/>
              <w:spacing w:before="92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292" w:type="dxa"/>
          </w:tcPr>
          <w:p w:rsidR="00500802" w:rsidRDefault="00500802" w:rsidP="007C4453">
            <w:pPr>
              <w:pStyle w:val="TableParagraph"/>
              <w:spacing w:before="92"/>
              <w:ind w:left="647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64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Допустимые </w:t>
            </w:r>
            <w:r>
              <w:rPr>
                <w:spacing w:val="-4"/>
                <w:sz w:val="24"/>
              </w:rPr>
              <w:t xml:space="preserve">баллы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  <w:spacing w:before="92"/>
              <w:ind w:left="64" w:right="46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Балл </w:t>
            </w:r>
            <w:r>
              <w:rPr>
                <w:spacing w:val="-2"/>
                <w:sz w:val="24"/>
              </w:rPr>
              <w:t>оценки (б</w:t>
            </w:r>
            <w:r>
              <w:rPr>
                <w:spacing w:val="-2"/>
                <w:sz w:val="24"/>
                <w:vertAlign w:val="subscript"/>
              </w:rPr>
              <w:t>2i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  <w:spacing w:before="92"/>
              <w:ind w:left="62" w:right="49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Весовой коэффициент </w:t>
            </w:r>
            <w:r>
              <w:rPr>
                <w:sz w:val="24"/>
              </w:rPr>
              <w:t>критерия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Р</w:t>
            </w:r>
            <w:proofErr w:type="gramStart"/>
            <w:r>
              <w:rPr>
                <w:spacing w:val="-4"/>
                <w:sz w:val="24"/>
                <w:vertAlign w:val="subscript"/>
              </w:rPr>
              <w:t>i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134" w:type="dxa"/>
          </w:tcPr>
          <w:p w:rsidR="00500802" w:rsidRPr="00A6262F" w:rsidRDefault="00500802" w:rsidP="007C4453">
            <w:pPr>
              <w:pStyle w:val="TableParagraph"/>
              <w:spacing w:before="92"/>
              <w:ind w:left="367" w:right="49" w:hanging="305"/>
              <w:rPr>
                <w:sz w:val="24"/>
              </w:rPr>
            </w:pPr>
            <w:r w:rsidRPr="00A6262F">
              <w:rPr>
                <w:spacing w:val="-2"/>
                <w:sz w:val="24"/>
              </w:rPr>
              <w:t xml:space="preserve">Средневзвешенный </w:t>
            </w:r>
            <w:r w:rsidRPr="00A6262F">
              <w:rPr>
                <w:sz w:val="24"/>
              </w:rPr>
              <w:t>балл (б</w:t>
            </w:r>
            <w:r w:rsidRPr="00A6262F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</w:rPr>
              <w:t>i</w:t>
            </w:r>
            <w:r w:rsidRPr="00A6262F">
              <w:rPr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 w:rsidRPr="00A6262F">
              <w:rPr>
                <w:sz w:val="24"/>
              </w:rPr>
              <w:t xml:space="preserve"> </w:t>
            </w:r>
            <w:proofErr w:type="spellStart"/>
            <w:r w:rsidRPr="00A6262F">
              <w:rPr>
                <w:sz w:val="24"/>
              </w:rPr>
              <w:t>Р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  <w:r w:rsidRPr="00A6262F">
              <w:rPr>
                <w:sz w:val="24"/>
              </w:rPr>
              <w:t>)</w:t>
            </w:r>
          </w:p>
        </w:tc>
        <w:tc>
          <w:tcPr>
            <w:tcW w:w="3186" w:type="dxa"/>
          </w:tcPr>
          <w:p w:rsidR="00500802" w:rsidRPr="00A6262F" w:rsidRDefault="00500802" w:rsidP="00500802">
            <w:pPr>
              <w:pStyle w:val="TableParagraph"/>
              <w:spacing w:before="92"/>
              <w:ind w:left="887" w:right="220" w:hanging="656"/>
              <w:jc w:val="center"/>
              <w:rPr>
                <w:sz w:val="24"/>
              </w:rPr>
            </w:pPr>
            <w:r w:rsidRPr="00A6262F">
              <w:rPr>
                <w:sz w:val="24"/>
              </w:rPr>
              <w:t>Требование</w:t>
            </w:r>
            <w:r w:rsidRPr="00A6262F">
              <w:rPr>
                <w:spacing w:val="-15"/>
                <w:sz w:val="24"/>
              </w:rPr>
              <w:t xml:space="preserve"> </w:t>
            </w:r>
            <w:r w:rsidRPr="00A6262F">
              <w:rPr>
                <w:sz w:val="24"/>
              </w:rPr>
              <w:t>к</w:t>
            </w:r>
            <w:r w:rsidRPr="00A6262F">
              <w:rPr>
                <w:spacing w:val="-15"/>
                <w:sz w:val="24"/>
              </w:rPr>
              <w:t xml:space="preserve"> </w:t>
            </w:r>
            <w:r w:rsidRPr="00A6262F">
              <w:rPr>
                <w:sz w:val="24"/>
              </w:rPr>
              <w:t>определению баллов оценки</w:t>
            </w:r>
          </w:p>
        </w:tc>
        <w:tc>
          <w:tcPr>
            <w:tcW w:w="2667" w:type="dxa"/>
          </w:tcPr>
          <w:p w:rsidR="00500802" w:rsidRDefault="00500802" w:rsidP="007C4453">
            <w:pPr>
              <w:pStyle w:val="TableParagraph"/>
              <w:spacing w:before="92"/>
              <w:ind w:left="457" w:right="449" w:firstLine="184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>документальным подтверждениям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Default="00500802" w:rsidP="007C4453"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92" w:type="dxa"/>
          </w:tcPr>
          <w:p w:rsidR="00500802" w:rsidRPr="00E55FF3" w:rsidRDefault="00500802" w:rsidP="00E55FF3">
            <w:pPr>
              <w:pStyle w:val="TableParagraph"/>
              <w:spacing w:before="92"/>
              <w:ind w:left="62" w:right="257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Наличие потребителей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(услуг), создаваемой в </w:t>
            </w:r>
            <w:r>
              <w:rPr>
                <w:spacing w:val="-2"/>
                <w:sz w:val="24"/>
              </w:rPr>
              <w:t xml:space="preserve">результате реализации инвестиционного </w:t>
            </w:r>
            <w:r>
              <w:rPr>
                <w:sz w:val="24"/>
              </w:rPr>
              <w:t xml:space="preserve">проекта, в </w:t>
            </w:r>
            <w:r>
              <w:rPr>
                <w:spacing w:val="-2"/>
                <w:sz w:val="24"/>
              </w:rPr>
              <w:t xml:space="preserve">количестве, </w:t>
            </w:r>
            <w:r>
              <w:rPr>
                <w:sz w:val="24"/>
              </w:rPr>
              <w:t xml:space="preserve">достаточном для </w:t>
            </w:r>
            <w:r>
              <w:rPr>
                <w:spacing w:val="-2"/>
                <w:sz w:val="24"/>
              </w:rPr>
              <w:t xml:space="preserve">обеспечения проектируемого (нормативного) уровня использования проектной </w:t>
            </w:r>
            <w:r>
              <w:rPr>
                <w:sz w:val="24"/>
              </w:rPr>
              <w:t xml:space="preserve">мощности объекта </w:t>
            </w:r>
            <w:r w:rsidR="00E55FF3">
              <w:rPr>
                <w:spacing w:val="-2"/>
                <w:sz w:val="24"/>
              </w:rPr>
              <w:lastRenderedPageBreak/>
              <w:t xml:space="preserve">капитального </w:t>
            </w:r>
            <w:r w:rsidRPr="00842F89">
              <w:rPr>
                <w:sz w:val="24"/>
              </w:rPr>
              <w:t>строительства</w:t>
            </w:r>
            <w:proofErr w:type="gramEnd"/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500802" w:rsidRDefault="00500802" w:rsidP="007C44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</w:pP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</w:pPr>
          </w:p>
        </w:tc>
        <w:tc>
          <w:tcPr>
            <w:tcW w:w="2134" w:type="dxa"/>
          </w:tcPr>
          <w:p w:rsidR="00500802" w:rsidRDefault="00500802" w:rsidP="007C4453">
            <w:pPr>
              <w:pStyle w:val="TableParagraph"/>
            </w:pPr>
          </w:p>
        </w:tc>
        <w:tc>
          <w:tcPr>
            <w:tcW w:w="3186" w:type="dxa"/>
          </w:tcPr>
          <w:p w:rsidR="00500802" w:rsidRDefault="00500802" w:rsidP="007C4453">
            <w:pPr>
              <w:pStyle w:val="TableParagraph"/>
              <w:spacing w:before="92"/>
              <w:ind w:left="62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Балл, равный 1, присваивается, 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проектная мощность (намечаемый объем производства продукции, оказания услуг) создаваемого (реконструируемого)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инвестиционного 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строительства соответствует (или менее) потребности в данной продукции (услугах); Балл, равный 0,5, присваивается, если потребность в данной </w:t>
            </w:r>
            <w:r>
              <w:rPr>
                <w:sz w:val="24"/>
              </w:rPr>
              <w:lastRenderedPageBreak/>
              <w:t>продукции (услугах) обеспечивается уровнем использования проектной</w:t>
            </w:r>
            <w:proofErr w:type="gramEnd"/>
          </w:p>
          <w:p w:rsidR="00500802" w:rsidRDefault="00500802" w:rsidP="00500802">
            <w:pPr>
              <w:pStyle w:val="TableParagraph"/>
              <w:spacing w:before="92"/>
              <w:ind w:left="62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мощности создаваемого (реконструируемого)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инвестиционного 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в размере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 100 процентов, но не 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мощности;</w:t>
            </w:r>
            <w:r>
              <w:rPr>
                <w:sz w:val="24"/>
              </w:rPr>
              <w:t xml:space="preserve"> Балл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инвестиционного 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в размере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 75 процентов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проектной мощности.</w:t>
            </w:r>
            <w:proofErr w:type="gramEnd"/>
          </w:p>
          <w:p w:rsidR="00500802" w:rsidRPr="00842F89" w:rsidRDefault="00500802" w:rsidP="007C4453">
            <w:pPr>
              <w:pStyle w:val="TableParagraph"/>
              <w:spacing w:before="92"/>
              <w:ind w:left="62" w:right="72"/>
              <w:rPr>
                <w:sz w:val="24"/>
              </w:rPr>
            </w:pPr>
            <w:r w:rsidRPr="00842F89">
              <w:rPr>
                <w:sz w:val="24"/>
              </w:rPr>
              <w:t>Потребность в продукции (услугах) определяется на момент ввода создаваемого (реконструируемого)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в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рамках реализации инвестиционного проекта</w:t>
            </w:r>
            <w:r w:rsidRPr="00842F89">
              <w:rPr>
                <w:spacing w:val="-14"/>
                <w:sz w:val="24"/>
              </w:rPr>
              <w:t xml:space="preserve"> </w:t>
            </w:r>
            <w:r w:rsidRPr="00842F89">
              <w:rPr>
                <w:sz w:val="24"/>
              </w:rPr>
              <w:t>объекта</w:t>
            </w:r>
            <w:r w:rsidRPr="00842F89">
              <w:rPr>
                <w:spacing w:val="-14"/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капитального строительства с учетом уже созданных и создаваемых мощностей в данной сфере </w:t>
            </w:r>
            <w:r w:rsidRPr="00842F89">
              <w:rPr>
                <w:spacing w:val="-2"/>
                <w:sz w:val="24"/>
              </w:rPr>
              <w:lastRenderedPageBreak/>
              <w:t>деятельности</w:t>
            </w:r>
          </w:p>
        </w:tc>
        <w:tc>
          <w:tcPr>
            <w:tcW w:w="2667" w:type="dxa"/>
          </w:tcPr>
          <w:p w:rsidR="00500802" w:rsidRPr="00842F89" w:rsidRDefault="00500802" w:rsidP="007C4453">
            <w:pPr>
              <w:pStyle w:val="TableParagraph"/>
              <w:spacing w:before="92"/>
              <w:ind w:left="61" w:right="172"/>
              <w:rPr>
                <w:sz w:val="24"/>
              </w:rPr>
            </w:pPr>
            <w:r w:rsidRPr="00842F89">
              <w:rPr>
                <w:sz w:val="24"/>
              </w:rPr>
              <w:lastRenderedPageBreak/>
              <w:t xml:space="preserve">Обоснование спроса (потребности) на продукцию (услуги), создаваемые в результате реализации </w:t>
            </w:r>
            <w:r w:rsidRPr="00842F89">
              <w:rPr>
                <w:spacing w:val="-2"/>
                <w:sz w:val="24"/>
              </w:rPr>
              <w:t xml:space="preserve">инвестиционного </w:t>
            </w:r>
            <w:r w:rsidRPr="00842F89">
              <w:rPr>
                <w:sz w:val="24"/>
              </w:rPr>
              <w:t xml:space="preserve">проекта, для </w:t>
            </w:r>
            <w:r w:rsidRPr="00842F89">
              <w:rPr>
                <w:spacing w:val="-2"/>
                <w:sz w:val="24"/>
              </w:rPr>
              <w:t xml:space="preserve">обеспечения проектируемого </w:t>
            </w:r>
            <w:r w:rsidRPr="00842F89">
              <w:rPr>
                <w:sz w:val="24"/>
              </w:rPr>
              <w:t>(нормативного)</w:t>
            </w:r>
            <w:r w:rsidRPr="00842F89">
              <w:rPr>
                <w:spacing w:val="-10"/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уровня </w:t>
            </w:r>
            <w:r w:rsidRPr="00842F89">
              <w:rPr>
                <w:spacing w:val="-2"/>
                <w:sz w:val="24"/>
              </w:rPr>
              <w:t xml:space="preserve">использования </w:t>
            </w:r>
            <w:r w:rsidRPr="00842F89">
              <w:rPr>
                <w:sz w:val="24"/>
              </w:rPr>
              <w:t>проектной мощности объекта капитального строительства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с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учетом сведений об объемах, </w:t>
            </w:r>
            <w:r w:rsidRPr="00842F89">
              <w:rPr>
                <w:spacing w:val="-2"/>
                <w:sz w:val="24"/>
              </w:rPr>
              <w:t xml:space="preserve">наименовании, производителях </w:t>
            </w:r>
            <w:r w:rsidRPr="00842F89">
              <w:rPr>
                <w:sz w:val="24"/>
              </w:rPr>
              <w:lastRenderedPageBreak/>
              <w:t>аналогичной и</w:t>
            </w:r>
            <w:r>
              <w:rPr>
                <w:sz w:val="24"/>
              </w:rPr>
              <w:t xml:space="preserve"> </w:t>
            </w:r>
            <w:r w:rsidRPr="00842F89">
              <w:rPr>
                <w:sz w:val="24"/>
              </w:rPr>
              <w:t>замещающей продукции (работ и услуг)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42F89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2. </w:t>
            </w:r>
          </w:p>
        </w:tc>
        <w:tc>
          <w:tcPr>
            <w:tcW w:w="2292" w:type="dxa"/>
          </w:tcPr>
          <w:p w:rsidR="00500802" w:rsidRPr="00842F89" w:rsidRDefault="00500802" w:rsidP="007C4453">
            <w:pPr>
              <w:pStyle w:val="TableParagraph"/>
              <w:spacing w:before="92"/>
              <w:ind w:left="62" w:right="257"/>
              <w:rPr>
                <w:sz w:val="24"/>
              </w:rPr>
            </w:pPr>
            <w:r w:rsidRPr="00842F89">
              <w:rPr>
                <w:spacing w:val="-2"/>
                <w:sz w:val="24"/>
              </w:rPr>
              <w:t>Отношение проектной</w:t>
            </w:r>
            <w:r w:rsidRPr="00842F89">
              <w:t xml:space="preserve"> </w:t>
            </w:r>
            <w:r w:rsidRPr="00842F89">
              <w:rPr>
                <w:spacing w:val="-2"/>
                <w:sz w:val="24"/>
              </w:rPr>
              <w:t>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00802" w:rsidRDefault="00500802" w:rsidP="007C44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42F89">
              <w:rPr>
                <w:sz w:val="24"/>
              </w:rPr>
              <w:t>Балл, равный 1, присваивается,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если</w:t>
            </w:r>
            <w:r>
              <w:rPr>
                <w:sz w:val="24"/>
              </w:rPr>
              <w:t xml:space="preserve"> </w:t>
            </w:r>
            <w:r w:rsidRPr="00842F89">
              <w:rPr>
                <w:sz w:val="24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нужд, не превышает 100 процентов</w:t>
            </w:r>
          </w:p>
          <w:p w:rsidR="00500802" w:rsidRPr="009D02D8" w:rsidRDefault="00500802" w:rsidP="007C4453"/>
          <w:p w:rsidR="00500802" w:rsidRPr="009D02D8" w:rsidRDefault="00500802" w:rsidP="007C4453">
            <w:pPr>
              <w:tabs>
                <w:tab w:val="left" w:pos="1095"/>
              </w:tabs>
            </w:pPr>
          </w:p>
        </w:tc>
        <w:tc>
          <w:tcPr>
            <w:tcW w:w="2667" w:type="dxa"/>
          </w:tcPr>
          <w:p w:rsidR="00500802" w:rsidRPr="009D02D8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t>Паспорт инвестиционного</w:t>
            </w:r>
            <w:r>
              <w:rPr>
                <w:spacing w:val="-2"/>
                <w:sz w:val="24"/>
              </w:rPr>
              <w:t xml:space="preserve"> </w:t>
            </w:r>
            <w:r w:rsidRPr="009D02D8">
              <w:rPr>
                <w:spacing w:val="-2"/>
                <w:sz w:val="24"/>
              </w:rPr>
              <w:t>проекта (пункты 5 и 6). Приводятся документально подтвержденные данные о мощности, необходимой для производства продукции (услуг) в объеме, предусмотренном для муниципальных нужд</w:t>
            </w: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Pr="00842F89" w:rsidRDefault="00500802" w:rsidP="007C4453">
            <w:pPr>
              <w:pStyle w:val="TableParagraph"/>
              <w:spacing w:before="92"/>
              <w:ind w:left="61" w:right="172"/>
              <w:rPr>
                <w:sz w:val="24"/>
              </w:rPr>
            </w:pP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9D02D8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3. </w:t>
            </w:r>
          </w:p>
        </w:tc>
        <w:tc>
          <w:tcPr>
            <w:tcW w:w="2292" w:type="dxa"/>
          </w:tcPr>
          <w:p w:rsidR="00500802" w:rsidRPr="009D02D8" w:rsidRDefault="00500802" w:rsidP="007C4453">
            <w:pPr>
              <w:pStyle w:val="TableParagraph"/>
              <w:spacing w:before="92"/>
              <w:ind w:left="62" w:right="257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t>Наличие инженерной и транспортной инфраструктуры, мощностью, необходимой для реализации инвестиционного проекта</w:t>
            </w:r>
          </w:p>
        </w:tc>
        <w:tc>
          <w:tcPr>
            <w:tcW w:w="1416" w:type="dxa"/>
          </w:tcPr>
          <w:p w:rsidR="00500802" w:rsidRPr="009D02D8" w:rsidRDefault="00500802" w:rsidP="007C4453">
            <w:pPr>
              <w:spacing w:before="92"/>
              <w:ind w:left="14"/>
              <w:jc w:val="center"/>
            </w:pPr>
            <w:r w:rsidRPr="009D02D8">
              <w:rPr>
                <w:spacing w:val="-10"/>
              </w:rPr>
              <w:t>1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9D02D8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Pr="009D02D8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9D02D8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9D02D8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9D02D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9D02D8">
              <w:rPr>
                <w:sz w:val="24"/>
              </w:rPr>
              <w:t>Балл равен 1 в случаях: если на площадке, отводимой под предполагаемое строительство уже имеются все виды инженерной и транспортной инфраструктуры в необходимых объемах;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</w:t>
            </w:r>
            <w:proofErr w:type="gramStart"/>
            <w:r w:rsidRPr="009D02D8">
              <w:rPr>
                <w:sz w:val="24"/>
              </w:rPr>
              <w:t>например</w:t>
            </w:r>
            <w:proofErr w:type="gramEnd"/>
            <w:r w:rsidRPr="009D02D8">
              <w:rPr>
                <w:sz w:val="24"/>
              </w:rPr>
              <w:t xml:space="preserve"> берегоукрепительные работы);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9D02D8">
              <w:rPr>
                <w:sz w:val="24"/>
              </w:rPr>
              <w:lastRenderedPageBreak/>
              <w:t>Балл равен 0,5, если средневзвешенный уровень обеспеченности планируемог</w:t>
            </w:r>
            <w:r>
              <w:rPr>
                <w:sz w:val="24"/>
              </w:rPr>
              <w:t xml:space="preserve">о </w:t>
            </w:r>
            <w:r w:rsidRPr="009D02D8">
              <w:rPr>
                <w:sz w:val="24"/>
              </w:rPr>
              <w:t>объекта капитального строительства инженерной и транспортной инфраструктурой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объемах;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2" w:right="1128"/>
              <w:rPr>
                <w:sz w:val="24"/>
              </w:rPr>
            </w:pPr>
            <w:r w:rsidRPr="009D02D8">
              <w:rPr>
                <w:sz w:val="24"/>
              </w:rPr>
              <w:t>Балл равен 0, если средневзвешенный уровень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9D02D8">
              <w:rPr>
                <w:sz w:val="24"/>
              </w:rPr>
              <w:t>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</w:t>
            </w:r>
          </w:p>
        </w:tc>
        <w:tc>
          <w:tcPr>
            <w:tcW w:w="2667" w:type="dxa"/>
          </w:tcPr>
          <w:p w:rsidR="00500802" w:rsidRPr="009D02D8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lastRenderedPageBreak/>
              <w:t xml:space="preserve"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 достаточных для реализации инвестиционного проекта. Приводятся данные об обеспеченности </w:t>
            </w:r>
            <w:r w:rsidRPr="009D02D8">
              <w:rPr>
                <w:spacing w:val="-2"/>
                <w:sz w:val="24"/>
              </w:rPr>
              <w:lastRenderedPageBreak/>
              <w:t>планируемого объекта инженерной и транспортной</w:t>
            </w:r>
            <w:r w:rsidRPr="009D02D8">
              <w:t xml:space="preserve"> </w:t>
            </w:r>
            <w:r w:rsidRPr="009D02D8">
              <w:rPr>
                <w:spacing w:val="-2"/>
                <w:sz w:val="24"/>
              </w:rPr>
              <w:t>инфраструктурой. При необходимости даются ссылки на соответствующие целевые программы, иные документы, подтверждающие.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t>Наличие соответствующих проектов развития инженерной и транспортной инфраструктур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DD4EDC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292" w:type="dxa"/>
          </w:tcPr>
          <w:p w:rsidR="00500802" w:rsidRPr="00DD4ED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D4EDC">
              <w:rPr>
                <w:spacing w:val="-2"/>
                <w:sz w:val="24"/>
              </w:rPr>
              <w:t>Значения количественных</w:t>
            </w:r>
            <w:r w:rsidRPr="00DD4EDC">
              <w:t xml:space="preserve"> </w:t>
            </w:r>
            <w:r w:rsidRPr="00DD4EDC">
              <w:rPr>
                <w:spacing w:val="-2"/>
                <w:sz w:val="24"/>
              </w:rPr>
              <w:t>показателей (показателя) результатов реализации инвестиционного проекта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500802" w:rsidRPr="00DD4EDC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DD4ED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gramStart"/>
            <w:r w:rsidRPr="00DD4EDC">
              <w:rPr>
                <w:sz w:val="24"/>
              </w:rPr>
              <w:t>Для присвоения балла, равного</w:t>
            </w:r>
            <w:r w:rsidRPr="00DD4EDC">
              <w:rPr>
                <w:spacing w:val="-15"/>
                <w:sz w:val="24"/>
              </w:rPr>
              <w:t xml:space="preserve"> </w:t>
            </w:r>
            <w:r w:rsidRPr="00DD4EDC">
              <w:rPr>
                <w:sz w:val="24"/>
              </w:rPr>
              <w:t>1,</w:t>
            </w:r>
            <w:r w:rsidRPr="00DD4EDC">
              <w:rPr>
                <w:spacing w:val="-15"/>
                <w:sz w:val="24"/>
              </w:rPr>
              <w:t xml:space="preserve"> </w:t>
            </w:r>
            <w:r w:rsidRPr="00DD4EDC">
              <w:rPr>
                <w:sz w:val="24"/>
              </w:rPr>
              <w:t>представленные</w:t>
            </w:r>
            <w:r>
              <w:rPr>
                <w:sz w:val="24"/>
              </w:rPr>
              <w:t xml:space="preserve"> </w:t>
            </w:r>
            <w:r w:rsidRPr="00DD4EDC">
              <w:rPr>
                <w:sz w:val="24"/>
              </w:rPr>
              <w:t>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требованиям: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классификатором единиц измерения;</w:t>
            </w:r>
            <w:proofErr w:type="gramEnd"/>
            <w:r w:rsidRPr="00DD4EDC">
              <w:rPr>
                <w:sz w:val="24"/>
              </w:rPr>
              <w:t xml:space="preserve"> наличие не менее одного показателя, характеризующего конечные социально-экономические результаты реализации инвестиционного проекта</w:t>
            </w:r>
          </w:p>
        </w:tc>
        <w:tc>
          <w:tcPr>
            <w:tcW w:w="2667" w:type="dxa"/>
          </w:tcPr>
          <w:p w:rsidR="00500802" w:rsidRPr="001558B1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1558B1">
              <w:rPr>
                <w:spacing w:val="-2"/>
                <w:sz w:val="24"/>
              </w:rPr>
              <w:t>Значения количественных</w:t>
            </w:r>
            <w:r>
              <w:rPr>
                <w:spacing w:val="-2"/>
                <w:sz w:val="24"/>
              </w:rPr>
              <w:t xml:space="preserve"> </w:t>
            </w:r>
            <w:r w:rsidRPr="001558B1">
              <w:rPr>
                <w:spacing w:val="-2"/>
                <w:sz w:val="24"/>
              </w:rPr>
              <w:t>показателей, результатов реализации проекта в соответствии с паспортом проекта</w:t>
            </w: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Pr="00DD4EDC" w:rsidRDefault="00500802" w:rsidP="007C4453">
            <w:pPr>
              <w:pStyle w:val="TableParagraph"/>
              <w:spacing w:before="92"/>
              <w:ind w:left="61" w:right="172"/>
              <w:rPr>
                <w:sz w:val="24"/>
              </w:rPr>
            </w:pP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1558B1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92" w:type="dxa"/>
          </w:tcPr>
          <w:p w:rsidR="00500802" w:rsidRPr="001558B1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1558B1">
              <w:rPr>
                <w:spacing w:val="-2"/>
                <w:sz w:val="24"/>
              </w:rPr>
              <w:t>Срок окупаемости проекта после его реализации</w:t>
            </w:r>
          </w:p>
        </w:tc>
        <w:tc>
          <w:tcPr>
            <w:tcW w:w="1416" w:type="dxa"/>
          </w:tcPr>
          <w:p w:rsidR="00500802" w:rsidRPr="001558B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1558B1">
              <w:rPr>
                <w:spacing w:val="-10"/>
                <w:sz w:val="24"/>
              </w:rPr>
              <w:t>1</w:t>
            </w:r>
          </w:p>
          <w:p w:rsidR="00500802" w:rsidRPr="001558B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1558B1">
              <w:rPr>
                <w:spacing w:val="-10"/>
                <w:sz w:val="24"/>
              </w:rPr>
              <w:t>0,5</w:t>
            </w:r>
          </w:p>
        </w:tc>
        <w:tc>
          <w:tcPr>
            <w:tcW w:w="85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1558B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1558B1">
              <w:rPr>
                <w:sz w:val="24"/>
              </w:rPr>
              <w:t>1 балл присваивается проекту в случае, если планируемый срок окупаемости проекта - до 5 лет;</w:t>
            </w:r>
          </w:p>
          <w:p w:rsidR="00500802" w:rsidRPr="001558B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1558B1">
              <w:rPr>
                <w:sz w:val="24"/>
              </w:rPr>
              <w:t xml:space="preserve">0,5 балла присваивается проекту в случае, если </w:t>
            </w:r>
            <w:r w:rsidRPr="001558B1">
              <w:rPr>
                <w:sz w:val="24"/>
              </w:rPr>
              <w:lastRenderedPageBreak/>
              <w:t>планируемый срок</w:t>
            </w:r>
            <w:r w:rsidRPr="001558B1">
              <w:t xml:space="preserve"> </w:t>
            </w:r>
            <w:r w:rsidRPr="001558B1">
              <w:rPr>
                <w:sz w:val="24"/>
              </w:rPr>
              <w:t>оку</w:t>
            </w:r>
            <w:r>
              <w:rPr>
                <w:sz w:val="24"/>
              </w:rPr>
              <w:t xml:space="preserve">паемости проекта - более 5 лет; </w:t>
            </w:r>
            <w:r w:rsidRPr="001558B1">
              <w:rPr>
                <w:sz w:val="24"/>
              </w:rPr>
              <w:t>проектам, предусматривающим строительство (реконструкцию) объектов социально-культурной сферы, присваивается 1 балл</w:t>
            </w:r>
          </w:p>
        </w:tc>
        <w:tc>
          <w:tcPr>
            <w:tcW w:w="2667" w:type="dxa"/>
          </w:tcPr>
          <w:p w:rsidR="00500802" w:rsidRPr="001558B1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1558B1">
              <w:rPr>
                <w:spacing w:val="-2"/>
                <w:sz w:val="24"/>
              </w:rPr>
              <w:lastRenderedPageBreak/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43D5D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292" w:type="dxa"/>
          </w:tcPr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D6099C">
              <w:rPr>
                <w:spacing w:val="-2"/>
                <w:sz w:val="24"/>
              </w:rPr>
              <w:t xml:space="preserve">Доля планируемого </w:t>
            </w:r>
            <w:proofErr w:type="spellStart"/>
            <w:r w:rsidRPr="00D6099C">
              <w:rPr>
                <w:spacing w:val="-2"/>
                <w:sz w:val="24"/>
              </w:rPr>
              <w:t>софинансирования</w:t>
            </w:r>
            <w:proofErr w:type="spellEnd"/>
            <w:r w:rsidRPr="00D6099C">
              <w:rPr>
                <w:spacing w:val="-2"/>
                <w:sz w:val="24"/>
              </w:rPr>
              <w:t xml:space="preserve"> проекта за счет средств федерального и областного бюджетов</w:t>
            </w:r>
          </w:p>
        </w:tc>
        <w:tc>
          <w:tcPr>
            <w:tcW w:w="1416" w:type="dxa"/>
          </w:tcPr>
          <w:p w:rsidR="00500802" w:rsidRPr="00D6099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D6099C">
              <w:rPr>
                <w:spacing w:val="-10"/>
                <w:sz w:val="24"/>
              </w:rPr>
              <w:t>1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D6099C">
              <w:rPr>
                <w:spacing w:val="-10"/>
                <w:sz w:val="24"/>
              </w:rPr>
              <w:t>0,5</w:t>
            </w:r>
          </w:p>
          <w:p w:rsidR="00500802" w:rsidRPr="001558B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D6099C">
              <w:rPr>
                <w:spacing w:val="-10"/>
                <w:sz w:val="24"/>
              </w:rPr>
              <w:t>0,3</w:t>
            </w:r>
          </w:p>
        </w:tc>
        <w:tc>
          <w:tcPr>
            <w:tcW w:w="85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t>1 балл присваивается проекту в случае, если планируемое финансирование проекта за счет средств федерального и областного бюджетов составит более 30 процентов от общей суммы затрат;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t>0,5 балла присваивается проекту в случае, если планируемое финансирование проекта за счет средств федерального и областного бюджетов составит от 15 процентов до 30 процентов от общей суммы затрат;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t>0,3 балла присваивается проекту в случае, если планируемое финансирование проекта за счет средств федерального и областного бюджетов составит до 15 процентов от общей суммы затрат;</w:t>
            </w:r>
          </w:p>
          <w:p w:rsidR="00500802" w:rsidRPr="00D6099C" w:rsidRDefault="00500802" w:rsidP="00500802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t xml:space="preserve">проектам, в </w:t>
            </w:r>
            <w:proofErr w:type="gramStart"/>
            <w:r w:rsidRPr="00D6099C">
              <w:rPr>
                <w:sz w:val="24"/>
              </w:rPr>
              <w:t>рамках</w:t>
            </w:r>
            <w:proofErr w:type="gramEnd"/>
            <w:r w:rsidRPr="00D6099C">
              <w:rPr>
                <w:sz w:val="24"/>
              </w:rPr>
              <w:t xml:space="preserve"> реализации которых</w:t>
            </w:r>
            <w:r w:rsidRPr="00D6099C">
              <w:t xml:space="preserve"> </w:t>
            </w:r>
            <w:r w:rsidRPr="00D6099C">
              <w:rPr>
                <w:sz w:val="24"/>
              </w:rPr>
              <w:t xml:space="preserve">формируется имущество </w:t>
            </w:r>
            <w:r w:rsidRPr="00D6099C">
              <w:rPr>
                <w:sz w:val="24"/>
              </w:rPr>
              <w:lastRenderedPageBreak/>
              <w:t xml:space="preserve">муниципальной собственности  </w:t>
            </w:r>
            <w:r>
              <w:rPr>
                <w:sz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</w:t>
            </w:r>
            <w:proofErr w:type="spellStart"/>
            <w:r>
              <w:rPr>
                <w:sz w:val="24"/>
              </w:rPr>
              <w:t>посеелние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D6099C">
              <w:rPr>
                <w:sz w:val="24"/>
              </w:rPr>
              <w:t>Байкаловского</w:t>
            </w:r>
            <w:proofErr w:type="spellEnd"/>
            <w:r w:rsidRPr="00D6099C">
              <w:rPr>
                <w:sz w:val="24"/>
              </w:rPr>
              <w:t xml:space="preserve"> муниципального района Свердловской области, присваивается 1 балл</w:t>
            </w:r>
          </w:p>
        </w:tc>
        <w:tc>
          <w:tcPr>
            <w:tcW w:w="2667" w:type="dxa"/>
          </w:tcPr>
          <w:p w:rsidR="00500802" w:rsidRPr="00D6099C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D6099C">
              <w:rPr>
                <w:spacing w:val="-2"/>
                <w:sz w:val="24"/>
              </w:rPr>
              <w:lastRenderedPageBreak/>
              <w:t>1)</w:t>
            </w:r>
            <w:r w:rsidRPr="00D6099C">
              <w:rPr>
                <w:spacing w:val="-2"/>
                <w:sz w:val="24"/>
              </w:rPr>
              <w:tab/>
              <w:t>указывается наименование муниципальной программы, в которую включается инвестиционный проект;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D6099C">
              <w:rPr>
                <w:spacing w:val="-2"/>
                <w:sz w:val="24"/>
              </w:rPr>
              <w:t>2)</w:t>
            </w:r>
            <w:r w:rsidRPr="00D6099C">
              <w:rPr>
                <w:spacing w:val="-2"/>
                <w:sz w:val="24"/>
              </w:rPr>
              <w:tab/>
              <w:t>реквизиты нормативно-правовых актов, утверждаемых государственные программы Свердловской области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3D2561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292" w:type="dxa"/>
          </w:tcPr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3D2561">
              <w:rPr>
                <w:spacing w:val="-2"/>
                <w:sz w:val="24"/>
              </w:rPr>
              <w:t xml:space="preserve">Доля планируемого </w:t>
            </w:r>
            <w:proofErr w:type="spellStart"/>
            <w:r w:rsidRPr="003D2561">
              <w:rPr>
                <w:spacing w:val="-2"/>
                <w:sz w:val="24"/>
              </w:rPr>
              <w:t>софинансирования</w:t>
            </w:r>
            <w:proofErr w:type="spellEnd"/>
            <w:r w:rsidRPr="003D2561">
              <w:rPr>
                <w:spacing w:val="-2"/>
                <w:sz w:val="24"/>
              </w:rPr>
              <w:t xml:space="preserve"> проекта за счет средств внебюджетных источников</w:t>
            </w:r>
          </w:p>
        </w:tc>
        <w:tc>
          <w:tcPr>
            <w:tcW w:w="1416" w:type="dxa"/>
          </w:tcPr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1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0,7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0,5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Pr="003D256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3D256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3D256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1 балл присваивается проекту в случае, если планируемое финансирование проекта за счет внебюджетных источников составит более 20 процентов от общей суммы затрат;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0,7 балла присваивается проекту в случае, если планируемое финансирование проекта за счет внебюджетных источников составит от 10 процентов до 20 процентов от общей суммы затрат;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0,5 балла присваивается проекту в случае, если планируемое финансирование проекта за счет внебюджетных источников составит до 10 процентов от общей суммы затрат;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 xml:space="preserve">0 баллов присваивается проекту в случае, если привлечение внебюджетных источников для </w:t>
            </w:r>
            <w:r w:rsidRPr="003D2561">
              <w:rPr>
                <w:sz w:val="24"/>
              </w:rPr>
              <w:lastRenderedPageBreak/>
              <w:t>финансирования проекта не</w:t>
            </w:r>
            <w:r w:rsidRPr="003D2561">
              <w:t xml:space="preserve"> </w:t>
            </w:r>
            <w:r w:rsidRPr="003D2561">
              <w:rPr>
                <w:sz w:val="24"/>
              </w:rPr>
              <w:t>планируется; проектам, в рамках реализации которых</w:t>
            </w:r>
          </w:p>
          <w:p w:rsidR="00500802" w:rsidRPr="003D2561" w:rsidRDefault="00500802" w:rsidP="00500802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формируется муниципальное имущество</w:t>
            </w:r>
            <w:r>
              <w:rPr>
                <w:sz w:val="24"/>
              </w:rPr>
              <w:t xml:space="preserve"> муниципального образования </w:t>
            </w:r>
            <w:r w:rsidRPr="003D256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 w:rsidRPr="003D2561">
              <w:rPr>
                <w:sz w:val="24"/>
              </w:rPr>
              <w:t>Байкаловского</w:t>
            </w:r>
            <w:proofErr w:type="spellEnd"/>
            <w:r w:rsidRPr="003D2561">
              <w:rPr>
                <w:sz w:val="24"/>
              </w:rPr>
              <w:t xml:space="preserve"> муниципального района Свердловской области, присваивается 1 балл</w:t>
            </w:r>
          </w:p>
        </w:tc>
        <w:tc>
          <w:tcPr>
            <w:tcW w:w="2667" w:type="dxa"/>
          </w:tcPr>
          <w:p w:rsidR="00500802" w:rsidRPr="003D2561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3D2561">
              <w:rPr>
                <w:spacing w:val="-2"/>
                <w:sz w:val="24"/>
              </w:rPr>
              <w:lastRenderedPageBreak/>
              <w:t>Указывается наименование муниципальной программы, в которую включается инвестиционный проект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 w:rsidRPr="004C4D0C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292" w:type="dxa"/>
          </w:tcPr>
          <w:p w:rsidR="00500802" w:rsidRPr="004C4D0C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4C4D0C">
              <w:rPr>
                <w:spacing w:val="-2"/>
                <w:sz w:val="24"/>
              </w:rPr>
              <w:t>Наличие сре</w:t>
            </w:r>
            <w:proofErr w:type="gramStart"/>
            <w:r w:rsidRPr="004C4D0C">
              <w:rPr>
                <w:spacing w:val="-2"/>
                <w:sz w:val="24"/>
              </w:rPr>
              <w:t>дств дл</w:t>
            </w:r>
            <w:proofErr w:type="gramEnd"/>
            <w:r w:rsidRPr="004C4D0C">
              <w:rPr>
                <w:spacing w:val="-2"/>
                <w:sz w:val="24"/>
              </w:rPr>
              <w:t>я обеспечения функционирования (эксплуатации) объекта капитального строительства (реконструкции), объекта недвижимого имущества после реализации инвестиционного проекта</w:t>
            </w:r>
          </w:p>
        </w:tc>
        <w:tc>
          <w:tcPr>
            <w:tcW w:w="1416" w:type="dxa"/>
          </w:tcPr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t>1</w:t>
            </w:r>
          </w:p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t>0,3</w:t>
            </w:r>
          </w:p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t>0</w:t>
            </w:r>
          </w:p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t>"критерий не применим"</w:t>
            </w:r>
          </w:p>
        </w:tc>
        <w:tc>
          <w:tcPr>
            <w:tcW w:w="85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4C4D0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4C4D0C">
              <w:rPr>
                <w:sz w:val="24"/>
              </w:rPr>
              <w:t>1 балл присваивается проекту в случае наличия в полном объеме сре</w:t>
            </w:r>
            <w:proofErr w:type="gramStart"/>
            <w:r w:rsidRPr="004C4D0C">
              <w:rPr>
                <w:sz w:val="24"/>
              </w:rPr>
              <w:t>дств дл</w:t>
            </w:r>
            <w:proofErr w:type="gramEnd"/>
            <w:r w:rsidRPr="004C4D0C">
              <w:rPr>
                <w:sz w:val="24"/>
              </w:rPr>
              <w:t>я обеспечения функционирования (эксплуатации) объекта капитального строительства (недвижимого имущества); 0,3 балла присваивается проекту в случае наличия средств для обеспечения функционирования (эксплуатации) объекта капитального строительства (недвижимого имущества) от 80 процентов до 100, процентов от общей потребности;</w:t>
            </w:r>
          </w:p>
          <w:p w:rsidR="00500802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4C4D0C">
              <w:rPr>
                <w:sz w:val="24"/>
              </w:rPr>
              <w:t xml:space="preserve">0 баллов присваивается проекту в случае наличия средств для обеспечения функционирования (эксплуатации) объекта </w:t>
            </w:r>
            <w:r w:rsidRPr="004C4D0C">
              <w:rPr>
                <w:sz w:val="24"/>
              </w:rPr>
              <w:lastRenderedPageBreak/>
              <w:t xml:space="preserve">капитального строительства (недвижимого имущества) </w:t>
            </w:r>
            <w:proofErr w:type="gramStart"/>
            <w:r w:rsidRPr="004C4D0C">
              <w:rPr>
                <w:sz w:val="24"/>
              </w:rPr>
              <w:t>до</w:t>
            </w:r>
            <w:proofErr w:type="gramEnd"/>
          </w:p>
          <w:p w:rsidR="00500802" w:rsidRPr="000036F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0036F8">
              <w:rPr>
                <w:sz w:val="24"/>
              </w:rPr>
              <w:t>80 процентов от общей потребности; проектам, в рамках реализации которых</w:t>
            </w:r>
          </w:p>
          <w:p w:rsidR="00500802" w:rsidRPr="004C4D0C" w:rsidRDefault="00500802" w:rsidP="00500802">
            <w:pPr>
              <w:pStyle w:val="TableParagraph"/>
              <w:spacing w:before="92"/>
              <w:ind w:left="62"/>
              <w:rPr>
                <w:sz w:val="24"/>
              </w:rPr>
            </w:pPr>
            <w:r w:rsidRPr="000036F8">
              <w:rPr>
                <w:sz w:val="24"/>
              </w:rPr>
              <w:t xml:space="preserve">формируется имущество муниципальной собственности </w:t>
            </w:r>
            <w:r>
              <w:rPr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  <w:r w:rsidRPr="000036F8">
              <w:rPr>
                <w:sz w:val="24"/>
              </w:rPr>
              <w:t xml:space="preserve"> </w:t>
            </w:r>
            <w:proofErr w:type="spellStart"/>
            <w:r w:rsidRPr="000036F8">
              <w:rPr>
                <w:sz w:val="24"/>
              </w:rPr>
              <w:t>Байкаловского</w:t>
            </w:r>
            <w:proofErr w:type="spellEnd"/>
            <w:r w:rsidRPr="000036F8">
              <w:rPr>
                <w:sz w:val="24"/>
              </w:rPr>
              <w:t xml:space="preserve"> муниципального района Свердловской области, присваивается 1 балл</w:t>
            </w:r>
          </w:p>
        </w:tc>
        <w:tc>
          <w:tcPr>
            <w:tcW w:w="2667" w:type="dxa"/>
          </w:tcPr>
          <w:p w:rsidR="00500802" w:rsidRPr="004C4D0C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4C4D0C">
              <w:rPr>
                <w:spacing w:val="-2"/>
                <w:sz w:val="24"/>
              </w:rPr>
              <w:lastRenderedPageBreak/>
              <w:t>Указывается наименование муниципальной программы, в которую включены средства для обеспечения функционирования (эксплуатации) объекта капитального строительства (реконструкции), объекта недвижимого имущества после реализации инвестиционного проекта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2151B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292" w:type="dxa"/>
          </w:tcPr>
          <w:p w:rsidR="00500802" w:rsidRDefault="00500802" w:rsidP="007C4453">
            <w:pPr>
              <w:pStyle w:val="TableParagraph"/>
              <w:spacing w:before="92"/>
              <w:ind w:left="62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создаваемых (модернизируемых) </w:t>
            </w:r>
            <w:r>
              <w:rPr>
                <w:sz w:val="24"/>
              </w:rPr>
              <w:t>постоянных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мест в результате реализации проекта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500802" w:rsidRDefault="00500802" w:rsidP="007C44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82151B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2151B">
              <w:rPr>
                <w:sz w:val="24"/>
              </w:rPr>
              <w:t>1 балл присваивается проекту в случае, если в результате реализации проекта создается (модернизируется) более 40 постоянных рабочих мест; 0,5 балла присваивается проекту в случае, если в результате реализации проекта создается (модернизируется) до 40 постоянных рабочих мест;</w:t>
            </w:r>
          </w:p>
          <w:p w:rsidR="00500802" w:rsidRPr="0082151B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2151B">
              <w:rPr>
                <w:sz w:val="24"/>
              </w:rPr>
              <w:t>0 баллов присваивается проекту в случае, если в результате реализации проекта постоянные рабочие места не создаются (не модернизируются)</w:t>
            </w:r>
          </w:p>
        </w:tc>
        <w:tc>
          <w:tcPr>
            <w:tcW w:w="2667" w:type="dxa"/>
          </w:tcPr>
          <w:p w:rsidR="00500802" w:rsidRPr="0082151B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82151B">
              <w:rPr>
                <w:spacing w:val="-2"/>
                <w:sz w:val="24"/>
              </w:rPr>
              <w:t>Сведения о количестве создаваемых (модернизируемых) рабочих мест в результате реализации инвестиционного проекта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2151B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92" w:type="dxa"/>
          </w:tcPr>
          <w:p w:rsidR="00500802" w:rsidRPr="0082151B" w:rsidRDefault="00500802" w:rsidP="007C4453">
            <w:pPr>
              <w:pStyle w:val="TableParagraph"/>
              <w:spacing w:before="92"/>
              <w:ind w:left="62" w:right="88"/>
              <w:rPr>
                <w:spacing w:val="-2"/>
                <w:sz w:val="24"/>
              </w:rPr>
            </w:pPr>
            <w:r w:rsidRPr="0082151B">
              <w:rPr>
                <w:spacing w:val="-2"/>
                <w:sz w:val="24"/>
              </w:rPr>
              <w:t xml:space="preserve">Количество создаваемых временных рабочих мест при реализации </w:t>
            </w:r>
            <w:r w:rsidRPr="0082151B">
              <w:rPr>
                <w:spacing w:val="-2"/>
                <w:sz w:val="24"/>
              </w:rPr>
              <w:lastRenderedPageBreak/>
              <w:t>проекта</w:t>
            </w:r>
          </w:p>
        </w:tc>
        <w:tc>
          <w:tcPr>
            <w:tcW w:w="1416" w:type="dxa"/>
          </w:tcPr>
          <w:p w:rsidR="00500802" w:rsidRPr="0082151B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82151B">
              <w:rPr>
                <w:spacing w:val="-10"/>
                <w:sz w:val="24"/>
              </w:rPr>
              <w:lastRenderedPageBreak/>
              <w:t>1</w:t>
            </w:r>
          </w:p>
          <w:p w:rsidR="00500802" w:rsidRPr="0082151B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82151B">
              <w:rPr>
                <w:spacing w:val="-10"/>
                <w:sz w:val="24"/>
              </w:rPr>
              <w:t>0,5</w:t>
            </w:r>
          </w:p>
        </w:tc>
        <w:tc>
          <w:tcPr>
            <w:tcW w:w="854" w:type="dxa"/>
          </w:tcPr>
          <w:p w:rsidR="00500802" w:rsidRPr="0082151B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82151B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82151B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82151B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2151B">
              <w:rPr>
                <w:sz w:val="24"/>
              </w:rPr>
              <w:t xml:space="preserve">1 балл присваивается проекту в случае, если в результате реализации проекта создается более 20 временных рабочих </w:t>
            </w:r>
            <w:r w:rsidRPr="0082151B">
              <w:rPr>
                <w:sz w:val="24"/>
              </w:rPr>
              <w:lastRenderedPageBreak/>
              <w:t>мест;</w:t>
            </w:r>
            <w:r w:rsidRPr="0082151B">
              <w:t xml:space="preserve"> </w:t>
            </w:r>
            <w:r w:rsidRPr="0082151B">
              <w:rPr>
                <w:sz w:val="24"/>
              </w:rPr>
              <w:t>0,5 балла присваивается проекту в случае, если в результате реализации проекта создается до 20 временных рабочих мест</w:t>
            </w:r>
          </w:p>
        </w:tc>
        <w:tc>
          <w:tcPr>
            <w:tcW w:w="2667" w:type="dxa"/>
          </w:tcPr>
          <w:p w:rsidR="00500802" w:rsidRPr="0082151B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82151B">
              <w:rPr>
                <w:spacing w:val="-2"/>
                <w:sz w:val="24"/>
              </w:rPr>
              <w:lastRenderedPageBreak/>
              <w:t xml:space="preserve">Сведения о количестве создаваемых временных рабочих мест при реализации </w:t>
            </w:r>
            <w:r w:rsidRPr="0082151B">
              <w:rPr>
                <w:spacing w:val="-2"/>
                <w:sz w:val="24"/>
              </w:rPr>
              <w:lastRenderedPageBreak/>
              <w:t>инвестиционного</w:t>
            </w:r>
            <w:r>
              <w:rPr>
                <w:spacing w:val="-2"/>
                <w:sz w:val="24"/>
              </w:rPr>
              <w:t xml:space="preserve"> </w:t>
            </w:r>
            <w:r w:rsidRPr="0082151B">
              <w:rPr>
                <w:spacing w:val="-2"/>
                <w:sz w:val="24"/>
              </w:rPr>
              <w:t>проекта</w:t>
            </w:r>
          </w:p>
        </w:tc>
      </w:tr>
    </w:tbl>
    <w:p w:rsidR="00500802" w:rsidRDefault="00500802" w:rsidP="005008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DC7D7C" w:rsidRDefault="00DC7D7C" w:rsidP="00DC7D7C">
      <w:pPr>
        <w:pStyle w:val="TableParagraph"/>
        <w:rPr>
          <w:sz w:val="24"/>
        </w:rPr>
        <w:sectPr w:rsidR="00DC7D7C" w:rsidSect="00BE52FB">
          <w:pgSz w:w="16850" w:h="11910" w:orient="landscape"/>
          <w:pgMar w:top="851" w:right="992" w:bottom="280" w:left="992" w:header="720" w:footer="720" w:gutter="0"/>
          <w:cols w:space="720"/>
        </w:sectPr>
      </w:pPr>
    </w:p>
    <w:p w:rsidR="00D53586" w:rsidRDefault="00D53586" w:rsidP="00D53586">
      <w:pPr>
        <w:pStyle w:val="a7"/>
        <w:jc w:val="right"/>
      </w:pPr>
      <w:r>
        <w:lastRenderedPageBreak/>
        <w:t xml:space="preserve">Приложение № 3 </w:t>
      </w:r>
    </w:p>
    <w:p w:rsidR="00D53586" w:rsidRDefault="00D53586" w:rsidP="00D53586">
      <w:pPr>
        <w:pStyle w:val="a7"/>
        <w:jc w:val="right"/>
      </w:pPr>
      <w:r>
        <w:t>к Постановлению</w:t>
      </w:r>
      <w:r>
        <w:rPr>
          <w:spacing w:val="-15"/>
        </w:rPr>
        <w:t xml:space="preserve"> </w:t>
      </w:r>
      <w:r>
        <w:t>Главы</w:t>
      </w:r>
    </w:p>
    <w:p w:rsidR="00D53586" w:rsidRDefault="00D53586" w:rsidP="00D53586">
      <w:pPr>
        <w:pStyle w:val="a7"/>
        <w:jc w:val="right"/>
      </w:pPr>
      <w:r>
        <w:t>муниципального образования</w:t>
      </w:r>
    </w:p>
    <w:p w:rsidR="00D53586" w:rsidRDefault="00D53586" w:rsidP="00D53586">
      <w:pPr>
        <w:pStyle w:val="a7"/>
        <w:jc w:val="right"/>
      </w:pPr>
      <w:proofErr w:type="spellStart"/>
      <w:r>
        <w:t>Баженовское</w:t>
      </w:r>
      <w:proofErr w:type="spellEnd"/>
      <w:r>
        <w:t xml:space="preserve"> сельское поселение</w:t>
      </w:r>
    </w:p>
    <w:p w:rsidR="00D53586" w:rsidRDefault="00D53586" w:rsidP="00D53586">
      <w:pPr>
        <w:pStyle w:val="a7"/>
        <w:jc w:val="right"/>
      </w:pPr>
      <w:proofErr w:type="spellStart"/>
      <w:r>
        <w:t>Байкаловского</w:t>
      </w:r>
      <w:proofErr w:type="spellEnd"/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 xml:space="preserve">района </w:t>
      </w:r>
    </w:p>
    <w:p w:rsidR="00D53586" w:rsidRDefault="00D53586" w:rsidP="00D53586">
      <w:pPr>
        <w:pStyle w:val="a7"/>
        <w:jc w:val="right"/>
      </w:pPr>
      <w:r>
        <w:t>Свердловской области</w:t>
      </w:r>
    </w:p>
    <w:p w:rsidR="00D53586" w:rsidRDefault="00D53586" w:rsidP="00D53586">
      <w:pPr>
        <w:pStyle w:val="a7"/>
        <w:jc w:val="right"/>
      </w:pPr>
      <w:r>
        <w:t xml:space="preserve">от </w:t>
      </w:r>
      <w:r>
        <w:rPr>
          <w:u w:val="single"/>
        </w:rPr>
        <w:tab/>
      </w:r>
      <w:r>
        <w:t xml:space="preserve">2025г. </w:t>
      </w:r>
      <w:r>
        <w:rPr>
          <w:spacing w:val="-10"/>
        </w:rPr>
        <w:t>№</w:t>
      </w:r>
      <w:r>
        <w:rPr>
          <w:u w:val="single"/>
        </w:rPr>
        <w:tab/>
      </w:r>
    </w:p>
    <w:p w:rsidR="00D53586" w:rsidRDefault="00D53586" w:rsidP="00D53586">
      <w:pPr>
        <w:pStyle w:val="a3"/>
        <w:ind w:left="0" w:firstLine="0"/>
        <w:jc w:val="left"/>
      </w:pPr>
    </w:p>
    <w:p w:rsidR="00D53586" w:rsidRDefault="00D53586" w:rsidP="00D53586">
      <w:pPr>
        <w:pStyle w:val="a3"/>
        <w:spacing w:before="7"/>
        <w:ind w:left="0" w:firstLine="0"/>
        <w:jc w:val="left"/>
      </w:pPr>
    </w:p>
    <w:p w:rsidR="00D53586" w:rsidRPr="00D511B1" w:rsidRDefault="005D7220" w:rsidP="00D53586">
      <w:pPr>
        <w:pStyle w:val="1"/>
        <w:ind w:left="165" w:right="302" w:hanging="3"/>
        <w:rPr>
          <w:sz w:val="26"/>
          <w:szCs w:val="26"/>
        </w:rPr>
      </w:pPr>
      <w:hyperlink r:id="rId34">
        <w:r w:rsidR="00D53586" w:rsidRPr="00D511B1">
          <w:rPr>
            <w:sz w:val="26"/>
            <w:szCs w:val="26"/>
          </w:rPr>
          <w:t>Порядок</w:t>
        </w:r>
      </w:hyperlink>
      <w:r w:rsidR="00D53586" w:rsidRPr="00D511B1">
        <w:rPr>
          <w:sz w:val="26"/>
          <w:szCs w:val="26"/>
        </w:rPr>
        <w:t xml:space="preserve"> ведения реестра инвестиционных проектов, получивших положительное заключение об эффективности использования средств бюджета</w:t>
      </w:r>
      <w:r w:rsidR="00D53586" w:rsidRPr="00D511B1">
        <w:rPr>
          <w:spacing w:val="-6"/>
          <w:sz w:val="26"/>
          <w:szCs w:val="26"/>
        </w:rPr>
        <w:t xml:space="preserve"> муниципального образования </w:t>
      </w:r>
      <w:proofErr w:type="spellStart"/>
      <w:r w:rsidR="00D53586" w:rsidRPr="00D511B1">
        <w:rPr>
          <w:spacing w:val="-6"/>
          <w:sz w:val="26"/>
          <w:szCs w:val="26"/>
        </w:rPr>
        <w:t>Баженовское</w:t>
      </w:r>
      <w:proofErr w:type="spellEnd"/>
      <w:r w:rsidR="00D53586" w:rsidRPr="00D511B1">
        <w:rPr>
          <w:spacing w:val="-6"/>
          <w:sz w:val="26"/>
          <w:szCs w:val="26"/>
        </w:rPr>
        <w:t xml:space="preserve"> сельское поселение </w:t>
      </w:r>
      <w:proofErr w:type="spellStart"/>
      <w:r w:rsidR="00D53586" w:rsidRPr="00D511B1">
        <w:rPr>
          <w:sz w:val="26"/>
          <w:szCs w:val="26"/>
        </w:rPr>
        <w:t>Байкаловского</w:t>
      </w:r>
      <w:proofErr w:type="spellEnd"/>
      <w:r w:rsidR="00D53586" w:rsidRPr="00D511B1">
        <w:rPr>
          <w:spacing w:val="-8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муниципального</w:t>
      </w:r>
      <w:r w:rsidR="00D53586" w:rsidRPr="00D511B1">
        <w:rPr>
          <w:spacing w:val="-6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района</w:t>
      </w:r>
      <w:r w:rsidR="00D53586" w:rsidRPr="00D511B1">
        <w:rPr>
          <w:spacing w:val="-6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Свердловской</w:t>
      </w:r>
      <w:r w:rsidR="00D53586" w:rsidRPr="00D511B1">
        <w:rPr>
          <w:spacing w:val="-8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области, направляемых на капитальные вложения</w:t>
      </w:r>
    </w:p>
    <w:p w:rsidR="00D53586" w:rsidRPr="00D511B1" w:rsidRDefault="00D511B1" w:rsidP="00D511B1">
      <w:pPr>
        <w:tabs>
          <w:tab w:val="left" w:pos="1028"/>
        </w:tabs>
        <w:spacing w:before="31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586" w:rsidRPr="00D511B1">
        <w:rPr>
          <w:sz w:val="26"/>
          <w:szCs w:val="26"/>
        </w:rPr>
        <w:t xml:space="preserve"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бюджета муниципального образования </w:t>
      </w:r>
      <w:proofErr w:type="spellStart"/>
      <w:r w:rsidR="00D53586" w:rsidRPr="00D511B1">
        <w:rPr>
          <w:sz w:val="26"/>
          <w:szCs w:val="26"/>
        </w:rPr>
        <w:t>Баженовское</w:t>
      </w:r>
      <w:proofErr w:type="spellEnd"/>
      <w:r w:rsidR="00D53586" w:rsidRPr="00D511B1">
        <w:rPr>
          <w:sz w:val="26"/>
          <w:szCs w:val="26"/>
        </w:rPr>
        <w:t xml:space="preserve"> сельское поселение </w:t>
      </w:r>
      <w:proofErr w:type="spellStart"/>
      <w:r w:rsidR="00D53586" w:rsidRPr="00D511B1">
        <w:rPr>
          <w:sz w:val="26"/>
          <w:szCs w:val="26"/>
        </w:rPr>
        <w:t>Байкаловского</w:t>
      </w:r>
      <w:proofErr w:type="spellEnd"/>
      <w:r w:rsidR="00D53586" w:rsidRPr="00D511B1">
        <w:rPr>
          <w:spacing w:val="40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 xml:space="preserve">муниципального района Свердловской области, направляемых на капитальные вложения (далее - реестр), в том числе требования к ведению и содержанию </w:t>
      </w:r>
      <w:r w:rsidR="00D53586" w:rsidRPr="00D511B1">
        <w:rPr>
          <w:spacing w:val="-2"/>
          <w:sz w:val="26"/>
          <w:szCs w:val="26"/>
        </w:rPr>
        <w:t>реестра.</w:t>
      </w:r>
    </w:p>
    <w:p w:rsidR="00D53586" w:rsidRPr="00D511B1" w:rsidRDefault="00D511B1" w:rsidP="00D511B1">
      <w:pPr>
        <w:tabs>
          <w:tab w:val="left" w:pos="856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</w:t>
      </w:r>
      <w:r w:rsidR="00D53586" w:rsidRPr="00D511B1">
        <w:rPr>
          <w:sz w:val="26"/>
          <w:szCs w:val="26"/>
        </w:rPr>
        <w:t>Реестр является информационной базой, содержащей зафиксированные на электронном носителе в соответствии с законодательством Российской Федерации и Свердловской области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D53586" w:rsidRPr="00D511B1" w:rsidRDefault="00D511B1" w:rsidP="00D511B1">
      <w:pPr>
        <w:tabs>
          <w:tab w:val="left" w:pos="968"/>
        </w:tabs>
        <w:ind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53586" w:rsidRPr="00D511B1">
        <w:rPr>
          <w:sz w:val="26"/>
          <w:szCs w:val="26"/>
        </w:rPr>
        <w:t xml:space="preserve">Реестр ведется ведущим специалистом (по экономическим вопросам) Администрации муниципального образования </w:t>
      </w:r>
      <w:proofErr w:type="spellStart"/>
      <w:r w:rsidR="00D53586" w:rsidRPr="00D511B1">
        <w:rPr>
          <w:sz w:val="26"/>
          <w:szCs w:val="26"/>
        </w:rPr>
        <w:t>Баженовское</w:t>
      </w:r>
      <w:proofErr w:type="spellEnd"/>
      <w:r w:rsidR="00D53586" w:rsidRPr="00D511B1">
        <w:rPr>
          <w:sz w:val="26"/>
          <w:szCs w:val="26"/>
        </w:rPr>
        <w:t xml:space="preserve"> сельское поселение </w:t>
      </w:r>
      <w:proofErr w:type="spellStart"/>
      <w:r w:rsidR="00D53586" w:rsidRPr="00D511B1">
        <w:rPr>
          <w:sz w:val="26"/>
          <w:szCs w:val="26"/>
        </w:rPr>
        <w:t>Байкаловского</w:t>
      </w:r>
      <w:proofErr w:type="spellEnd"/>
      <w:r w:rsidR="00D53586" w:rsidRPr="00D511B1">
        <w:rPr>
          <w:sz w:val="26"/>
          <w:szCs w:val="26"/>
        </w:rPr>
        <w:t xml:space="preserve"> муниципального района Свердловской области на электронном носителе путем внесения в него соответствующих записей.</w:t>
      </w:r>
    </w:p>
    <w:p w:rsidR="00D53586" w:rsidRPr="00D511B1" w:rsidRDefault="00D511B1" w:rsidP="00D511B1">
      <w:pPr>
        <w:tabs>
          <w:tab w:val="left" w:pos="887"/>
        </w:tabs>
        <w:ind w:firstLine="567"/>
        <w:jc w:val="both"/>
        <w:rPr>
          <w:sz w:val="26"/>
          <w:szCs w:val="26"/>
        </w:rPr>
      </w:pPr>
      <w:bookmarkStart w:id="17" w:name="_bookmark13"/>
      <w:bookmarkEnd w:id="17"/>
      <w:r>
        <w:rPr>
          <w:sz w:val="26"/>
          <w:szCs w:val="26"/>
        </w:rPr>
        <w:t>4.</w:t>
      </w:r>
      <w:r w:rsidR="00D53586" w:rsidRPr="00D511B1">
        <w:rPr>
          <w:sz w:val="26"/>
          <w:szCs w:val="26"/>
        </w:rPr>
        <w:t>Сведения об инвестиционном проекте вносятся в реестр в течение 5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BE52FB" w:rsidRDefault="00BE52FB" w:rsidP="00D511B1">
      <w:pPr>
        <w:tabs>
          <w:tab w:val="left" w:pos="821"/>
        </w:tabs>
        <w:spacing w:line="242" w:lineRule="auto"/>
        <w:ind w:right="2916"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53586" w:rsidRPr="00D511B1">
        <w:rPr>
          <w:sz w:val="26"/>
          <w:szCs w:val="26"/>
        </w:rPr>
        <w:t>Реестровая</w:t>
      </w:r>
      <w:r w:rsidR="00D53586" w:rsidRPr="00D511B1">
        <w:rPr>
          <w:spacing w:val="-9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запись</w:t>
      </w:r>
      <w:r w:rsidR="00D53586" w:rsidRPr="00D511B1">
        <w:rPr>
          <w:spacing w:val="-11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содержит</w:t>
      </w:r>
      <w:r w:rsidR="00D53586" w:rsidRPr="00D511B1">
        <w:rPr>
          <w:spacing w:val="-9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следующие</w:t>
      </w:r>
      <w:r w:rsidR="00D53586" w:rsidRPr="00D511B1">
        <w:rPr>
          <w:spacing w:val="-9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 xml:space="preserve">сведения: </w:t>
      </w:r>
      <w:r>
        <w:rPr>
          <w:sz w:val="26"/>
          <w:szCs w:val="26"/>
        </w:rPr>
        <w:t xml:space="preserve">   </w:t>
      </w:r>
    </w:p>
    <w:p w:rsidR="00D53586" w:rsidRPr="00D511B1" w:rsidRDefault="00D53586" w:rsidP="00D511B1">
      <w:pPr>
        <w:tabs>
          <w:tab w:val="left" w:pos="821"/>
        </w:tabs>
        <w:spacing w:line="242" w:lineRule="auto"/>
        <w:ind w:right="2916" w:firstLine="567"/>
        <w:jc w:val="both"/>
        <w:rPr>
          <w:sz w:val="26"/>
          <w:szCs w:val="26"/>
        </w:rPr>
      </w:pPr>
      <w:r w:rsidRPr="00D511B1">
        <w:rPr>
          <w:sz w:val="26"/>
          <w:szCs w:val="26"/>
        </w:rPr>
        <w:t>порядковый номер записи;</w:t>
      </w:r>
    </w:p>
    <w:p w:rsidR="00D53586" w:rsidRPr="00D511B1" w:rsidRDefault="00D53586" w:rsidP="00D511B1">
      <w:pPr>
        <w:pStyle w:val="a3"/>
        <w:ind w:left="1" w:right="137"/>
        <w:rPr>
          <w:sz w:val="26"/>
          <w:szCs w:val="26"/>
        </w:rPr>
      </w:pPr>
      <w:r w:rsidRPr="00D511B1">
        <w:rPr>
          <w:sz w:val="26"/>
          <w:szCs w:val="26"/>
        </w:rPr>
        <w:t xml:space="preserve">наименование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</w:t>
      </w:r>
      <w:r w:rsidRPr="00D511B1">
        <w:rPr>
          <w:spacing w:val="-2"/>
          <w:sz w:val="26"/>
          <w:szCs w:val="26"/>
        </w:rPr>
        <w:t>вложения;</w:t>
      </w: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t xml:space="preserve">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</w:t>
      </w:r>
      <w:r w:rsidRPr="00D511B1">
        <w:rPr>
          <w:spacing w:val="-2"/>
          <w:sz w:val="26"/>
          <w:szCs w:val="26"/>
        </w:rPr>
        <w:t>проекта;</w:t>
      </w:r>
    </w:p>
    <w:p w:rsidR="00BE52FB" w:rsidRPr="00BE52FB" w:rsidRDefault="00D53586" w:rsidP="00BE52FB">
      <w:pPr>
        <w:pStyle w:val="a3"/>
        <w:ind w:left="1" w:right="137"/>
        <w:rPr>
          <w:spacing w:val="-5"/>
          <w:sz w:val="26"/>
          <w:szCs w:val="26"/>
        </w:rPr>
      </w:pPr>
      <w:r w:rsidRPr="00D511B1">
        <w:rPr>
          <w:sz w:val="26"/>
          <w:szCs w:val="26"/>
        </w:rPr>
        <w:t>значения количественных показателей (показателя) реализации инвестиционного проекта, получившего положительное заключение об эффективности</w:t>
      </w:r>
      <w:r w:rsidRPr="00D511B1">
        <w:rPr>
          <w:spacing w:val="74"/>
          <w:sz w:val="26"/>
          <w:szCs w:val="26"/>
        </w:rPr>
        <w:t xml:space="preserve"> </w:t>
      </w:r>
      <w:r w:rsidRPr="00D511B1">
        <w:rPr>
          <w:sz w:val="26"/>
          <w:szCs w:val="26"/>
        </w:rPr>
        <w:t>использования</w:t>
      </w:r>
      <w:r w:rsidRPr="00D511B1">
        <w:rPr>
          <w:spacing w:val="74"/>
          <w:sz w:val="26"/>
          <w:szCs w:val="26"/>
        </w:rPr>
        <w:t xml:space="preserve"> </w:t>
      </w:r>
      <w:r w:rsidRPr="00D511B1">
        <w:rPr>
          <w:sz w:val="26"/>
          <w:szCs w:val="26"/>
        </w:rPr>
        <w:t>средств</w:t>
      </w:r>
      <w:r w:rsidRPr="00D511B1">
        <w:rPr>
          <w:spacing w:val="72"/>
          <w:sz w:val="26"/>
          <w:szCs w:val="26"/>
        </w:rPr>
        <w:t xml:space="preserve"> </w:t>
      </w:r>
      <w:r w:rsidRPr="00D511B1">
        <w:rPr>
          <w:sz w:val="26"/>
          <w:szCs w:val="26"/>
        </w:rPr>
        <w:t>местного</w:t>
      </w:r>
      <w:r w:rsidRPr="00D511B1">
        <w:rPr>
          <w:spacing w:val="75"/>
          <w:sz w:val="26"/>
          <w:szCs w:val="26"/>
        </w:rPr>
        <w:t xml:space="preserve"> </w:t>
      </w:r>
      <w:r w:rsidRPr="00D511B1">
        <w:rPr>
          <w:sz w:val="26"/>
          <w:szCs w:val="26"/>
        </w:rPr>
        <w:t>бюджета,</w:t>
      </w:r>
      <w:r w:rsidRPr="00D511B1">
        <w:rPr>
          <w:spacing w:val="73"/>
          <w:sz w:val="26"/>
          <w:szCs w:val="26"/>
        </w:rPr>
        <w:t xml:space="preserve"> </w:t>
      </w:r>
      <w:r w:rsidRPr="00D511B1">
        <w:rPr>
          <w:sz w:val="26"/>
          <w:szCs w:val="26"/>
        </w:rPr>
        <w:t>направляемых</w:t>
      </w:r>
      <w:r w:rsidRPr="00D511B1">
        <w:rPr>
          <w:spacing w:val="75"/>
          <w:sz w:val="26"/>
          <w:szCs w:val="26"/>
        </w:rPr>
        <w:t xml:space="preserve"> </w:t>
      </w:r>
      <w:r w:rsidRPr="00D511B1">
        <w:rPr>
          <w:spacing w:val="-5"/>
          <w:sz w:val="26"/>
          <w:szCs w:val="26"/>
        </w:rPr>
        <w:t>на</w:t>
      </w:r>
      <w:r w:rsidR="00BE52FB">
        <w:rPr>
          <w:spacing w:val="-5"/>
          <w:sz w:val="26"/>
          <w:szCs w:val="26"/>
        </w:rPr>
        <w:t xml:space="preserve"> </w:t>
      </w:r>
      <w:r w:rsidR="00BE52FB" w:rsidRPr="00D511B1">
        <w:rPr>
          <w:sz w:val="26"/>
          <w:szCs w:val="26"/>
        </w:rPr>
        <w:t xml:space="preserve">капитальные вложения, с указанием единиц измерения показателей </w:t>
      </w:r>
      <w:r w:rsidR="00BE52FB" w:rsidRPr="00D511B1">
        <w:rPr>
          <w:spacing w:val="-2"/>
          <w:sz w:val="26"/>
          <w:szCs w:val="26"/>
        </w:rPr>
        <w:t>(показателя);</w:t>
      </w:r>
    </w:p>
    <w:p w:rsidR="00BE52FB" w:rsidRPr="00D511B1" w:rsidRDefault="00BE52FB" w:rsidP="00D511B1">
      <w:pPr>
        <w:pStyle w:val="a3"/>
        <w:ind w:left="1" w:right="137"/>
        <w:rPr>
          <w:sz w:val="26"/>
          <w:szCs w:val="26"/>
        </w:rPr>
        <w:sectPr w:rsidR="00BE52FB" w:rsidRPr="00D511B1">
          <w:pgSz w:w="11910" w:h="16850"/>
          <w:pgMar w:top="1060" w:right="425" w:bottom="280" w:left="1700" w:header="720" w:footer="720" w:gutter="0"/>
          <w:cols w:space="720"/>
        </w:sectPr>
      </w:pP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lastRenderedPageBreak/>
        <w:t>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 также рассчитанную в ценах соответствующих лет согласно паспорту инвестиционного проекта (в млн. рублей с одним знаком после запятой);</w:t>
      </w: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t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D53586" w:rsidRPr="00D511B1" w:rsidRDefault="00D53586" w:rsidP="00D511B1">
      <w:pPr>
        <w:pStyle w:val="a3"/>
        <w:ind w:left="1" w:right="138"/>
        <w:rPr>
          <w:sz w:val="26"/>
          <w:szCs w:val="26"/>
        </w:rPr>
      </w:pPr>
      <w:r w:rsidRPr="00D511B1">
        <w:rPr>
          <w:sz w:val="26"/>
          <w:szCs w:val="26"/>
        </w:rPr>
        <w:t>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t>реквизиты повторного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D511B1" w:rsidRPr="00BE52FB" w:rsidRDefault="00D53586" w:rsidP="00BE52FB">
      <w:pPr>
        <w:pStyle w:val="a4"/>
        <w:numPr>
          <w:ilvl w:val="0"/>
          <w:numId w:val="28"/>
        </w:numPr>
        <w:tabs>
          <w:tab w:val="left" w:pos="851"/>
        </w:tabs>
        <w:ind w:left="0" w:right="136" w:firstLine="360"/>
        <w:rPr>
          <w:sz w:val="26"/>
          <w:szCs w:val="26"/>
        </w:rPr>
      </w:pPr>
      <w:r w:rsidRPr="00BE52FB">
        <w:rPr>
          <w:sz w:val="26"/>
          <w:szCs w:val="26"/>
        </w:rPr>
        <w:t xml:space="preserve">Изменения в реестр вносятся в срок, указанный в </w:t>
      </w:r>
      <w:hyperlink w:anchor="_bookmark13" w:history="1">
        <w:r w:rsidRPr="00BE52FB">
          <w:rPr>
            <w:sz w:val="26"/>
            <w:szCs w:val="26"/>
          </w:rPr>
          <w:t>пункте 4</w:t>
        </w:r>
      </w:hyperlink>
      <w:r w:rsidRPr="00BE52FB">
        <w:rPr>
          <w:sz w:val="26"/>
          <w:szCs w:val="26"/>
        </w:rPr>
        <w:t xml:space="preserve">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</w:t>
      </w:r>
      <w:r w:rsidR="00D511B1" w:rsidRPr="00BE52FB">
        <w:rPr>
          <w:sz w:val="26"/>
          <w:szCs w:val="26"/>
        </w:rPr>
        <w:t>вляемых на капитальные вложения.</w:t>
      </w:r>
    </w:p>
    <w:p w:rsidR="00D511B1" w:rsidRPr="00D511B1" w:rsidRDefault="00D511B1" w:rsidP="00BE52FB">
      <w:pPr>
        <w:ind w:firstLine="360"/>
        <w:jc w:val="both"/>
        <w:rPr>
          <w:sz w:val="26"/>
          <w:szCs w:val="26"/>
        </w:rPr>
      </w:pPr>
    </w:p>
    <w:sectPr w:rsidR="00D511B1" w:rsidRPr="00D511B1">
      <w:pgSz w:w="11910" w:h="16850"/>
      <w:pgMar w:top="1060" w:right="425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20" w:rsidRDefault="005D7220" w:rsidP="008C4201">
      <w:r>
        <w:separator/>
      </w:r>
    </w:p>
  </w:endnote>
  <w:endnote w:type="continuationSeparator" w:id="0">
    <w:p w:rsidR="005D7220" w:rsidRDefault="005D7220" w:rsidP="008C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01" w:rsidRDefault="008C420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01" w:rsidRDefault="008C42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01" w:rsidRDefault="008C42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20" w:rsidRDefault="005D7220" w:rsidP="008C4201">
      <w:r>
        <w:separator/>
      </w:r>
    </w:p>
  </w:footnote>
  <w:footnote w:type="continuationSeparator" w:id="0">
    <w:p w:rsidR="005D7220" w:rsidRDefault="005D7220" w:rsidP="008C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01" w:rsidRDefault="008C42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01" w:rsidRDefault="008C4201" w:rsidP="008C4201">
    <w:pPr>
      <w:pStyle w:val="a8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01" w:rsidRDefault="008C42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010"/>
    <w:multiLevelType w:val="hybridMultilevel"/>
    <w:tmpl w:val="A036CECE"/>
    <w:lvl w:ilvl="0" w:tplc="A07E6F3A">
      <w:start w:val="14"/>
      <w:numFmt w:val="decimal"/>
      <w:lvlText w:val="%1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">
    <w:nsid w:val="07753955"/>
    <w:multiLevelType w:val="hybridMultilevel"/>
    <w:tmpl w:val="8340A53E"/>
    <w:lvl w:ilvl="0" w:tplc="CFB04FA6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E09876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8F896E2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09C6336E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70BAF23E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D5862124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B91887D8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015A44FC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EF8A11B8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2">
    <w:nsid w:val="078B0A5E"/>
    <w:multiLevelType w:val="hybridMultilevel"/>
    <w:tmpl w:val="C71E40E2"/>
    <w:lvl w:ilvl="0" w:tplc="7F266B3A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8A750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456A712E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9132930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22E4D990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EFF2E09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18EA2D2C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4526432E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9356D284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3">
    <w:nsid w:val="078C2AC4"/>
    <w:multiLevelType w:val="hybridMultilevel"/>
    <w:tmpl w:val="D3D414FC"/>
    <w:lvl w:ilvl="0" w:tplc="6D2EE290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C0D3E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7FC427E8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4B1494B8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DFFEC7CC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77FC979A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86B8CA18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AB7AE718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462204FE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4">
    <w:nsid w:val="08683EAE"/>
    <w:multiLevelType w:val="hybridMultilevel"/>
    <w:tmpl w:val="93500BD4"/>
    <w:lvl w:ilvl="0" w:tplc="192855CE">
      <w:start w:val="1"/>
      <w:numFmt w:val="decimal"/>
      <w:lvlText w:val="%1."/>
      <w:lvlJc w:val="left"/>
      <w:pPr>
        <w:ind w:left="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22248">
      <w:start w:val="1"/>
      <w:numFmt w:val="decimal"/>
      <w:lvlText w:val="%2)"/>
      <w:lvlJc w:val="left"/>
      <w:pPr>
        <w:ind w:left="14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C64A12"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 w:tplc="11ECD914">
      <w:numFmt w:val="bullet"/>
      <w:lvlText w:val="•"/>
      <w:lvlJc w:val="left"/>
      <w:pPr>
        <w:ind w:left="3074" w:hanging="406"/>
      </w:pPr>
      <w:rPr>
        <w:rFonts w:hint="default"/>
        <w:lang w:val="ru-RU" w:eastAsia="en-US" w:bidi="ar-SA"/>
      </w:rPr>
    </w:lvl>
    <w:lvl w:ilvl="4" w:tplc="8DA43442">
      <w:numFmt w:val="bullet"/>
      <w:lvlText w:val="•"/>
      <w:lvlJc w:val="left"/>
      <w:pPr>
        <w:ind w:left="4052" w:hanging="406"/>
      </w:pPr>
      <w:rPr>
        <w:rFonts w:hint="default"/>
        <w:lang w:val="ru-RU" w:eastAsia="en-US" w:bidi="ar-SA"/>
      </w:rPr>
    </w:lvl>
    <w:lvl w:ilvl="5" w:tplc="48BCEB9A">
      <w:numFmt w:val="bullet"/>
      <w:lvlText w:val="•"/>
      <w:lvlJc w:val="left"/>
      <w:pPr>
        <w:ind w:left="5031" w:hanging="406"/>
      </w:pPr>
      <w:rPr>
        <w:rFonts w:hint="default"/>
        <w:lang w:val="ru-RU" w:eastAsia="en-US" w:bidi="ar-SA"/>
      </w:rPr>
    </w:lvl>
    <w:lvl w:ilvl="6" w:tplc="F126E0D8">
      <w:numFmt w:val="bullet"/>
      <w:lvlText w:val="•"/>
      <w:lvlJc w:val="left"/>
      <w:pPr>
        <w:ind w:left="6009" w:hanging="406"/>
      </w:pPr>
      <w:rPr>
        <w:rFonts w:hint="default"/>
        <w:lang w:val="ru-RU" w:eastAsia="en-US" w:bidi="ar-SA"/>
      </w:rPr>
    </w:lvl>
    <w:lvl w:ilvl="7" w:tplc="8268580E">
      <w:numFmt w:val="bullet"/>
      <w:lvlText w:val="•"/>
      <w:lvlJc w:val="left"/>
      <w:pPr>
        <w:ind w:left="6987" w:hanging="406"/>
      </w:pPr>
      <w:rPr>
        <w:rFonts w:hint="default"/>
        <w:lang w:val="ru-RU" w:eastAsia="en-US" w:bidi="ar-SA"/>
      </w:rPr>
    </w:lvl>
    <w:lvl w:ilvl="8" w:tplc="8610A468">
      <w:numFmt w:val="bullet"/>
      <w:lvlText w:val="•"/>
      <w:lvlJc w:val="left"/>
      <w:pPr>
        <w:ind w:left="7965" w:hanging="406"/>
      </w:pPr>
      <w:rPr>
        <w:rFonts w:hint="default"/>
        <w:lang w:val="ru-RU" w:eastAsia="en-US" w:bidi="ar-SA"/>
      </w:rPr>
    </w:lvl>
  </w:abstractNum>
  <w:abstractNum w:abstractNumId="5">
    <w:nsid w:val="0EC266F6"/>
    <w:multiLevelType w:val="hybridMultilevel"/>
    <w:tmpl w:val="59FEC1A0"/>
    <w:lvl w:ilvl="0" w:tplc="9F82CD9A">
      <w:start w:val="1"/>
      <w:numFmt w:val="decimal"/>
      <w:lvlText w:val="%1)"/>
      <w:lvlJc w:val="left"/>
      <w:pPr>
        <w:ind w:left="3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20B1D2">
      <w:numFmt w:val="bullet"/>
      <w:lvlText w:val="•"/>
      <w:lvlJc w:val="left"/>
      <w:pPr>
        <w:ind w:left="519" w:hanging="260"/>
      </w:pPr>
      <w:rPr>
        <w:rFonts w:hint="default"/>
        <w:lang w:val="ru-RU" w:eastAsia="en-US" w:bidi="ar-SA"/>
      </w:rPr>
    </w:lvl>
    <w:lvl w:ilvl="2" w:tplc="742A01D4">
      <w:numFmt w:val="bullet"/>
      <w:lvlText w:val="•"/>
      <w:lvlJc w:val="left"/>
      <w:pPr>
        <w:ind w:left="719" w:hanging="260"/>
      </w:pPr>
      <w:rPr>
        <w:rFonts w:hint="default"/>
        <w:lang w:val="ru-RU" w:eastAsia="en-US" w:bidi="ar-SA"/>
      </w:rPr>
    </w:lvl>
    <w:lvl w:ilvl="3" w:tplc="9AF0872A">
      <w:numFmt w:val="bullet"/>
      <w:lvlText w:val="•"/>
      <w:lvlJc w:val="left"/>
      <w:pPr>
        <w:ind w:left="918" w:hanging="260"/>
      </w:pPr>
      <w:rPr>
        <w:rFonts w:hint="default"/>
        <w:lang w:val="ru-RU" w:eastAsia="en-US" w:bidi="ar-SA"/>
      </w:rPr>
    </w:lvl>
    <w:lvl w:ilvl="4" w:tplc="DFD489D4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5" w:tplc="FE5471B2">
      <w:numFmt w:val="bullet"/>
      <w:lvlText w:val="•"/>
      <w:lvlJc w:val="left"/>
      <w:pPr>
        <w:ind w:left="1318" w:hanging="260"/>
      </w:pPr>
      <w:rPr>
        <w:rFonts w:hint="default"/>
        <w:lang w:val="ru-RU" w:eastAsia="en-US" w:bidi="ar-SA"/>
      </w:rPr>
    </w:lvl>
    <w:lvl w:ilvl="6" w:tplc="32C2B530">
      <w:numFmt w:val="bullet"/>
      <w:lvlText w:val="•"/>
      <w:lvlJc w:val="left"/>
      <w:pPr>
        <w:ind w:left="1517" w:hanging="260"/>
      </w:pPr>
      <w:rPr>
        <w:rFonts w:hint="default"/>
        <w:lang w:val="ru-RU" w:eastAsia="en-US" w:bidi="ar-SA"/>
      </w:rPr>
    </w:lvl>
    <w:lvl w:ilvl="7" w:tplc="AB4C28BC">
      <w:numFmt w:val="bullet"/>
      <w:lvlText w:val="•"/>
      <w:lvlJc w:val="left"/>
      <w:pPr>
        <w:ind w:left="1717" w:hanging="260"/>
      </w:pPr>
      <w:rPr>
        <w:rFonts w:hint="default"/>
        <w:lang w:val="ru-RU" w:eastAsia="en-US" w:bidi="ar-SA"/>
      </w:rPr>
    </w:lvl>
    <w:lvl w:ilvl="8" w:tplc="2C505250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</w:abstractNum>
  <w:abstractNum w:abstractNumId="6">
    <w:nsid w:val="1273751B"/>
    <w:multiLevelType w:val="hybridMultilevel"/>
    <w:tmpl w:val="A83ED3C8"/>
    <w:lvl w:ilvl="0" w:tplc="391674BA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CF2BE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EC4846C2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E6CCCFA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CBE006DA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44200202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86F86A62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A86826EA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4908064C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7">
    <w:nsid w:val="132D46E5"/>
    <w:multiLevelType w:val="hybridMultilevel"/>
    <w:tmpl w:val="214A8072"/>
    <w:lvl w:ilvl="0" w:tplc="3AD2FF56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C25D8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87CFC22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7166B6EA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B73AA6B0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44AE33C6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9EC6BA5E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54B2A0D4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5D9A614C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8">
    <w:nsid w:val="13C35BE8"/>
    <w:multiLevelType w:val="hybridMultilevel"/>
    <w:tmpl w:val="1E0CF450"/>
    <w:lvl w:ilvl="0" w:tplc="5CC0BFE8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B23666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50347348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F7122CF8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AD4CBEE2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9452A692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CD7C84DE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E2DA59B8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688AE078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9">
    <w:nsid w:val="1A2246FA"/>
    <w:multiLevelType w:val="hybridMultilevel"/>
    <w:tmpl w:val="5C0CC35A"/>
    <w:lvl w:ilvl="0" w:tplc="E55A3B1C">
      <w:start w:val="1"/>
      <w:numFmt w:val="decimal"/>
      <w:lvlText w:val="%1."/>
      <w:lvlJc w:val="left"/>
      <w:pPr>
        <w:ind w:left="142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E6C8E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238E6874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9F94863A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DDF0FAC6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2DCAF6A8">
      <w:numFmt w:val="bullet"/>
      <w:lvlText w:val="•"/>
      <w:lvlJc w:val="left"/>
      <w:pPr>
        <w:ind w:left="5031" w:hanging="312"/>
      </w:pPr>
      <w:rPr>
        <w:rFonts w:hint="default"/>
        <w:lang w:val="ru-RU" w:eastAsia="en-US" w:bidi="ar-SA"/>
      </w:rPr>
    </w:lvl>
    <w:lvl w:ilvl="6" w:tplc="441C757C">
      <w:numFmt w:val="bullet"/>
      <w:lvlText w:val="•"/>
      <w:lvlJc w:val="left"/>
      <w:pPr>
        <w:ind w:left="6009" w:hanging="312"/>
      </w:pPr>
      <w:rPr>
        <w:rFonts w:hint="default"/>
        <w:lang w:val="ru-RU" w:eastAsia="en-US" w:bidi="ar-SA"/>
      </w:rPr>
    </w:lvl>
    <w:lvl w:ilvl="7" w:tplc="92BA89E4">
      <w:numFmt w:val="bullet"/>
      <w:lvlText w:val="•"/>
      <w:lvlJc w:val="left"/>
      <w:pPr>
        <w:ind w:left="6987" w:hanging="312"/>
      </w:pPr>
      <w:rPr>
        <w:rFonts w:hint="default"/>
        <w:lang w:val="ru-RU" w:eastAsia="en-US" w:bidi="ar-SA"/>
      </w:rPr>
    </w:lvl>
    <w:lvl w:ilvl="8" w:tplc="5C2454BC">
      <w:numFmt w:val="bullet"/>
      <w:lvlText w:val="•"/>
      <w:lvlJc w:val="left"/>
      <w:pPr>
        <w:ind w:left="7965" w:hanging="312"/>
      </w:pPr>
      <w:rPr>
        <w:rFonts w:hint="default"/>
        <w:lang w:val="ru-RU" w:eastAsia="en-US" w:bidi="ar-SA"/>
      </w:rPr>
    </w:lvl>
  </w:abstractNum>
  <w:abstractNum w:abstractNumId="10">
    <w:nsid w:val="1F024E12"/>
    <w:multiLevelType w:val="hybridMultilevel"/>
    <w:tmpl w:val="AD18F0E4"/>
    <w:lvl w:ilvl="0" w:tplc="DC80BE32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A3174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97620410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363CE2B4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D79E7C46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30D6F29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A880C610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DCAEB23E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9C665DFC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11">
    <w:nsid w:val="237328CD"/>
    <w:multiLevelType w:val="hybridMultilevel"/>
    <w:tmpl w:val="D5222762"/>
    <w:lvl w:ilvl="0" w:tplc="52724F6C">
      <w:start w:val="2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4F31A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C7C69DD8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05723B7C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96C6A7A8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864443A0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BB5C357E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A1B89EC2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E318A13C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12">
    <w:nsid w:val="286C6132"/>
    <w:multiLevelType w:val="hybridMultilevel"/>
    <w:tmpl w:val="FB4AF5EE"/>
    <w:lvl w:ilvl="0" w:tplc="61E400F2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02548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9CF8760C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09BA5E6E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4" w:tplc="170C8CCE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5678C99E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 w:tplc="396C50E8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7" w:tplc="45E4C42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8" w:tplc="AA5AF40A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3">
    <w:nsid w:val="28C37269"/>
    <w:multiLevelType w:val="hybridMultilevel"/>
    <w:tmpl w:val="F976C8EA"/>
    <w:lvl w:ilvl="0" w:tplc="4CE8EE1C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AFE52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2F02E5B8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6728F628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0DA4CB5E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6F84868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DAF21170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41746F20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AB14BF74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14">
    <w:nsid w:val="2B871014"/>
    <w:multiLevelType w:val="hybridMultilevel"/>
    <w:tmpl w:val="EFCE573E"/>
    <w:lvl w:ilvl="0" w:tplc="5C9EB0F6">
      <w:start w:val="1"/>
      <w:numFmt w:val="decimal"/>
      <w:lvlText w:val="%1)"/>
      <w:lvlJc w:val="left"/>
      <w:pPr>
        <w:ind w:left="6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6B6FA">
      <w:numFmt w:val="bullet"/>
      <w:lvlText w:val="•"/>
      <w:lvlJc w:val="left"/>
      <w:pPr>
        <w:ind w:left="470" w:hanging="262"/>
      </w:pPr>
      <w:rPr>
        <w:rFonts w:hint="default"/>
        <w:lang w:val="ru-RU" w:eastAsia="en-US" w:bidi="ar-SA"/>
      </w:rPr>
    </w:lvl>
    <w:lvl w:ilvl="2" w:tplc="3848721A">
      <w:numFmt w:val="bullet"/>
      <w:lvlText w:val="•"/>
      <w:lvlJc w:val="left"/>
      <w:pPr>
        <w:ind w:left="880" w:hanging="262"/>
      </w:pPr>
      <w:rPr>
        <w:rFonts w:hint="default"/>
        <w:lang w:val="ru-RU" w:eastAsia="en-US" w:bidi="ar-SA"/>
      </w:rPr>
    </w:lvl>
    <w:lvl w:ilvl="3" w:tplc="AFAA7864">
      <w:numFmt w:val="bullet"/>
      <w:lvlText w:val="•"/>
      <w:lvlJc w:val="left"/>
      <w:pPr>
        <w:ind w:left="1290" w:hanging="262"/>
      </w:pPr>
      <w:rPr>
        <w:rFonts w:hint="default"/>
        <w:lang w:val="ru-RU" w:eastAsia="en-US" w:bidi="ar-SA"/>
      </w:rPr>
    </w:lvl>
    <w:lvl w:ilvl="4" w:tplc="2F88B95A">
      <w:numFmt w:val="bullet"/>
      <w:lvlText w:val="•"/>
      <w:lvlJc w:val="left"/>
      <w:pPr>
        <w:ind w:left="1701" w:hanging="262"/>
      </w:pPr>
      <w:rPr>
        <w:rFonts w:hint="default"/>
        <w:lang w:val="ru-RU" w:eastAsia="en-US" w:bidi="ar-SA"/>
      </w:rPr>
    </w:lvl>
    <w:lvl w:ilvl="5" w:tplc="682E0600">
      <w:numFmt w:val="bullet"/>
      <w:lvlText w:val="•"/>
      <w:lvlJc w:val="left"/>
      <w:pPr>
        <w:ind w:left="2111" w:hanging="262"/>
      </w:pPr>
      <w:rPr>
        <w:rFonts w:hint="default"/>
        <w:lang w:val="ru-RU" w:eastAsia="en-US" w:bidi="ar-SA"/>
      </w:rPr>
    </w:lvl>
    <w:lvl w:ilvl="6" w:tplc="A0B8482C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7" w:tplc="1A60262A">
      <w:numFmt w:val="bullet"/>
      <w:lvlText w:val="•"/>
      <w:lvlJc w:val="left"/>
      <w:pPr>
        <w:ind w:left="2932" w:hanging="262"/>
      </w:pPr>
      <w:rPr>
        <w:rFonts w:hint="default"/>
        <w:lang w:val="ru-RU" w:eastAsia="en-US" w:bidi="ar-SA"/>
      </w:rPr>
    </w:lvl>
    <w:lvl w:ilvl="8" w:tplc="A5E487D2">
      <w:numFmt w:val="bullet"/>
      <w:lvlText w:val="•"/>
      <w:lvlJc w:val="left"/>
      <w:pPr>
        <w:ind w:left="3342" w:hanging="262"/>
      </w:pPr>
      <w:rPr>
        <w:rFonts w:hint="default"/>
        <w:lang w:val="ru-RU" w:eastAsia="en-US" w:bidi="ar-SA"/>
      </w:rPr>
    </w:lvl>
  </w:abstractNum>
  <w:abstractNum w:abstractNumId="15">
    <w:nsid w:val="2FDF28F4"/>
    <w:multiLevelType w:val="multilevel"/>
    <w:tmpl w:val="B574AC5A"/>
    <w:lvl w:ilvl="0">
      <w:start w:val="1"/>
      <w:numFmt w:val="decimal"/>
      <w:lvlText w:val="%1."/>
      <w:lvlJc w:val="left"/>
      <w:pPr>
        <w:ind w:left="14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2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81"/>
      </w:pPr>
      <w:rPr>
        <w:rFonts w:hint="default"/>
        <w:lang w:val="ru-RU" w:eastAsia="en-US" w:bidi="ar-SA"/>
      </w:rPr>
    </w:lvl>
  </w:abstractNum>
  <w:abstractNum w:abstractNumId="16">
    <w:nsid w:val="37F43CDF"/>
    <w:multiLevelType w:val="hybridMultilevel"/>
    <w:tmpl w:val="07C8ED1E"/>
    <w:lvl w:ilvl="0" w:tplc="57060AB0">
      <w:start w:val="1"/>
      <w:numFmt w:val="decimal"/>
      <w:lvlText w:val="%1)"/>
      <w:lvlJc w:val="left"/>
      <w:pPr>
        <w:ind w:left="6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AC0D6">
      <w:numFmt w:val="bullet"/>
      <w:lvlText w:val="•"/>
      <w:lvlJc w:val="left"/>
      <w:pPr>
        <w:ind w:left="319" w:hanging="262"/>
      </w:pPr>
      <w:rPr>
        <w:rFonts w:hint="default"/>
        <w:lang w:val="ru-RU" w:eastAsia="en-US" w:bidi="ar-SA"/>
      </w:rPr>
    </w:lvl>
    <w:lvl w:ilvl="2" w:tplc="82BCF39E">
      <w:numFmt w:val="bullet"/>
      <w:lvlText w:val="•"/>
      <w:lvlJc w:val="left"/>
      <w:pPr>
        <w:ind w:left="579" w:hanging="262"/>
      </w:pPr>
      <w:rPr>
        <w:rFonts w:hint="default"/>
        <w:lang w:val="ru-RU" w:eastAsia="en-US" w:bidi="ar-SA"/>
      </w:rPr>
    </w:lvl>
    <w:lvl w:ilvl="3" w:tplc="806072AE">
      <w:numFmt w:val="bullet"/>
      <w:lvlText w:val="•"/>
      <w:lvlJc w:val="left"/>
      <w:pPr>
        <w:ind w:left="839" w:hanging="262"/>
      </w:pPr>
      <w:rPr>
        <w:rFonts w:hint="default"/>
        <w:lang w:val="ru-RU" w:eastAsia="en-US" w:bidi="ar-SA"/>
      </w:rPr>
    </w:lvl>
    <w:lvl w:ilvl="4" w:tplc="DFCC503A">
      <w:numFmt w:val="bullet"/>
      <w:lvlText w:val="•"/>
      <w:lvlJc w:val="left"/>
      <w:pPr>
        <w:ind w:left="1098" w:hanging="262"/>
      </w:pPr>
      <w:rPr>
        <w:rFonts w:hint="default"/>
        <w:lang w:val="ru-RU" w:eastAsia="en-US" w:bidi="ar-SA"/>
      </w:rPr>
    </w:lvl>
    <w:lvl w:ilvl="5" w:tplc="180613CA">
      <w:numFmt w:val="bullet"/>
      <w:lvlText w:val="•"/>
      <w:lvlJc w:val="left"/>
      <w:pPr>
        <w:ind w:left="1358" w:hanging="262"/>
      </w:pPr>
      <w:rPr>
        <w:rFonts w:hint="default"/>
        <w:lang w:val="ru-RU" w:eastAsia="en-US" w:bidi="ar-SA"/>
      </w:rPr>
    </w:lvl>
    <w:lvl w:ilvl="6" w:tplc="9258AD14">
      <w:numFmt w:val="bullet"/>
      <w:lvlText w:val="•"/>
      <w:lvlJc w:val="left"/>
      <w:pPr>
        <w:ind w:left="1618" w:hanging="262"/>
      </w:pPr>
      <w:rPr>
        <w:rFonts w:hint="default"/>
        <w:lang w:val="ru-RU" w:eastAsia="en-US" w:bidi="ar-SA"/>
      </w:rPr>
    </w:lvl>
    <w:lvl w:ilvl="7" w:tplc="4B36B892">
      <w:numFmt w:val="bullet"/>
      <w:lvlText w:val="•"/>
      <w:lvlJc w:val="left"/>
      <w:pPr>
        <w:ind w:left="1877" w:hanging="262"/>
      </w:pPr>
      <w:rPr>
        <w:rFonts w:hint="default"/>
        <w:lang w:val="ru-RU" w:eastAsia="en-US" w:bidi="ar-SA"/>
      </w:rPr>
    </w:lvl>
    <w:lvl w:ilvl="8" w:tplc="54C69AF2">
      <w:numFmt w:val="bullet"/>
      <w:lvlText w:val="•"/>
      <w:lvlJc w:val="left"/>
      <w:pPr>
        <w:ind w:left="2137" w:hanging="262"/>
      </w:pPr>
      <w:rPr>
        <w:rFonts w:hint="default"/>
        <w:lang w:val="ru-RU" w:eastAsia="en-US" w:bidi="ar-SA"/>
      </w:rPr>
    </w:lvl>
  </w:abstractNum>
  <w:abstractNum w:abstractNumId="17">
    <w:nsid w:val="38375C85"/>
    <w:multiLevelType w:val="hybridMultilevel"/>
    <w:tmpl w:val="48D22BF6"/>
    <w:lvl w:ilvl="0" w:tplc="EE04AAF0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891EA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E36DBB6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93DA7D44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4212F932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B51C643A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7C08B1D8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609E1DF8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27DC8CFC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18">
    <w:nsid w:val="3B851A8C"/>
    <w:multiLevelType w:val="multilevel"/>
    <w:tmpl w:val="36BAD2A0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0741B1"/>
    <w:multiLevelType w:val="hybridMultilevel"/>
    <w:tmpl w:val="AFFCD68C"/>
    <w:lvl w:ilvl="0" w:tplc="3368704C">
      <w:start w:val="1"/>
      <w:numFmt w:val="decimal"/>
      <w:lvlText w:val="%1."/>
      <w:lvlJc w:val="left"/>
      <w:pPr>
        <w:ind w:left="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2C7854">
      <w:numFmt w:val="bullet"/>
      <w:lvlText w:val="•"/>
      <w:lvlJc w:val="left"/>
      <w:pPr>
        <w:ind w:left="978" w:hanging="490"/>
      </w:pPr>
      <w:rPr>
        <w:rFonts w:hint="default"/>
        <w:lang w:val="ru-RU" w:eastAsia="en-US" w:bidi="ar-SA"/>
      </w:rPr>
    </w:lvl>
    <w:lvl w:ilvl="2" w:tplc="A9F4605E">
      <w:numFmt w:val="bullet"/>
      <w:lvlText w:val="•"/>
      <w:lvlJc w:val="left"/>
      <w:pPr>
        <w:ind w:left="1956" w:hanging="490"/>
      </w:pPr>
      <w:rPr>
        <w:rFonts w:hint="default"/>
        <w:lang w:val="ru-RU" w:eastAsia="en-US" w:bidi="ar-SA"/>
      </w:rPr>
    </w:lvl>
    <w:lvl w:ilvl="3" w:tplc="59F0BE2C">
      <w:numFmt w:val="bullet"/>
      <w:lvlText w:val="•"/>
      <w:lvlJc w:val="left"/>
      <w:pPr>
        <w:ind w:left="2934" w:hanging="490"/>
      </w:pPr>
      <w:rPr>
        <w:rFonts w:hint="default"/>
        <w:lang w:val="ru-RU" w:eastAsia="en-US" w:bidi="ar-SA"/>
      </w:rPr>
    </w:lvl>
    <w:lvl w:ilvl="4" w:tplc="0F2A302C">
      <w:numFmt w:val="bullet"/>
      <w:lvlText w:val="•"/>
      <w:lvlJc w:val="left"/>
      <w:pPr>
        <w:ind w:left="3912" w:hanging="490"/>
      </w:pPr>
      <w:rPr>
        <w:rFonts w:hint="default"/>
        <w:lang w:val="ru-RU" w:eastAsia="en-US" w:bidi="ar-SA"/>
      </w:rPr>
    </w:lvl>
    <w:lvl w:ilvl="5" w:tplc="9782F646">
      <w:numFmt w:val="bullet"/>
      <w:lvlText w:val="•"/>
      <w:lvlJc w:val="left"/>
      <w:pPr>
        <w:ind w:left="4890" w:hanging="490"/>
      </w:pPr>
      <w:rPr>
        <w:rFonts w:hint="default"/>
        <w:lang w:val="ru-RU" w:eastAsia="en-US" w:bidi="ar-SA"/>
      </w:rPr>
    </w:lvl>
    <w:lvl w:ilvl="6" w:tplc="66D80042">
      <w:numFmt w:val="bullet"/>
      <w:lvlText w:val="•"/>
      <w:lvlJc w:val="left"/>
      <w:pPr>
        <w:ind w:left="5868" w:hanging="490"/>
      </w:pPr>
      <w:rPr>
        <w:rFonts w:hint="default"/>
        <w:lang w:val="ru-RU" w:eastAsia="en-US" w:bidi="ar-SA"/>
      </w:rPr>
    </w:lvl>
    <w:lvl w:ilvl="7" w:tplc="1AF4822E">
      <w:numFmt w:val="bullet"/>
      <w:lvlText w:val="•"/>
      <w:lvlJc w:val="left"/>
      <w:pPr>
        <w:ind w:left="6846" w:hanging="490"/>
      </w:pPr>
      <w:rPr>
        <w:rFonts w:hint="default"/>
        <w:lang w:val="ru-RU" w:eastAsia="en-US" w:bidi="ar-SA"/>
      </w:rPr>
    </w:lvl>
    <w:lvl w:ilvl="8" w:tplc="9036FBD2">
      <w:numFmt w:val="bullet"/>
      <w:lvlText w:val="•"/>
      <w:lvlJc w:val="left"/>
      <w:pPr>
        <w:ind w:left="7825" w:hanging="490"/>
      </w:pPr>
      <w:rPr>
        <w:rFonts w:hint="default"/>
        <w:lang w:val="ru-RU" w:eastAsia="en-US" w:bidi="ar-SA"/>
      </w:rPr>
    </w:lvl>
  </w:abstractNum>
  <w:abstractNum w:abstractNumId="20">
    <w:nsid w:val="4A9D2897"/>
    <w:multiLevelType w:val="hybridMultilevel"/>
    <w:tmpl w:val="07C2ED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017DD"/>
    <w:multiLevelType w:val="multilevel"/>
    <w:tmpl w:val="598826CE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F7D2DC1"/>
    <w:multiLevelType w:val="hybridMultilevel"/>
    <w:tmpl w:val="189EEA74"/>
    <w:lvl w:ilvl="0" w:tplc="EFAC2860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C1CDE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DA187564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0018DD2C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6B504712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1520C78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91366FEA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C4F8E05C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E304C72A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23">
    <w:nsid w:val="549F2E53"/>
    <w:multiLevelType w:val="hybridMultilevel"/>
    <w:tmpl w:val="E9A2A586"/>
    <w:lvl w:ilvl="0" w:tplc="510005B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3FA2"/>
    <w:multiLevelType w:val="hybridMultilevel"/>
    <w:tmpl w:val="DF80F26E"/>
    <w:lvl w:ilvl="0" w:tplc="092AFDBE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7C5728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1A2C4D24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F1FCDC24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D6DEBF48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D14E2004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9774CA3E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68B0C0DC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2C2E2810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25">
    <w:nsid w:val="5BDB27E5"/>
    <w:multiLevelType w:val="hybridMultilevel"/>
    <w:tmpl w:val="47FAC620"/>
    <w:lvl w:ilvl="0" w:tplc="6DFA6F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C0A6B"/>
    <w:multiLevelType w:val="hybridMultilevel"/>
    <w:tmpl w:val="9D60E6E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20865"/>
    <w:multiLevelType w:val="hybridMultilevel"/>
    <w:tmpl w:val="7388AFE4"/>
    <w:lvl w:ilvl="0" w:tplc="3D322BA0">
      <w:start w:val="1"/>
      <w:numFmt w:val="decimal"/>
      <w:lvlText w:val="%1)"/>
      <w:lvlJc w:val="left"/>
      <w:pPr>
        <w:ind w:left="14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BE695A">
      <w:numFmt w:val="bullet"/>
      <w:lvlText w:val="•"/>
      <w:lvlJc w:val="left"/>
      <w:pPr>
        <w:ind w:left="1118" w:hanging="557"/>
      </w:pPr>
      <w:rPr>
        <w:rFonts w:hint="default"/>
        <w:lang w:val="ru-RU" w:eastAsia="en-US" w:bidi="ar-SA"/>
      </w:rPr>
    </w:lvl>
    <w:lvl w:ilvl="2" w:tplc="1A40634C">
      <w:numFmt w:val="bullet"/>
      <w:lvlText w:val="•"/>
      <w:lvlJc w:val="left"/>
      <w:pPr>
        <w:ind w:left="2096" w:hanging="557"/>
      </w:pPr>
      <w:rPr>
        <w:rFonts w:hint="default"/>
        <w:lang w:val="ru-RU" w:eastAsia="en-US" w:bidi="ar-SA"/>
      </w:rPr>
    </w:lvl>
    <w:lvl w:ilvl="3" w:tplc="F94471E2">
      <w:numFmt w:val="bullet"/>
      <w:lvlText w:val="•"/>
      <w:lvlJc w:val="left"/>
      <w:pPr>
        <w:ind w:left="3074" w:hanging="557"/>
      </w:pPr>
      <w:rPr>
        <w:rFonts w:hint="default"/>
        <w:lang w:val="ru-RU" w:eastAsia="en-US" w:bidi="ar-SA"/>
      </w:rPr>
    </w:lvl>
    <w:lvl w:ilvl="4" w:tplc="63AC19C8">
      <w:numFmt w:val="bullet"/>
      <w:lvlText w:val="•"/>
      <w:lvlJc w:val="left"/>
      <w:pPr>
        <w:ind w:left="4052" w:hanging="557"/>
      </w:pPr>
      <w:rPr>
        <w:rFonts w:hint="default"/>
        <w:lang w:val="ru-RU" w:eastAsia="en-US" w:bidi="ar-SA"/>
      </w:rPr>
    </w:lvl>
    <w:lvl w:ilvl="5" w:tplc="55D2C45A">
      <w:numFmt w:val="bullet"/>
      <w:lvlText w:val="•"/>
      <w:lvlJc w:val="left"/>
      <w:pPr>
        <w:ind w:left="5031" w:hanging="557"/>
      </w:pPr>
      <w:rPr>
        <w:rFonts w:hint="default"/>
        <w:lang w:val="ru-RU" w:eastAsia="en-US" w:bidi="ar-SA"/>
      </w:rPr>
    </w:lvl>
    <w:lvl w:ilvl="6" w:tplc="2D64E1EC">
      <w:numFmt w:val="bullet"/>
      <w:lvlText w:val="•"/>
      <w:lvlJc w:val="left"/>
      <w:pPr>
        <w:ind w:left="6009" w:hanging="557"/>
      </w:pPr>
      <w:rPr>
        <w:rFonts w:hint="default"/>
        <w:lang w:val="ru-RU" w:eastAsia="en-US" w:bidi="ar-SA"/>
      </w:rPr>
    </w:lvl>
    <w:lvl w:ilvl="7" w:tplc="B65C7A56">
      <w:numFmt w:val="bullet"/>
      <w:lvlText w:val="•"/>
      <w:lvlJc w:val="left"/>
      <w:pPr>
        <w:ind w:left="6987" w:hanging="557"/>
      </w:pPr>
      <w:rPr>
        <w:rFonts w:hint="default"/>
        <w:lang w:val="ru-RU" w:eastAsia="en-US" w:bidi="ar-SA"/>
      </w:rPr>
    </w:lvl>
    <w:lvl w:ilvl="8" w:tplc="A24604A8">
      <w:numFmt w:val="bullet"/>
      <w:lvlText w:val="•"/>
      <w:lvlJc w:val="left"/>
      <w:pPr>
        <w:ind w:left="7965" w:hanging="557"/>
      </w:pPr>
      <w:rPr>
        <w:rFonts w:hint="default"/>
        <w:lang w:val="ru-RU" w:eastAsia="en-US" w:bidi="ar-SA"/>
      </w:rPr>
    </w:lvl>
  </w:abstractNum>
  <w:abstractNum w:abstractNumId="28">
    <w:nsid w:val="64596EFA"/>
    <w:multiLevelType w:val="hybridMultilevel"/>
    <w:tmpl w:val="A4AE23CA"/>
    <w:lvl w:ilvl="0" w:tplc="EAB23946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537F9B"/>
    <w:multiLevelType w:val="hybridMultilevel"/>
    <w:tmpl w:val="640C7A76"/>
    <w:lvl w:ilvl="0" w:tplc="733E8A68">
      <w:start w:val="1"/>
      <w:numFmt w:val="decimal"/>
      <w:lvlText w:val="%1."/>
      <w:lvlJc w:val="left"/>
      <w:pPr>
        <w:ind w:left="14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E91D6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69A074EC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F8CC2FE0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2A9E65A4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9A226F26">
      <w:numFmt w:val="bullet"/>
      <w:lvlText w:val="•"/>
      <w:lvlJc w:val="left"/>
      <w:pPr>
        <w:ind w:left="5031" w:hanging="322"/>
      </w:pPr>
      <w:rPr>
        <w:rFonts w:hint="default"/>
        <w:lang w:val="ru-RU" w:eastAsia="en-US" w:bidi="ar-SA"/>
      </w:rPr>
    </w:lvl>
    <w:lvl w:ilvl="6" w:tplc="843086E8">
      <w:numFmt w:val="bullet"/>
      <w:lvlText w:val="•"/>
      <w:lvlJc w:val="left"/>
      <w:pPr>
        <w:ind w:left="6009" w:hanging="322"/>
      </w:pPr>
      <w:rPr>
        <w:rFonts w:hint="default"/>
        <w:lang w:val="ru-RU" w:eastAsia="en-US" w:bidi="ar-SA"/>
      </w:rPr>
    </w:lvl>
    <w:lvl w:ilvl="7" w:tplc="E5D6072E">
      <w:numFmt w:val="bullet"/>
      <w:lvlText w:val="•"/>
      <w:lvlJc w:val="left"/>
      <w:pPr>
        <w:ind w:left="6987" w:hanging="322"/>
      </w:pPr>
      <w:rPr>
        <w:rFonts w:hint="default"/>
        <w:lang w:val="ru-RU" w:eastAsia="en-US" w:bidi="ar-SA"/>
      </w:rPr>
    </w:lvl>
    <w:lvl w:ilvl="8" w:tplc="CAC45708">
      <w:numFmt w:val="bullet"/>
      <w:lvlText w:val="•"/>
      <w:lvlJc w:val="left"/>
      <w:pPr>
        <w:ind w:left="7965" w:hanging="322"/>
      </w:pPr>
      <w:rPr>
        <w:rFonts w:hint="default"/>
        <w:lang w:val="ru-RU" w:eastAsia="en-US" w:bidi="ar-SA"/>
      </w:rPr>
    </w:lvl>
  </w:abstractNum>
  <w:abstractNum w:abstractNumId="30">
    <w:nsid w:val="680B3757"/>
    <w:multiLevelType w:val="multilevel"/>
    <w:tmpl w:val="84DA2DC0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5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9A710C"/>
    <w:multiLevelType w:val="hybridMultilevel"/>
    <w:tmpl w:val="6770C25E"/>
    <w:lvl w:ilvl="0" w:tplc="32C28C6E">
      <w:start w:val="1"/>
      <w:numFmt w:val="decimal"/>
      <w:lvlText w:val="%1)"/>
      <w:lvlJc w:val="left"/>
      <w:pPr>
        <w:ind w:left="6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E5DB0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882ED24E">
      <w:numFmt w:val="bullet"/>
      <w:lvlText w:val="•"/>
      <w:lvlJc w:val="left"/>
      <w:pPr>
        <w:ind w:left="880" w:hanging="260"/>
      </w:pPr>
      <w:rPr>
        <w:rFonts w:hint="default"/>
        <w:lang w:val="ru-RU" w:eastAsia="en-US" w:bidi="ar-SA"/>
      </w:rPr>
    </w:lvl>
    <w:lvl w:ilvl="3" w:tplc="98A202F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4" w:tplc="17EE45CC">
      <w:numFmt w:val="bullet"/>
      <w:lvlText w:val="•"/>
      <w:lvlJc w:val="left"/>
      <w:pPr>
        <w:ind w:left="1701" w:hanging="260"/>
      </w:pPr>
      <w:rPr>
        <w:rFonts w:hint="default"/>
        <w:lang w:val="ru-RU" w:eastAsia="en-US" w:bidi="ar-SA"/>
      </w:rPr>
    </w:lvl>
    <w:lvl w:ilvl="5" w:tplc="FC8E5AEA">
      <w:numFmt w:val="bullet"/>
      <w:lvlText w:val="•"/>
      <w:lvlJc w:val="left"/>
      <w:pPr>
        <w:ind w:left="2111" w:hanging="260"/>
      </w:pPr>
      <w:rPr>
        <w:rFonts w:hint="default"/>
        <w:lang w:val="ru-RU" w:eastAsia="en-US" w:bidi="ar-SA"/>
      </w:rPr>
    </w:lvl>
    <w:lvl w:ilvl="6" w:tplc="24DC69C8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7" w:tplc="9864ABEC">
      <w:numFmt w:val="bullet"/>
      <w:lvlText w:val="•"/>
      <w:lvlJc w:val="left"/>
      <w:pPr>
        <w:ind w:left="2932" w:hanging="260"/>
      </w:pPr>
      <w:rPr>
        <w:rFonts w:hint="default"/>
        <w:lang w:val="ru-RU" w:eastAsia="en-US" w:bidi="ar-SA"/>
      </w:rPr>
    </w:lvl>
    <w:lvl w:ilvl="8" w:tplc="EDF44A50">
      <w:numFmt w:val="bullet"/>
      <w:lvlText w:val="•"/>
      <w:lvlJc w:val="left"/>
      <w:pPr>
        <w:ind w:left="3342" w:hanging="260"/>
      </w:pPr>
      <w:rPr>
        <w:rFonts w:hint="default"/>
        <w:lang w:val="ru-RU" w:eastAsia="en-US" w:bidi="ar-SA"/>
      </w:rPr>
    </w:lvl>
  </w:abstractNum>
  <w:abstractNum w:abstractNumId="32">
    <w:nsid w:val="6ED35F40"/>
    <w:multiLevelType w:val="hybridMultilevel"/>
    <w:tmpl w:val="D396A64E"/>
    <w:lvl w:ilvl="0" w:tplc="679E6FC4">
      <w:start w:val="1"/>
      <w:numFmt w:val="decimal"/>
      <w:lvlText w:val="%1)"/>
      <w:lvlJc w:val="left"/>
      <w:pPr>
        <w:ind w:left="14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56D9BA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6D8C1658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B26A25E6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2FC87F5E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A67EBFB4">
      <w:numFmt w:val="bullet"/>
      <w:lvlText w:val="•"/>
      <w:lvlJc w:val="left"/>
      <w:pPr>
        <w:ind w:left="5031" w:hanging="322"/>
      </w:pPr>
      <w:rPr>
        <w:rFonts w:hint="default"/>
        <w:lang w:val="ru-RU" w:eastAsia="en-US" w:bidi="ar-SA"/>
      </w:rPr>
    </w:lvl>
    <w:lvl w:ilvl="6" w:tplc="153ACF56">
      <w:numFmt w:val="bullet"/>
      <w:lvlText w:val="•"/>
      <w:lvlJc w:val="left"/>
      <w:pPr>
        <w:ind w:left="6009" w:hanging="322"/>
      </w:pPr>
      <w:rPr>
        <w:rFonts w:hint="default"/>
        <w:lang w:val="ru-RU" w:eastAsia="en-US" w:bidi="ar-SA"/>
      </w:rPr>
    </w:lvl>
    <w:lvl w:ilvl="7" w:tplc="C5A60A92">
      <w:numFmt w:val="bullet"/>
      <w:lvlText w:val="•"/>
      <w:lvlJc w:val="left"/>
      <w:pPr>
        <w:ind w:left="6987" w:hanging="322"/>
      </w:pPr>
      <w:rPr>
        <w:rFonts w:hint="default"/>
        <w:lang w:val="ru-RU" w:eastAsia="en-US" w:bidi="ar-SA"/>
      </w:rPr>
    </w:lvl>
    <w:lvl w:ilvl="8" w:tplc="0428B196">
      <w:numFmt w:val="bullet"/>
      <w:lvlText w:val="•"/>
      <w:lvlJc w:val="left"/>
      <w:pPr>
        <w:ind w:left="7965" w:hanging="322"/>
      </w:pPr>
      <w:rPr>
        <w:rFonts w:hint="default"/>
        <w:lang w:val="ru-RU" w:eastAsia="en-US" w:bidi="ar-SA"/>
      </w:rPr>
    </w:lvl>
  </w:abstractNum>
  <w:abstractNum w:abstractNumId="33">
    <w:nsid w:val="76223E52"/>
    <w:multiLevelType w:val="hybridMultilevel"/>
    <w:tmpl w:val="11E4AAEE"/>
    <w:lvl w:ilvl="0" w:tplc="FFBA3EBA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C08ED8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ED4837E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F9108A92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9EC0C204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A21ED958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C5BA0A30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4F524B08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FCBE91E6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34">
    <w:nsid w:val="7A7538A0"/>
    <w:multiLevelType w:val="hybridMultilevel"/>
    <w:tmpl w:val="3FBC6B36"/>
    <w:lvl w:ilvl="0" w:tplc="54B0420A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49F50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69CE8DB4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A58A2164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7A044C56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CE2267F2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329AC9E2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6B786720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B4ACA82C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35">
    <w:nsid w:val="7DFF74FF"/>
    <w:multiLevelType w:val="hybridMultilevel"/>
    <w:tmpl w:val="49B87FAE"/>
    <w:lvl w:ilvl="0" w:tplc="9C3EA73E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08828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093CBA56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F498F032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59BE5656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B5180AF6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CA7A53A6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85DA5AD2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80BC3A6E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31"/>
  </w:num>
  <w:num w:numId="4">
    <w:abstractNumId w:val="14"/>
  </w:num>
  <w:num w:numId="5">
    <w:abstractNumId w:val="6"/>
  </w:num>
  <w:num w:numId="6">
    <w:abstractNumId w:val="33"/>
  </w:num>
  <w:num w:numId="7">
    <w:abstractNumId w:val="22"/>
  </w:num>
  <w:num w:numId="8">
    <w:abstractNumId w:val="1"/>
  </w:num>
  <w:num w:numId="9">
    <w:abstractNumId w:val="3"/>
  </w:num>
  <w:num w:numId="10">
    <w:abstractNumId w:val="35"/>
  </w:num>
  <w:num w:numId="11">
    <w:abstractNumId w:val="34"/>
  </w:num>
  <w:num w:numId="12">
    <w:abstractNumId w:val="8"/>
  </w:num>
  <w:num w:numId="13">
    <w:abstractNumId w:val="2"/>
  </w:num>
  <w:num w:numId="14">
    <w:abstractNumId w:val="24"/>
  </w:num>
  <w:num w:numId="15">
    <w:abstractNumId w:val="11"/>
  </w:num>
  <w:num w:numId="16">
    <w:abstractNumId w:val="5"/>
  </w:num>
  <w:num w:numId="17">
    <w:abstractNumId w:val="13"/>
  </w:num>
  <w:num w:numId="18">
    <w:abstractNumId w:val="17"/>
  </w:num>
  <w:num w:numId="19">
    <w:abstractNumId w:val="10"/>
  </w:num>
  <w:num w:numId="20">
    <w:abstractNumId w:val="7"/>
  </w:num>
  <w:num w:numId="21">
    <w:abstractNumId w:val="4"/>
  </w:num>
  <w:num w:numId="22">
    <w:abstractNumId w:val="29"/>
  </w:num>
  <w:num w:numId="23">
    <w:abstractNumId w:val="12"/>
  </w:num>
  <w:num w:numId="24">
    <w:abstractNumId w:val="27"/>
  </w:num>
  <w:num w:numId="25">
    <w:abstractNumId w:val="32"/>
  </w:num>
  <w:num w:numId="26">
    <w:abstractNumId w:val="15"/>
  </w:num>
  <w:num w:numId="27">
    <w:abstractNumId w:val="9"/>
  </w:num>
  <w:num w:numId="28">
    <w:abstractNumId w:val="20"/>
  </w:num>
  <w:num w:numId="29">
    <w:abstractNumId w:val="18"/>
  </w:num>
  <w:num w:numId="30">
    <w:abstractNumId w:val="21"/>
  </w:num>
  <w:num w:numId="31">
    <w:abstractNumId w:val="30"/>
  </w:num>
  <w:num w:numId="32">
    <w:abstractNumId w:val="25"/>
  </w:num>
  <w:num w:numId="33">
    <w:abstractNumId w:val="26"/>
  </w:num>
  <w:num w:numId="34">
    <w:abstractNumId w:val="23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76F"/>
    <w:rsid w:val="0000137B"/>
    <w:rsid w:val="000075B4"/>
    <w:rsid w:val="000D7401"/>
    <w:rsid w:val="001C2DF2"/>
    <w:rsid w:val="00272E97"/>
    <w:rsid w:val="002B0984"/>
    <w:rsid w:val="002B6DE9"/>
    <w:rsid w:val="003C2933"/>
    <w:rsid w:val="00500802"/>
    <w:rsid w:val="0052283B"/>
    <w:rsid w:val="005D7220"/>
    <w:rsid w:val="005F3E43"/>
    <w:rsid w:val="00610467"/>
    <w:rsid w:val="00635FF0"/>
    <w:rsid w:val="006F17B7"/>
    <w:rsid w:val="007133C0"/>
    <w:rsid w:val="007C4453"/>
    <w:rsid w:val="008C4201"/>
    <w:rsid w:val="009B6BC8"/>
    <w:rsid w:val="00BE52FB"/>
    <w:rsid w:val="00C27297"/>
    <w:rsid w:val="00C703DC"/>
    <w:rsid w:val="00CF3660"/>
    <w:rsid w:val="00D15E65"/>
    <w:rsid w:val="00D511B1"/>
    <w:rsid w:val="00D53586"/>
    <w:rsid w:val="00DC7D7C"/>
    <w:rsid w:val="00DF344F"/>
    <w:rsid w:val="00E271EA"/>
    <w:rsid w:val="00E55FF3"/>
    <w:rsid w:val="00E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7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7401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001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00802"/>
    <w:pPr>
      <w:widowControl w:val="0"/>
      <w:autoSpaceDE w:val="0"/>
      <w:autoSpaceDN w:val="0"/>
    </w:pPr>
    <w:rPr>
      <w:rFonts w:ascii="Calibri" w:eastAsiaTheme="minorEastAsia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2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2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7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7401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001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00802"/>
    <w:pPr>
      <w:widowControl w:val="0"/>
      <w:autoSpaceDE w:val="0"/>
      <w:autoSpaceDN w:val="0"/>
    </w:pPr>
    <w:rPr>
      <w:rFonts w:ascii="Calibri" w:eastAsiaTheme="minorEastAsia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2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2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jenovskoe.ru/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base=RLAW071&amp;n=373124&amp;dst=1003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73124&amp;dst=100142" TargetMode="External"/><Relationship Id="rId34" Type="http://schemas.openxmlformats.org/officeDocument/2006/relationships/hyperlink" Target="https://login.consultant.ru/link/?req=doc&amp;base=RLAW071&amp;n=373124&amp;dst=10047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1&amp;n=373124&amp;dst=100477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base=RLAW071&amp;n=373124&amp;dst=100136" TargetMode="External"/><Relationship Id="rId33" Type="http://schemas.openxmlformats.org/officeDocument/2006/relationships/hyperlink" Target="https://login.consultant.ru/link/?req=doc&amp;base=LAW&amp;n=494926&amp;dst=3199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RLAW071&amp;n=373124&amp;dst=100136" TargetMode="External"/><Relationship Id="rId29" Type="http://schemas.openxmlformats.org/officeDocument/2006/relationships/hyperlink" Target="https://login.consultant.ru/link/?req=doc&amp;base=RLAW071&amp;n=373124&amp;dst=1004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73124&amp;dst=100136" TargetMode="External"/><Relationship Id="rId24" Type="http://schemas.openxmlformats.org/officeDocument/2006/relationships/hyperlink" Target="https://login.consultant.ru/link/?req=doc&amp;base=RLAW071&amp;n=373124&amp;dst=100114" TargetMode="External"/><Relationship Id="rId32" Type="http://schemas.openxmlformats.org/officeDocument/2006/relationships/hyperlink" Target="https://login.consultant.ru/link/?req=doc&amp;base=LAW&amp;n=494926&amp;dst=319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RLAW071&amp;n=373124&amp;dst=100200" TargetMode="External"/><Relationship Id="rId28" Type="http://schemas.openxmlformats.org/officeDocument/2006/relationships/hyperlink" Target="https://login.consultant.ru/link/?req=doc&amp;base=RLAW071&amp;n=373124&amp;dst=1004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69&amp;dst=100180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base=RLAW071&amp;n=373124&amp;dst=1004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RLAW071&amp;n=373124&amp;dst=100166" TargetMode="External"/><Relationship Id="rId27" Type="http://schemas.openxmlformats.org/officeDocument/2006/relationships/hyperlink" Target="https://login.consultant.ru/link/?req=doc&amp;base=RLAW071&amp;n=373124&amp;dst=100348" TargetMode="External"/><Relationship Id="rId30" Type="http://schemas.openxmlformats.org/officeDocument/2006/relationships/hyperlink" Target="https://login.consultant.ru/link/?req=doc&amp;base=RLAW071&amp;n=373124&amp;dst=1004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AF95-41B5-4868-AC64-72923A95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9971</Words>
  <Characters>56835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Замараева</dc:creator>
  <cp:lastModifiedBy>User</cp:lastModifiedBy>
  <cp:revision>12</cp:revision>
  <dcterms:created xsi:type="dcterms:W3CDTF">2025-03-13T08:35:00Z</dcterms:created>
  <dcterms:modified xsi:type="dcterms:W3CDTF">2025-03-19T05:41:00Z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D:20250227041035</vt:lpwstr>
  </property>
</Properties>
</file>