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595E52" w:rsidRDefault="00595E52" w:rsidP="00595E5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r w:rsidRPr="00595E52">
        <w:rPr>
          <w:rFonts w:eastAsia="Times New Roman"/>
          <w:sz w:val="42"/>
          <w:szCs w:val="42"/>
          <w:lang w:eastAsia="ru-RU"/>
        </w:rPr>
        <w:t>Муниципальные услуги в сфере градостроительства</w:t>
      </w:r>
    </w:p>
    <w:bookmarkEnd w:id="0"/>
    <w:p w:rsidR="00595E52" w:rsidRPr="00595E52" w:rsidRDefault="00595E52" w:rsidP="00595E5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95E5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546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5342"/>
        <w:gridCol w:w="6296"/>
        <w:gridCol w:w="3172"/>
      </w:tblGrid>
      <w:tr w:rsidR="00595E52" w:rsidRPr="00595E52" w:rsidTr="00595E52">
        <w:trPr>
          <w:trHeight w:val="1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 xml:space="preserve">№ </w:t>
            </w:r>
            <w:proofErr w:type="gramStart"/>
            <w:r w:rsidRPr="00595E52">
              <w:rPr>
                <w:rFonts w:eastAsia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595E52">
              <w:rPr>
                <w:rFonts w:eastAsia="Times New Roman"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 xml:space="preserve">Актуальная редакция административного регламента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>Исполнитель муниципальной услуги</w:t>
            </w:r>
          </w:p>
        </w:tc>
      </w:tr>
      <w:tr w:rsidR="00595E52" w:rsidRPr="00595E52" w:rsidTr="00595E52">
        <w:trPr>
          <w:trHeight w:val="1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>Подготовка и выдача градостроител</w:t>
            </w:r>
            <w:r>
              <w:rPr>
                <w:rFonts w:eastAsia="Times New Roman"/>
                <w:sz w:val="36"/>
                <w:szCs w:val="36"/>
                <w:lang w:eastAsia="ru-RU"/>
              </w:rPr>
              <w:t>ьных планов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регламент утвержден постановлением главы МО Баженовское сельское поселение от 21.05.2018 №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Отдел архитектуры</w:t>
            </w:r>
          </w:p>
          <w:p w:rsidR="00595E52" w:rsidRPr="00595E52" w:rsidRDefault="00595E52" w:rsidP="00595E5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>т.(34362) 2-03-53</w:t>
            </w:r>
          </w:p>
        </w:tc>
      </w:tr>
      <w:tr w:rsidR="00595E52" w:rsidRPr="00595E52" w:rsidTr="00595E52">
        <w:trPr>
          <w:trHeight w:val="1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sz w:val="36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Default="00595E52" w:rsidP="00595E52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регламент утвержден постановлением главы МО Баженовское сельское поселение от 21.05.2018 № 4</w:t>
            </w:r>
            <w:r>
              <w:rPr>
                <w:rFonts w:eastAsia="Times New Roman"/>
                <w:sz w:val="36"/>
                <w:szCs w:val="36"/>
                <w:lang w:eastAsia="ru-RU"/>
              </w:rPr>
              <w:t>9 (</w:t>
            </w:r>
            <w:r>
              <w:rPr>
                <w:rFonts w:eastAsia="Times New Roman" w:cs="Arial"/>
                <w:bCs/>
                <w:i/>
                <w:sz w:val="25"/>
                <w:szCs w:val="25"/>
                <w:lang w:eastAsia="ru-RU"/>
              </w:rPr>
              <w:t>в ред.</w:t>
            </w:r>
            <w:r w:rsidRPr="000127B9">
              <w:rPr>
                <w:rFonts w:eastAsia="Times New Roman" w:cs="Arial"/>
                <w:bCs/>
                <w:i/>
                <w:sz w:val="25"/>
                <w:szCs w:val="25"/>
                <w:lang w:eastAsia="ru-RU"/>
              </w:rPr>
              <w:t xml:space="preserve"> от </w:t>
            </w:r>
            <w:r w:rsidRPr="00C145FF">
              <w:rPr>
                <w:rFonts w:eastAsia="Times New Roman" w:cs="Arial"/>
                <w:bCs/>
                <w:i/>
                <w:sz w:val="25"/>
                <w:szCs w:val="25"/>
                <w:lang w:eastAsia="ru-RU"/>
              </w:rPr>
              <w:t>18.03.2019</w:t>
            </w:r>
            <w:r w:rsidRPr="000127B9">
              <w:rPr>
                <w:rFonts w:eastAsia="Times New Roman" w:cs="Arial"/>
                <w:bCs/>
                <w:i/>
                <w:sz w:val="25"/>
                <w:szCs w:val="25"/>
                <w:lang w:eastAsia="ru-RU"/>
              </w:rPr>
              <w:t xml:space="preserve">г. № </w:t>
            </w:r>
            <w:r w:rsidRPr="00C145FF">
              <w:rPr>
                <w:rFonts w:eastAsia="Times New Roman" w:cs="Arial"/>
                <w:bCs/>
                <w:i/>
                <w:sz w:val="25"/>
                <w:szCs w:val="25"/>
                <w:lang w:eastAsia="ru-RU"/>
              </w:rPr>
              <w:t>37</w:t>
            </w:r>
            <w:r>
              <w:rPr>
                <w:rFonts w:eastAsia="Times New Roman" w:cs="Arial"/>
                <w:bCs/>
                <w:i/>
                <w:sz w:val="25"/>
                <w:szCs w:val="25"/>
                <w:lang w:eastAsia="ru-RU"/>
              </w:rPr>
              <w:t>)</w:t>
            </w:r>
          </w:p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>Отдел архитектуры</w:t>
            </w:r>
          </w:p>
          <w:p w:rsidR="00595E52" w:rsidRPr="00595E52" w:rsidRDefault="00595E52" w:rsidP="00595E5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6"/>
                <w:szCs w:val="36"/>
                <w:lang w:eastAsia="ru-RU"/>
              </w:rPr>
              <w:t>т.(34362) 2-03-53</w:t>
            </w:r>
            <w:r w:rsidRPr="00595E52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95E52" w:rsidRPr="00595E52" w:rsidTr="00595E52">
        <w:trPr>
          <w:trHeight w:val="1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3"/>
                <w:szCs w:val="3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3"/>
                <w:szCs w:val="33"/>
                <w:lang w:eastAsia="ru-RU"/>
              </w:rPr>
              <w:t xml:space="preserve">Выдача разрешений на ввод в эксплуатацию объектов капитального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8203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 xml:space="preserve">регламент утвержден постановлением главы МО Баженовское сельское поселение от </w:t>
            </w:r>
            <w:r w:rsidR="00820338">
              <w:rPr>
                <w:rFonts w:eastAsia="Times New Roman"/>
                <w:sz w:val="36"/>
                <w:szCs w:val="36"/>
                <w:lang w:eastAsia="ru-RU"/>
              </w:rPr>
              <w:t>23.11.2018</w:t>
            </w:r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№ </w:t>
            </w:r>
            <w:r w:rsidR="00820338">
              <w:rPr>
                <w:rFonts w:eastAsia="Times New Roman"/>
                <w:sz w:val="36"/>
                <w:szCs w:val="36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E52" w:rsidRPr="00595E52" w:rsidRDefault="00595E52" w:rsidP="00595E5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E52">
              <w:rPr>
                <w:rFonts w:eastAsia="Times New Roman"/>
                <w:sz w:val="33"/>
                <w:szCs w:val="33"/>
                <w:lang w:eastAsia="ru-RU"/>
              </w:rPr>
              <w:t>Отдел архитектуры т.(34362) 2-03-53</w:t>
            </w:r>
            <w:r w:rsidRPr="00595E52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595E52" w:rsidRPr="00595E52" w:rsidRDefault="00595E52" w:rsidP="00595E5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95E52">
        <w:rPr>
          <w:rFonts w:eastAsia="Times New Roman"/>
          <w:sz w:val="24"/>
          <w:szCs w:val="24"/>
          <w:lang w:eastAsia="ru-RU"/>
        </w:rPr>
        <w:t> </w:t>
      </w:r>
    </w:p>
    <w:p w:rsidR="00EA7182" w:rsidRDefault="00EA7182"/>
    <w:sectPr w:rsidR="00EA7182" w:rsidSect="00595E5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52"/>
    <w:rsid w:val="00595E52"/>
    <w:rsid w:val="00820338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2019-07-15T09:22:00Z</dcterms:created>
  <dcterms:modified xsi:type="dcterms:W3CDTF">2019-07-15T09:35:00Z</dcterms:modified>
</cp:coreProperties>
</file>