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0E45" w14:textId="52B7A1B5" w:rsidR="00C1312A" w:rsidRPr="000D4E5A" w:rsidRDefault="00C1312A" w:rsidP="003A6531">
      <w:pPr>
        <w:jc w:val="center"/>
        <w:rPr>
          <w:sz w:val="28"/>
          <w:szCs w:val="28"/>
        </w:rPr>
      </w:pPr>
      <w:bookmarkStart w:id="0" w:name="_GoBack"/>
      <w:bookmarkEnd w:id="0"/>
      <w:r>
        <w:rPr>
          <w:noProof/>
          <w:sz w:val="28"/>
          <w:szCs w:val="28"/>
        </w:rPr>
        <w:drawing>
          <wp:inline distT="0" distB="0" distL="0" distR="0" wp14:anchorId="4FDD90E1" wp14:editId="020BE03C">
            <wp:extent cx="543560" cy="733425"/>
            <wp:effectExtent l="19050" t="0" r="8890"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5"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14:paraId="3DA6566B" w14:textId="77777777" w:rsidR="00C1312A" w:rsidRPr="00254211" w:rsidRDefault="00C1312A" w:rsidP="003A6531">
      <w:pPr>
        <w:jc w:val="center"/>
        <w:rPr>
          <w:sz w:val="24"/>
          <w:szCs w:val="24"/>
        </w:rPr>
      </w:pPr>
      <w:r w:rsidRPr="00254211">
        <w:rPr>
          <w:sz w:val="24"/>
          <w:szCs w:val="24"/>
        </w:rPr>
        <w:t>Российская Федерация</w:t>
      </w:r>
    </w:p>
    <w:p w14:paraId="314E0955" w14:textId="77777777" w:rsidR="00C1312A" w:rsidRPr="00254211" w:rsidRDefault="00C1312A" w:rsidP="003A6531">
      <w:pPr>
        <w:jc w:val="center"/>
        <w:rPr>
          <w:sz w:val="24"/>
          <w:szCs w:val="24"/>
        </w:rPr>
      </w:pPr>
      <w:r w:rsidRPr="00254211">
        <w:rPr>
          <w:sz w:val="24"/>
          <w:szCs w:val="24"/>
        </w:rPr>
        <w:t>Свердловская область</w:t>
      </w:r>
    </w:p>
    <w:p w14:paraId="19C8E024" w14:textId="77777777" w:rsidR="00C1312A" w:rsidRPr="00254211" w:rsidRDefault="00C1312A" w:rsidP="003A6531">
      <w:pPr>
        <w:jc w:val="center"/>
        <w:rPr>
          <w:b/>
          <w:sz w:val="24"/>
          <w:szCs w:val="24"/>
        </w:rPr>
      </w:pPr>
      <w:r w:rsidRPr="00254211">
        <w:rPr>
          <w:b/>
          <w:sz w:val="24"/>
          <w:szCs w:val="24"/>
        </w:rPr>
        <w:t>Глава муниципального образования</w:t>
      </w:r>
    </w:p>
    <w:p w14:paraId="4A4B8BE3" w14:textId="77777777" w:rsidR="00C1312A" w:rsidRPr="00254211" w:rsidRDefault="00C1312A" w:rsidP="003A6531">
      <w:pPr>
        <w:jc w:val="center"/>
        <w:rPr>
          <w:b/>
          <w:sz w:val="24"/>
          <w:szCs w:val="24"/>
        </w:rPr>
      </w:pPr>
      <w:r w:rsidRPr="00254211">
        <w:rPr>
          <w:b/>
          <w:sz w:val="24"/>
          <w:szCs w:val="24"/>
        </w:rPr>
        <w:t>Баженовское сельское поселение</w:t>
      </w:r>
    </w:p>
    <w:p w14:paraId="4F424FE4" w14:textId="53761E9F" w:rsidR="00C1312A" w:rsidRDefault="004E05AB" w:rsidP="003A6531">
      <w:pPr>
        <w:jc w:val="center"/>
        <w:rPr>
          <w:b/>
          <w:sz w:val="24"/>
          <w:szCs w:val="24"/>
        </w:rPr>
      </w:pPr>
      <w:r>
        <w:rPr>
          <w:b/>
          <w:sz w:val="24"/>
          <w:szCs w:val="24"/>
        </w:rPr>
        <w:t>Байкаловского муниципального района</w:t>
      </w:r>
    </w:p>
    <w:p w14:paraId="75818D4E" w14:textId="41D0255C" w:rsidR="004E05AB" w:rsidRDefault="004E05AB" w:rsidP="003A6531">
      <w:pPr>
        <w:jc w:val="center"/>
        <w:rPr>
          <w:b/>
          <w:sz w:val="24"/>
          <w:szCs w:val="24"/>
        </w:rPr>
      </w:pPr>
      <w:r>
        <w:rPr>
          <w:b/>
          <w:sz w:val="24"/>
          <w:szCs w:val="24"/>
        </w:rPr>
        <w:t>Свердловской области</w:t>
      </w:r>
    </w:p>
    <w:p w14:paraId="69360CD7" w14:textId="77777777" w:rsidR="004E05AB" w:rsidRPr="00254211" w:rsidRDefault="004E05AB" w:rsidP="003A6531">
      <w:pPr>
        <w:jc w:val="center"/>
        <w:rPr>
          <w:b/>
          <w:sz w:val="24"/>
          <w:szCs w:val="24"/>
        </w:rPr>
      </w:pPr>
    </w:p>
    <w:p w14:paraId="3DFFC228" w14:textId="77777777" w:rsidR="00C1312A" w:rsidRPr="00254211" w:rsidRDefault="00C1312A" w:rsidP="003A6531">
      <w:pPr>
        <w:jc w:val="center"/>
        <w:rPr>
          <w:b/>
          <w:sz w:val="24"/>
          <w:szCs w:val="24"/>
        </w:rPr>
      </w:pPr>
      <w:r w:rsidRPr="00254211">
        <w:rPr>
          <w:b/>
          <w:sz w:val="24"/>
          <w:szCs w:val="24"/>
        </w:rPr>
        <w:t>ПОСТАНОВЛЕНИЕ</w:t>
      </w:r>
    </w:p>
    <w:p w14:paraId="17C85AB1" w14:textId="77777777" w:rsidR="00C1312A" w:rsidRPr="00254211" w:rsidRDefault="00C1312A" w:rsidP="00C1312A">
      <w:pPr>
        <w:rPr>
          <w:sz w:val="24"/>
          <w:szCs w:val="24"/>
        </w:rPr>
      </w:pPr>
    </w:p>
    <w:p w14:paraId="7C4BE9D3" w14:textId="45651A88" w:rsidR="00C1312A" w:rsidRPr="00254211" w:rsidRDefault="003A6531" w:rsidP="00C1312A">
      <w:pPr>
        <w:rPr>
          <w:sz w:val="24"/>
          <w:szCs w:val="24"/>
        </w:rPr>
      </w:pPr>
      <w:r>
        <w:rPr>
          <w:sz w:val="24"/>
          <w:szCs w:val="24"/>
        </w:rPr>
        <w:t>о</w:t>
      </w:r>
      <w:r w:rsidR="00C1312A" w:rsidRPr="00254211">
        <w:rPr>
          <w:sz w:val="24"/>
          <w:szCs w:val="24"/>
        </w:rPr>
        <w:t>т</w:t>
      </w:r>
      <w:r w:rsidR="00711AD5">
        <w:rPr>
          <w:sz w:val="24"/>
          <w:szCs w:val="24"/>
        </w:rPr>
        <w:t xml:space="preserve"> </w:t>
      </w:r>
      <w:r w:rsidR="00513447" w:rsidRPr="00513447">
        <w:rPr>
          <w:sz w:val="24"/>
          <w:szCs w:val="24"/>
        </w:rPr>
        <w:t>13</w:t>
      </w:r>
      <w:r w:rsidR="00711AD5">
        <w:rPr>
          <w:sz w:val="24"/>
          <w:szCs w:val="24"/>
        </w:rPr>
        <w:t>.0</w:t>
      </w:r>
      <w:r w:rsidR="005F2CF4">
        <w:rPr>
          <w:sz w:val="24"/>
          <w:szCs w:val="24"/>
        </w:rPr>
        <w:t>5</w:t>
      </w:r>
      <w:r w:rsidR="00C1312A" w:rsidRPr="00254211">
        <w:rPr>
          <w:sz w:val="24"/>
          <w:szCs w:val="24"/>
        </w:rPr>
        <w:t>.20</w:t>
      </w:r>
      <w:r w:rsidR="005F2CF4">
        <w:rPr>
          <w:sz w:val="24"/>
          <w:szCs w:val="24"/>
        </w:rPr>
        <w:t>2</w:t>
      </w:r>
      <w:r w:rsidR="00513447" w:rsidRPr="00513447">
        <w:rPr>
          <w:sz w:val="24"/>
          <w:szCs w:val="24"/>
        </w:rPr>
        <w:t>1</w:t>
      </w:r>
      <w:r w:rsidR="00C1312A" w:rsidRPr="00254211">
        <w:rPr>
          <w:sz w:val="24"/>
          <w:szCs w:val="24"/>
        </w:rPr>
        <w:t>г.</w:t>
      </w:r>
    </w:p>
    <w:p w14:paraId="07564655" w14:textId="6D77314C" w:rsidR="00C1312A" w:rsidRPr="004E05AB" w:rsidRDefault="00C1312A" w:rsidP="00C1312A">
      <w:pPr>
        <w:rPr>
          <w:sz w:val="24"/>
          <w:szCs w:val="24"/>
        </w:rPr>
      </w:pPr>
      <w:r w:rsidRPr="00254211">
        <w:rPr>
          <w:sz w:val="24"/>
          <w:szCs w:val="24"/>
        </w:rPr>
        <w:t xml:space="preserve">с.Баженовское                                       </w:t>
      </w:r>
      <w:r w:rsidR="00711AD5">
        <w:rPr>
          <w:sz w:val="24"/>
          <w:szCs w:val="24"/>
        </w:rPr>
        <w:t xml:space="preserve">   </w:t>
      </w:r>
      <w:r w:rsidRPr="00254211">
        <w:rPr>
          <w:sz w:val="24"/>
          <w:szCs w:val="24"/>
        </w:rPr>
        <w:t xml:space="preserve"> </w:t>
      </w:r>
      <w:r w:rsidR="00711AD5">
        <w:rPr>
          <w:sz w:val="24"/>
          <w:szCs w:val="24"/>
        </w:rPr>
        <w:t xml:space="preserve">  </w:t>
      </w:r>
      <w:r w:rsidRPr="00254211">
        <w:rPr>
          <w:sz w:val="24"/>
          <w:szCs w:val="24"/>
        </w:rPr>
        <w:t xml:space="preserve"> № </w:t>
      </w:r>
      <w:r w:rsidR="00513447" w:rsidRPr="004E05AB">
        <w:rPr>
          <w:sz w:val="24"/>
          <w:szCs w:val="24"/>
        </w:rPr>
        <w:t>71</w:t>
      </w:r>
    </w:p>
    <w:p w14:paraId="13D4D5F7" w14:textId="77777777" w:rsidR="00C1312A" w:rsidRPr="00254211" w:rsidRDefault="00C1312A" w:rsidP="00C1312A">
      <w:pPr>
        <w:rPr>
          <w:b/>
          <w:sz w:val="24"/>
          <w:szCs w:val="24"/>
        </w:rPr>
      </w:pPr>
    </w:p>
    <w:p w14:paraId="67212936" w14:textId="2C1DC79C" w:rsidR="00C1312A" w:rsidRPr="003A6531" w:rsidRDefault="00C1312A" w:rsidP="00C1312A">
      <w:pPr>
        <w:rPr>
          <w:b/>
          <w:bCs/>
          <w:iCs/>
          <w:sz w:val="24"/>
          <w:szCs w:val="24"/>
        </w:rPr>
      </w:pPr>
      <w:r w:rsidRPr="003A6531">
        <w:rPr>
          <w:b/>
          <w:bCs/>
          <w:iCs/>
          <w:sz w:val="24"/>
          <w:szCs w:val="24"/>
        </w:rPr>
        <w:t xml:space="preserve">О внесении изменений в  </w:t>
      </w:r>
      <w:r w:rsidR="005F2CF4" w:rsidRPr="003A6531">
        <w:rPr>
          <w:b/>
          <w:bCs/>
          <w:iCs/>
          <w:sz w:val="24"/>
          <w:szCs w:val="24"/>
        </w:rPr>
        <w:t>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w:t>
      </w:r>
      <w:r w:rsidR="004E05AB" w:rsidRPr="003A6531">
        <w:rPr>
          <w:b/>
          <w:bCs/>
          <w:iCs/>
          <w:sz w:val="24"/>
          <w:szCs w:val="24"/>
        </w:rPr>
        <w:t>1</w:t>
      </w:r>
      <w:r w:rsidR="005F2CF4" w:rsidRPr="003A6531">
        <w:rPr>
          <w:b/>
          <w:bCs/>
          <w:iCs/>
          <w:sz w:val="24"/>
          <w:szCs w:val="24"/>
        </w:rPr>
        <w:t xml:space="preserve"> году и плановом периоде</w:t>
      </w:r>
      <w:r w:rsidR="004E05AB" w:rsidRPr="003A6531">
        <w:rPr>
          <w:b/>
          <w:bCs/>
          <w:iCs/>
          <w:sz w:val="24"/>
          <w:szCs w:val="24"/>
        </w:rPr>
        <w:t xml:space="preserve"> 2022 и 2023 годов</w:t>
      </w:r>
      <w:r w:rsidRPr="003A6531">
        <w:rPr>
          <w:b/>
          <w:bCs/>
          <w:iCs/>
          <w:sz w:val="24"/>
          <w:szCs w:val="24"/>
        </w:rPr>
        <w:t xml:space="preserve">, утвержденный Постановлением Главы МО Баженовское сельское поселение от </w:t>
      </w:r>
      <w:r w:rsidR="004E05AB" w:rsidRPr="003A6531">
        <w:rPr>
          <w:b/>
          <w:bCs/>
          <w:iCs/>
          <w:sz w:val="24"/>
          <w:szCs w:val="24"/>
        </w:rPr>
        <w:t>30</w:t>
      </w:r>
      <w:r w:rsidRPr="003A6531">
        <w:rPr>
          <w:b/>
          <w:bCs/>
          <w:iCs/>
          <w:sz w:val="24"/>
          <w:szCs w:val="24"/>
        </w:rPr>
        <w:t>.</w:t>
      </w:r>
      <w:r w:rsidR="004E05AB" w:rsidRPr="003A6531">
        <w:rPr>
          <w:b/>
          <w:bCs/>
          <w:iCs/>
          <w:sz w:val="24"/>
          <w:szCs w:val="24"/>
        </w:rPr>
        <w:t>12</w:t>
      </w:r>
      <w:r w:rsidRPr="003A6531">
        <w:rPr>
          <w:b/>
          <w:bCs/>
          <w:iCs/>
          <w:sz w:val="24"/>
          <w:szCs w:val="24"/>
        </w:rPr>
        <w:t>.20</w:t>
      </w:r>
      <w:r w:rsidR="005F2CF4" w:rsidRPr="003A6531">
        <w:rPr>
          <w:b/>
          <w:bCs/>
          <w:iCs/>
          <w:sz w:val="24"/>
          <w:szCs w:val="24"/>
        </w:rPr>
        <w:t>20</w:t>
      </w:r>
      <w:r w:rsidRPr="003A6531">
        <w:rPr>
          <w:b/>
          <w:bCs/>
          <w:iCs/>
          <w:sz w:val="24"/>
          <w:szCs w:val="24"/>
        </w:rPr>
        <w:t xml:space="preserve"> №</w:t>
      </w:r>
      <w:r w:rsidR="004E05AB" w:rsidRPr="003A6531">
        <w:rPr>
          <w:b/>
          <w:bCs/>
          <w:iCs/>
          <w:sz w:val="24"/>
          <w:szCs w:val="24"/>
        </w:rPr>
        <w:t xml:space="preserve"> 170</w:t>
      </w:r>
    </w:p>
    <w:p w14:paraId="7E36FD91" w14:textId="77777777" w:rsidR="00C1312A" w:rsidRPr="00254211" w:rsidRDefault="00C1312A" w:rsidP="00C1312A">
      <w:pPr>
        <w:pStyle w:val="ConsPlusNormal"/>
        <w:widowControl/>
        <w:ind w:firstLine="0"/>
        <w:rPr>
          <w:rFonts w:ascii="Times New Roman" w:hAnsi="Times New Roman" w:cs="Times New Roman"/>
          <w:sz w:val="24"/>
          <w:szCs w:val="24"/>
        </w:rPr>
      </w:pPr>
    </w:p>
    <w:p w14:paraId="53984B1C" w14:textId="67FC3451" w:rsidR="005F2CF4" w:rsidRPr="00FB15B1" w:rsidRDefault="005F2CF4" w:rsidP="005F2CF4">
      <w:pPr>
        <w:pStyle w:val="ConsPlusNormal"/>
        <w:widowContro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На основании статьи 9 и положений главы 4 Бюджетного кодекса Российской Федерации, руководствуясь </w:t>
      </w:r>
      <w:hyperlink r:id="rId6" w:history="1">
        <w:r w:rsidRPr="005F2CF4">
          <w:rPr>
            <w:rStyle w:val="a3"/>
            <w:rFonts w:ascii="Times New Roman" w:hAnsi="Times New Roman" w:cs="Times New Roman"/>
            <w:color w:val="auto"/>
            <w:sz w:val="24"/>
            <w:szCs w:val="24"/>
            <w:u w:val="none"/>
          </w:rPr>
          <w:t>Приказом</w:t>
        </w:r>
      </w:hyperlink>
      <w:r w:rsidRPr="005F2CF4">
        <w:rPr>
          <w:rFonts w:ascii="Times New Roman" w:hAnsi="Times New Roman" w:cs="Times New Roman"/>
          <w:sz w:val="24"/>
          <w:szCs w:val="24"/>
        </w:rPr>
        <w:t xml:space="preserve"> </w:t>
      </w:r>
      <w:r w:rsidRPr="00FB15B1">
        <w:rPr>
          <w:rFonts w:ascii="Times New Roman" w:hAnsi="Times New Roman" w:cs="Times New Roman"/>
          <w:sz w:val="24"/>
          <w:szCs w:val="24"/>
        </w:rPr>
        <w:t xml:space="preserve">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(в ред. от </w:t>
      </w:r>
      <w:r w:rsidR="00DF6430">
        <w:rPr>
          <w:rFonts w:ascii="Times New Roman" w:hAnsi="Times New Roman" w:cs="Times New Roman"/>
          <w:sz w:val="24"/>
          <w:szCs w:val="24"/>
        </w:rPr>
        <w:t>29</w:t>
      </w:r>
      <w:r w:rsidRPr="00FB15B1">
        <w:rPr>
          <w:rFonts w:ascii="Times New Roman" w:hAnsi="Times New Roman" w:cs="Times New Roman"/>
          <w:sz w:val="24"/>
          <w:szCs w:val="24"/>
        </w:rPr>
        <w:t>.</w:t>
      </w:r>
      <w:r w:rsidR="00DF6430">
        <w:rPr>
          <w:rFonts w:ascii="Times New Roman" w:hAnsi="Times New Roman" w:cs="Times New Roman"/>
          <w:sz w:val="24"/>
          <w:szCs w:val="24"/>
        </w:rPr>
        <w:t>12</w:t>
      </w:r>
      <w:r w:rsidRPr="00FB15B1">
        <w:rPr>
          <w:rFonts w:ascii="Times New Roman" w:hAnsi="Times New Roman" w:cs="Times New Roman"/>
          <w:sz w:val="24"/>
          <w:szCs w:val="24"/>
        </w:rPr>
        <w:t>.</w:t>
      </w:r>
      <w:r w:rsidR="00DF6430">
        <w:rPr>
          <w:rFonts w:ascii="Times New Roman" w:hAnsi="Times New Roman" w:cs="Times New Roman"/>
          <w:sz w:val="24"/>
          <w:szCs w:val="24"/>
        </w:rPr>
        <w:t>2020</w:t>
      </w:r>
      <w:r w:rsidRPr="00FB15B1">
        <w:rPr>
          <w:rFonts w:ascii="Times New Roman" w:hAnsi="Times New Roman" w:cs="Times New Roman"/>
          <w:sz w:val="24"/>
          <w:szCs w:val="24"/>
        </w:rPr>
        <w:t>), в целях определения порядка применения бюджетной классификации Российской Федерации в части, относящейся к бюджету муниципального образования</w:t>
      </w:r>
      <w:r w:rsidRPr="00FB15B1">
        <w:rPr>
          <w:rFonts w:ascii="Times New Roman" w:hAnsi="Times New Roman" w:cs="Times New Roman"/>
          <w:b/>
          <w:i/>
          <w:sz w:val="24"/>
          <w:szCs w:val="24"/>
        </w:rPr>
        <w:t xml:space="preserve"> </w:t>
      </w:r>
      <w:r w:rsidRPr="00FB15B1">
        <w:rPr>
          <w:rFonts w:ascii="Times New Roman" w:hAnsi="Times New Roman" w:cs="Times New Roman"/>
          <w:sz w:val="24"/>
          <w:szCs w:val="24"/>
        </w:rPr>
        <w:t xml:space="preserve">Баженовское сельское поселение, </w:t>
      </w:r>
    </w:p>
    <w:p w14:paraId="11163AAB" w14:textId="77777777" w:rsidR="00C1312A" w:rsidRPr="00254211" w:rsidRDefault="00C1312A" w:rsidP="00C1312A">
      <w:pPr>
        <w:pStyle w:val="ConsPlusNormal"/>
        <w:widowControl/>
        <w:ind w:firstLine="540"/>
        <w:jc w:val="both"/>
        <w:rPr>
          <w:rFonts w:ascii="Times New Roman" w:hAnsi="Times New Roman" w:cs="Times New Roman"/>
          <w:sz w:val="24"/>
          <w:szCs w:val="24"/>
        </w:rPr>
      </w:pPr>
    </w:p>
    <w:p w14:paraId="1CD55DBB" w14:textId="77777777" w:rsidR="00C1312A" w:rsidRPr="00254211" w:rsidRDefault="00C1312A" w:rsidP="00C1312A">
      <w:pPr>
        <w:pStyle w:val="ConsPlusNormal"/>
        <w:widowControl/>
        <w:ind w:firstLine="540"/>
        <w:jc w:val="both"/>
        <w:rPr>
          <w:rFonts w:ascii="Times New Roman" w:hAnsi="Times New Roman" w:cs="Times New Roman"/>
          <w:b/>
          <w:sz w:val="24"/>
          <w:szCs w:val="24"/>
        </w:rPr>
      </w:pPr>
      <w:r w:rsidRPr="00254211">
        <w:rPr>
          <w:rFonts w:ascii="Times New Roman" w:hAnsi="Times New Roman" w:cs="Times New Roman"/>
          <w:b/>
          <w:sz w:val="24"/>
          <w:szCs w:val="24"/>
        </w:rPr>
        <w:t>ПОСТАНОВЛЯЮ:</w:t>
      </w:r>
    </w:p>
    <w:p w14:paraId="40799DD5" w14:textId="77777777" w:rsidR="00C1312A" w:rsidRPr="00254211" w:rsidRDefault="00C1312A" w:rsidP="00C1312A">
      <w:pPr>
        <w:pStyle w:val="ConsPlusNormal"/>
        <w:widowControl/>
        <w:ind w:firstLine="540"/>
        <w:jc w:val="both"/>
        <w:rPr>
          <w:rFonts w:ascii="Times New Roman" w:hAnsi="Times New Roman" w:cs="Times New Roman"/>
          <w:sz w:val="24"/>
          <w:szCs w:val="24"/>
        </w:rPr>
      </w:pPr>
    </w:p>
    <w:p w14:paraId="14A8D87C" w14:textId="38618CF9" w:rsidR="00C1312A" w:rsidRPr="00254211" w:rsidRDefault="00C1312A" w:rsidP="00C1312A">
      <w:pPr>
        <w:rPr>
          <w:b/>
          <w:bCs/>
          <w:i/>
          <w:iCs/>
          <w:sz w:val="24"/>
          <w:szCs w:val="24"/>
        </w:rPr>
      </w:pPr>
      <w:r>
        <w:rPr>
          <w:sz w:val="24"/>
          <w:szCs w:val="24"/>
        </w:rPr>
        <w:t xml:space="preserve">        </w:t>
      </w:r>
      <w:r w:rsidRPr="00254211">
        <w:rPr>
          <w:sz w:val="24"/>
          <w:szCs w:val="24"/>
        </w:rPr>
        <w:t xml:space="preserve">1. </w:t>
      </w:r>
      <w:r>
        <w:rPr>
          <w:sz w:val="24"/>
          <w:szCs w:val="24"/>
        </w:rPr>
        <w:t xml:space="preserve">Внести в </w:t>
      </w:r>
      <w:r w:rsidRPr="00254211">
        <w:rPr>
          <w:sz w:val="24"/>
          <w:szCs w:val="24"/>
        </w:rPr>
        <w:t xml:space="preserve"> </w:t>
      </w:r>
      <w:r w:rsidR="005F2CF4" w:rsidRPr="00FB15B1">
        <w:rPr>
          <w:sz w:val="24"/>
          <w:szCs w:val="24"/>
        </w:rPr>
        <w:t>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w:t>
      </w:r>
      <w:r w:rsidR="00DF6430">
        <w:rPr>
          <w:sz w:val="24"/>
          <w:szCs w:val="24"/>
        </w:rPr>
        <w:t>1</w:t>
      </w:r>
      <w:r w:rsidR="005F2CF4" w:rsidRPr="00FB15B1">
        <w:rPr>
          <w:sz w:val="24"/>
          <w:szCs w:val="24"/>
        </w:rPr>
        <w:t xml:space="preserve"> году и </w:t>
      </w:r>
      <w:r w:rsidR="005F2CF4" w:rsidRPr="00A442D6">
        <w:rPr>
          <w:sz w:val="24"/>
          <w:szCs w:val="24"/>
        </w:rPr>
        <w:t>плановом периоде</w:t>
      </w:r>
      <w:r w:rsidR="00DF6430">
        <w:rPr>
          <w:sz w:val="24"/>
          <w:szCs w:val="24"/>
        </w:rPr>
        <w:t xml:space="preserve"> 2022 и 2023 годов</w:t>
      </w:r>
      <w:r w:rsidRPr="00A442D6">
        <w:rPr>
          <w:sz w:val="24"/>
          <w:szCs w:val="24"/>
        </w:rPr>
        <w:t>,</w:t>
      </w:r>
      <w:r>
        <w:rPr>
          <w:sz w:val="24"/>
          <w:szCs w:val="24"/>
        </w:rPr>
        <w:t xml:space="preserve"> </w:t>
      </w:r>
      <w:r w:rsidRPr="00C1312A">
        <w:rPr>
          <w:bCs/>
          <w:iCs/>
          <w:sz w:val="24"/>
          <w:szCs w:val="24"/>
        </w:rPr>
        <w:t xml:space="preserve">утвержденный Постановлением Главы МО Баженовское сельское поселение от </w:t>
      </w:r>
      <w:r w:rsidR="00DF6430">
        <w:rPr>
          <w:bCs/>
          <w:iCs/>
          <w:sz w:val="24"/>
          <w:szCs w:val="24"/>
        </w:rPr>
        <w:t>30</w:t>
      </w:r>
      <w:r w:rsidRPr="00C1312A">
        <w:rPr>
          <w:bCs/>
          <w:iCs/>
          <w:sz w:val="24"/>
          <w:szCs w:val="24"/>
        </w:rPr>
        <w:t>.</w:t>
      </w:r>
      <w:r w:rsidR="00DF6430">
        <w:rPr>
          <w:bCs/>
          <w:iCs/>
          <w:sz w:val="24"/>
          <w:szCs w:val="24"/>
        </w:rPr>
        <w:t>12</w:t>
      </w:r>
      <w:r w:rsidRPr="00C1312A">
        <w:rPr>
          <w:bCs/>
          <w:iCs/>
          <w:sz w:val="24"/>
          <w:szCs w:val="24"/>
        </w:rPr>
        <w:t>.20</w:t>
      </w:r>
      <w:r w:rsidR="005F2CF4">
        <w:rPr>
          <w:bCs/>
          <w:iCs/>
          <w:sz w:val="24"/>
          <w:szCs w:val="24"/>
        </w:rPr>
        <w:t>20</w:t>
      </w:r>
      <w:r w:rsidRPr="00C1312A">
        <w:rPr>
          <w:bCs/>
          <w:iCs/>
          <w:sz w:val="24"/>
          <w:szCs w:val="24"/>
        </w:rPr>
        <w:t xml:space="preserve"> №</w:t>
      </w:r>
      <w:r w:rsidR="00DF6430">
        <w:rPr>
          <w:bCs/>
          <w:iCs/>
          <w:sz w:val="24"/>
          <w:szCs w:val="24"/>
        </w:rPr>
        <w:t xml:space="preserve"> 170</w:t>
      </w:r>
      <w:r>
        <w:rPr>
          <w:bCs/>
          <w:iCs/>
          <w:sz w:val="24"/>
          <w:szCs w:val="24"/>
        </w:rPr>
        <w:t>, следующие изменения:</w:t>
      </w:r>
    </w:p>
    <w:p w14:paraId="2C85DA4D" w14:textId="77777777" w:rsidR="00C1312A" w:rsidRPr="00C1312A" w:rsidRDefault="00C1312A" w:rsidP="00C1312A">
      <w:pPr>
        <w:ind w:left="720"/>
        <w:jc w:val="both"/>
        <w:rPr>
          <w:sz w:val="24"/>
          <w:szCs w:val="24"/>
        </w:rPr>
      </w:pPr>
      <w:r>
        <w:rPr>
          <w:sz w:val="24"/>
          <w:szCs w:val="24"/>
        </w:rPr>
        <w:t xml:space="preserve"> </w:t>
      </w:r>
      <w:r w:rsidRPr="00C1312A">
        <w:rPr>
          <w:sz w:val="24"/>
          <w:szCs w:val="24"/>
        </w:rPr>
        <w:t>1.1</w:t>
      </w:r>
      <w:r>
        <w:rPr>
          <w:sz w:val="24"/>
          <w:szCs w:val="24"/>
        </w:rPr>
        <w:t>.</w:t>
      </w:r>
      <w:r w:rsidRPr="00C1312A">
        <w:rPr>
          <w:sz w:val="24"/>
          <w:szCs w:val="24"/>
        </w:rPr>
        <w:t xml:space="preserve"> пункт 8 главы 3 дополнить строками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9498"/>
      </w:tblGrid>
      <w:tr w:rsidR="00C3094E" w:rsidRPr="00C3094E" w14:paraId="05CCAC8B" w14:textId="77777777" w:rsidTr="00E6274B">
        <w:trPr>
          <w:trHeight w:val="503"/>
        </w:trPr>
        <w:tc>
          <w:tcPr>
            <w:tcW w:w="9498" w:type="dxa"/>
            <w:shd w:val="clear" w:color="auto" w:fill="auto"/>
          </w:tcPr>
          <w:p w14:paraId="1ACB56C6" w14:textId="2D4BE190" w:rsidR="009A066B" w:rsidRPr="00C3094E" w:rsidRDefault="009A066B" w:rsidP="009A066B">
            <w:pPr>
              <w:autoSpaceDE w:val="0"/>
              <w:autoSpaceDN w:val="0"/>
              <w:adjustRightInd w:val="0"/>
              <w:ind w:firstLine="709"/>
              <w:jc w:val="both"/>
              <w:rPr>
                <w:sz w:val="24"/>
                <w:szCs w:val="24"/>
              </w:rPr>
            </w:pPr>
            <w:r w:rsidRPr="00C3094E">
              <w:rPr>
                <w:b/>
                <w:bCs/>
                <w:sz w:val="24"/>
                <w:szCs w:val="24"/>
              </w:rPr>
              <w:t>0410000000 «Подпрограмма «Обеспечение безопасности жизнедеятельности населения в муниципальном образовании Баженовское сельское поселение»</w:t>
            </w:r>
          </w:p>
        </w:tc>
      </w:tr>
      <w:tr w:rsidR="00C3094E" w:rsidRPr="00C3094E" w14:paraId="48CF0D14" w14:textId="77777777" w:rsidTr="00E6274B">
        <w:trPr>
          <w:trHeight w:val="503"/>
        </w:trPr>
        <w:tc>
          <w:tcPr>
            <w:tcW w:w="9498" w:type="dxa"/>
            <w:shd w:val="clear" w:color="auto" w:fill="auto"/>
          </w:tcPr>
          <w:p w14:paraId="53192AA0" w14:textId="77777777" w:rsidR="009A066B" w:rsidRPr="00C3094E" w:rsidRDefault="009A066B" w:rsidP="009A066B">
            <w:pPr>
              <w:ind w:firstLine="709"/>
              <w:jc w:val="both"/>
              <w:rPr>
                <w:sz w:val="24"/>
                <w:szCs w:val="24"/>
              </w:rPr>
            </w:pPr>
            <w:r w:rsidRPr="00C3094E">
              <w:rPr>
                <w:sz w:val="24"/>
                <w:szCs w:val="24"/>
              </w:rPr>
              <w:t>0410222040 «Обеспечение первичных мер пожарной безопасности».</w:t>
            </w:r>
          </w:p>
          <w:p w14:paraId="1AD3C23B" w14:textId="078529C0" w:rsidR="009A066B" w:rsidRPr="00C3094E" w:rsidRDefault="009A066B" w:rsidP="009A066B">
            <w:pPr>
              <w:autoSpaceDE w:val="0"/>
              <w:autoSpaceDN w:val="0"/>
              <w:adjustRightInd w:val="0"/>
              <w:ind w:firstLine="709"/>
              <w:jc w:val="both"/>
              <w:rPr>
                <w:sz w:val="24"/>
                <w:szCs w:val="24"/>
              </w:rPr>
            </w:pPr>
            <w:r w:rsidRPr="00C3094E">
              <w:rPr>
                <w:sz w:val="24"/>
                <w:szCs w:val="24"/>
              </w:rPr>
              <w:t xml:space="preserve">По данной целевой статье отражаются расходы на реализацию одноименного мероприятия, включая создание минерализованных полос, заполнение пожарных водоемов водой, устройство пожарных водоемов и другие аналогичные расходы. </w:t>
            </w:r>
          </w:p>
        </w:tc>
      </w:tr>
      <w:tr w:rsidR="00C3094E" w:rsidRPr="00C3094E" w14:paraId="1F873085" w14:textId="77777777" w:rsidTr="00E6274B">
        <w:trPr>
          <w:trHeight w:val="503"/>
        </w:trPr>
        <w:tc>
          <w:tcPr>
            <w:tcW w:w="9498" w:type="dxa"/>
            <w:shd w:val="clear" w:color="auto" w:fill="auto"/>
          </w:tcPr>
          <w:p w14:paraId="186CC325" w14:textId="1A9F5443" w:rsidR="009A066B" w:rsidRPr="00C3094E" w:rsidRDefault="009A066B" w:rsidP="009A066B">
            <w:pPr>
              <w:autoSpaceDE w:val="0"/>
              <w:autoSpaceDN w:val="0"/>
              <w:adjustRightInd w:val="0"/>
              <w:ind w:firstLine="709"/>
              <w:jc w:val="both"/>
              <w:rPr>
                <w:sz w:val="24"/>
                <w:szCs w:val="24"/>
              </w:rPr>
            </w:pPr>
            <w:r w:rsidRPr="00C3094E">
              <w:rPr>
                <w:b/>
                <w:bCs/>
                <w:sz w:val="24"/>
                <w:szCs w:val="24"/>
              </w:rPr>
              <w:t>0420000000 «Подпрограмма «Развитие дорожного хозяйства и транспорта в муниципальном образовании Баженовское сельское поселение»</w:t>
            </w:r>
          </w:p>
        </w:tc>
      </w:tr>
      <w:tr w:rsidR="00C3094E" w:rsidRPr="00C3094E" w14:paraId="6CBCAA0F" w14:textId="77777777" w:rsidTr="00DA250E">
        <w:trPr>
          <w:trHeight w:val="503"/>
        </w:trPr>
        <w:tc>
          <w:tcPr>
            <w:tcW w:w="9498" w:type="dxa"/>
            <w:vAlign w:val="center"/>
          </w:tcPr>
          <w:p w14:paraId="405074C9" w14:textId="77777777" w:rsidR="009A066B" w:rsidRPr="00C3094E" w:rsidRDefault="009A066B" w:rsidP="009A066B">
            <w:pPr>
              <w:autoSpaceDE w:val="0"/>
              <w:autoSpaceDN w:val="0"/>
              <w:adjustRightInd w:val="0"/>
              <w:ind w:firstLine="709"/>
              <w:jc w:val="both"/>
              <w:rPr>
                <w:sz w:val="24"/>
                <w:szCs w:val="24"/>
              </w:rPr>
            </w:pPr>
            <w:r w:rsidRPr="00C3094E">
              <w:rPr>
                <w:sz w:val="24"/>
                <w:szCs w:val="24"/>
              </w:rPr>
              <w:t>0420123250 «Организация паромной переправы».</w:t>
            </w:r>
          </w:p>
          <w:p w14:paraId="73D27AC4" w14:textId="50F9B3EF" w:rsidR="009A066B" w:rsidRPr="00C3094E" w:rsidRDefault="009A066B" w:rsidP="009A066B">
            <w:pPr>
              <w:autoSpaceDE w:val="0"/>
              <w:autoSpaceDN w:val="0"/>
              <w:adjustRightInd w:val="0"/>
              <w:ind w:firstLine="709"/>
              <w:jc w:val="both"/>
              <w:rPr>
                <w:sz w:val="24"/>
                <w:szCs w:val="24"/>
              </w:rPr>
            </w:pPr>
            <w:r w:rsidRPr="00C3094E">
              <w:rPr>
                <w:sz w:val="24"/>
                <w:szCs w:val="24"/>
              </w:rPr>
              <w:t>По данной целевой статье отражаются расходы на реализацию одноименного мероприятия, включая расходы на оплату труда по договорам гражданско-правового характера, услуги по спуску и подъему катера, услуги и работы</w:t>
            </w:r>
            <w:r w:rsidR="00A40E39" w:rsidRPr="00C3094E">
              <w:rPr>
                <w:sz w:val="24"/>
                <w:szCs w:val="24"/>
              </w:rPr>
              <w:t>,</w:t>
            </w:r>
            <w:r w:rsidRPr="00C3094E">
              <w:rPr>
                <w:sz w:val="24"/>
                <w:szCs w:val="24"/>
              </w:rPr>
              <w:t xml:space="preserve"> связанные с содержанием и обслуживанием катера, приобретение горюче-смазочных материалов для парома и другие аналогичные расходы.</w:t>
            </w:r>
          </w:p>
        </w:tc>
      </w:tr>
      <w:tr w:rsidR="00C3094E" w:rsidRPr="00C3094E" w14:paraId="34640625" w14:textId="77777777" w:rsidTr="00DA250E">
        <w:trPr>
          <w:trHeight w:val="503"/>
        </w:trPr>
        <w:tc>
          <w:tcPr>
            <w:tcW w:w="9498" w:type="dxa"/>
            <w:vAlign w:val="center"/>
          </w:tcPr>
          <w:p w14:paraId="5E09ADF9" w14:textId="7BE22B01" w:rsidR="009A066B" w:rsidRPr="00C3094E" w:rsidRDefault="009A066B" w:rsidP="009A066B">
            <w:pPr>
              <w:autoSpaceDE w:val="0"/>
              <w:autoSpaceDN w:val="0"/>
              <w:adjustRightInd w:val="0"/>
              <w:ind w:firstLine="709"/>
              <w:jc w:val="both"/>
              <w:rPr>
                <w:b/>
                <w:bCs/>
                <w:sz w:val="24"/>
                <w:szCs w:val="24"/>
              </w:rPr>
            </w:pPr>
            <w:r w:rsidRPr="00C3094E">
              <w:rPr>
                <w:b/>
                <w:bCs/>
                <w:sz w:val="24"/>
                <w:szCs w:val="24"/>
              </w:rPr>
              <w:lastRenderedPageBreak/>
              <w:t>0430000000 «Подпрограмма «Повышение эффективности управления муниципальной собственностью в муниципальном образовании Баженовское сельское поселение»</w:t>
            </w:r>
          </w:p>
        </w:tc>
      </w:tr>
      <w:tr w:rsidR="00C3094E" w:rsidRPr="00C3094E" w14:paraId="0B9F994B" w14:textId="77777777" w:rsidTr="00CF5060">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57EB14F4" w14:textId="77777777" w:rsidR="009A066B" w:rsidRPr="00C3094E" w:rsidRDefault="009A066B" w:rsidP="009A066B">
            <w:pPr>
              <w:autoSpaceDE w:val="0"/>
              <w:autoSpaceDN w:val="0"/>
              <w:adjustRightInd w:val="0"/>
              <w:ind w:firstLine="709"/>
              <w:jc w:val="both"/>
              <w:rPr>
                <w:sz w:val="24"/>
                <w:szCs w:val="24"/>
              </w:rPr>
            </w:pPr>
            <w:r w:rsidRPr="00C3094E">
              <w:rPr>
                <w:sz w:val="24"/>
                <w:szCs w:val="24"/>
              </w:rPr>
              <w:t>0430223010 «Разработка документации по планировке территории».</w:t>
            </w:r>
          </w:p>
          <w:p w14:paraId="0514D798" w14:textId="708FBD0D" w:rsidR="009A066B" w:rsidRPr="00C3094E" w:rsidRDefault="009A066B" w:rsidP="009A066B">
            <w:pPr>
              <w:autoSpaceDE w:val="0"/>
              <w:autoSpaceDN w:val="0"/>
              <w:adjustRightInd w:val="0"/>
              <w:ind w:firstLine="709"/>
              <w:jc w:val="both"/>
              <w:rPr>
                <w:sz w:val="24"/>
                <w:szCs w:val="24"/>
              </w:rPr>
            </w:pPr>
            <w:r w:rsidRPr="00C3094E">
              <w:rPr>
                <w:sz w:val="24"/>
                <w:szCs w:val="24"/>
              </w:rPr>
              <w:t>По данной целевой статье отражаются расходы на изготовление межевых планов земельных участков.</w:t>
            </w:r>
          </w:p>
        </w:tc>
      </w:tr>
      <w:tr w:rsidR="00C3094E" w:rsidRPr="00C3094E" w14:paraId="504084BB" w14:textId="77777777" w:rsidTr="00AA18D5">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32E7EA0A" w14:textId="77777777" w:rsidR="00090DCF" w:rsidRPr="00C3094E" w:rsidRDefault="00090DCF" w:rsidP="00090DCF">
            <w:pPr>
              <w:autoSpaceDE w:val="0"/>
              <w:autoSpaceDN w:val="0"/>
              <w:adjustRightInd w:val="0"/>
              <w:ind w:firstLine="709"/>
              <w:jc w:val="both"/>
              <w:rPr>
                <w:sz w:val="24"/>
                <w:szCs w:val="24"/>
              </w:rPr>
            </w:pPr>
            <w:r w:rsidRPr="00C3094E">
              <w:rPr>
                <w:sz w:val="24"/>
                <w:szCs w:val="24"/>
              </w:rPr>
              <w:t>0450423110 «Капитальный ремонт, ремонт и содержание водонапорных башен и их тепловых пунктов».</w:t>
            </w:r>
          </w:p>
          <w:p w14:paraId="154341D0" w14:textId="060A4080" w:rsidR="009A066B" w:rsidRPr="00C3094E" w:rsidRDefault="00090DCF" w:rsidP="00090DCF">
            <w:pPr>
              <w:autoSpaceDE w:val="0"/>
              <w:autoSpaceDN w:val="0"/>
              <w:adjustRightInd w:val="0"/>
              <w:ind w:firstLine="709"/>
              <w:jc w:val="both"/>
              <w:rPr>
                <w:sz w:val="24"/>
                <w:szCs w:val="24"/>
              </w:rPr>
            </w:pPr>
            <w:r w:rsidRPr="00C3094E">
              <w:rPr>
                <w:sz w:val="24"/>
                <w:szCs w:val="24"/>
              </w:rPr>
              <w:t>По данной целевой статье отражаются расходы на реализацию одноименного мероприятия, включая хлорирование воды в водонапорных башнях, разработку и экспертизу проектно-сметной документации на капитальный ремонт и ремонт водонапорных башен и их тепловых пунктов.</w:t>
            </w:r>
          </w:p>
        </w:tc>
      </w:tr>
      <w:tr w:rsidR="00C3094E" w:rsidRPr="00C3094E" w14:paraId="0E032FAB" w14:textId="77777777" w:rsidTr="004E48C7">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1D10AD67" w14:textId="77777777" w:rsidR="00F7317C" w:rsidRPr="00C3094E" w:rsidRDefault="00F7317C" w:rsidP="00F7317C">
            <w:pPr>
              <w:autoSpaceDE w:val="0"/>
              <w:autoSpaceDN w:val="0"/>
              <w:adjustRightInd w:val="0"/>
              <w:ind w:firstLine="709"/>
              <w:jc w:val="both"/>
              <w:rPr>
                <w:sz w:val="24"/>
                <w:szCs w:val="24"/>
              </w:rPr>
            </w:pPr>
            <w:r w:rsidRPr="00C3094E">
              <w:rPr>
                <w:sz w:val="24"/>
                <w:szCs w:val="24"/>
              </w:rPr>
              <w:t>0450523070 «Содержание мест захоронения».</w:t>
            </w:r>
          </w:p>
          <w:p w14:paraId="7B29CF50" w14:textId="23D903D7" w:rsidR="009A066B" w:rsidRPr="00C3094E" w:rsidRDefault="00F7317C" w:rsidP="00F7317C">
            <w:pPr>
              <w:autoSpaceDE w:val="0"/>
              <w:autoSpaceDN w:val="0"/>
              <w:adjustRightInd w:val="0"/>
              <w:ind w:firstLine="709"/>
              <w:jc w:val="both"/>
              <w:rPr>
                <w:sz w:val="24"/>
                <w:szCs w:val="24"/>
                <w:highlight w:val="yellow"/>
              </w:rPr>
            </w:pPr>
            <w:r w:rsidRPr="00C3094E">
              <w:rPr>
                <w:sz w:val="24"/>
                <w:szCs w:val="24"/>
              </w:rPr>
              <w:t xml:space="preserve">По данной целевой статье отражаются расходы на содержание мест захоронения, включая </w:t>
            </w:r>
            <w:proofErr w:type="spellStart"/>
            <w:r w:rsidRPr="00C3094E">
              <w:rPr>
                <w:sz w:val="24"/>
                <w:szCs w:val="24"/>
              </w:rPr>
              <w:t>акарицидную</w:t>
            </w:r>
            <w:proofErr w:type="spellEnd"/>
            <w:r w:rsidRPr="00C3094E">
              <w:rPr>
                <w:sz w:val="24"/>
                <w:szCs w:val="24"/>
              </w:rPr>
              <w:t xml:space="preserve"> обработку против клещей, дератизационную обработку открытой территории мест захоронения, выкашивание травы, вывоз мусора и снегоочистку проездов на территории кладбищ и другие аналогичные расходы.</w:t>
            </w:r>
          </w:p>
        </w:tc>
      </w:tr>
      <w:tr w:rsidR="00C3094E" w:rsidRPr="00C3094E" w14:paraId="458D4491" w14:textId="77777777" w:rsidTr="004E48C7">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74EA1DF9" w14:textId="2B74A7A9" w:rsidR="00F7317C" w:rsidRPr="00C3094E" w:rsidRDefault="00F7317C" w:rsidP="00F7317C">
            <w:pPr>
              <w:autoSpaceDE w:val="0"/>
              <w:autoSpaceDN w:val="0"/>
              <w:adjustRightInd w:val="0"/>
              <w:ind w:firstLine="709"/>
              <w:jc w:val="both"/>
              <w:rPr>
                <w:sz w:val="24"/>
                <w:szCs w:val="24"/>
              </w:rPr>
            </w:pPr>
            <w:r w:rsidRPr="00C3094E">
              <w:rPr>
                <w:sz w:val="24"/>
                <w:szCs w:val="24"/>
              </w:rPr>
              <w:t>04505230</w:t>
            </w:r>
            <w:r w:rsidR="00066696" w:rsidRPr="00C3094E">
              <w:rPr>
                <w:sz w:val="24"/>
                <w:szCs w:val="24"/>
              </w:rPr>
              <w:t>8</w:t>
            </w:r>
            <w:r w:rsidRPr="00C3094E">
              <w:rPr>
                <w:sz w:val="24"/>
                <w:szCs w:val="24"/>
              </w:rPr>
              <w:t>0 «</w:t>
            </w:r>
            <w:r w:rsidR="00066696" w:rsidRPr="00C3094E">
              <w:rPr>
                <w:sz w:val="24"/>
                <w:szCs w:val="24"/>
              </w:rPr>
              <w:t>Уборка мусора с территории населенных пунктов</w:t>
            </w:r>
            <w:r w:rsidRPr="00C3094E">
              <w:rPr>
                <w:sz w:val="24"/>
                <w:szCs w:val="24"/>
              </w:rPr>
              <w:t>».</w:t>
            </w:r>
          </w:p>
          <w:p w14:paraId="3F2D3D16" w14:textId="32BF50E6" w:rsidR="00F7317C" w:rsidRPr="00C3094E" w:rsidRDefault="00F7317C" w:rsidP="00F7317C">
            <w:pPr>
              <w:autoSpaceDE w:val="0"/>
              <w:autoSpaceDN w:val="0"/>
              <w:adjustRightInd w:val="0"/>
              <w:ind w:firstLine="709"/>
              <w:jc w:val="both"/>
              <w:rPr>
                <w:sz w:val="24"/>
                <w:szCs w:val="24"/>
              </w:rPr>
            </w:pPr>
            <w:r w:rsidRPr="00C3094E">
              <w:rPr>
                <w:sz w:val="24"/>
                <w:szCs w:val="24"/>
              </w:rPr>
              <w:t xml:space="preserve">По данной целевой статье отражаются расходы на </w:t>
            </w:r>
            <w:r w:rsidR="00AD6963" w:rsidRPr="00C3094E">
              <w:rPr>
                <w:sz w:val="24"/>
                <w:szCs w:val="24"/>
              </w:rPr>
              <w:t xml:space="preserve">реализацию одноименного мероприятия, включая уборку и вывозку мусора, оплату труда по договорам </w:t>
            </w:r>
            <w:proofErr w:type="spellStart"/>
            <w:r w:rsidR="00AD6963" w:rsidRPr="00C3094E">
              <w:rPr>
                <w:sz w:val="24"/>
                <w:szCs w:val="24"/>
              </w:rPr>
              <w:t>граджанско</w:t>
            </w:r>
            <w:proofErr w:type="spellEnd"/>
            <w:r w:rsidR="00AD6963" w:rsidRPr="00C3094E">
              <w:rPr>
                <w:sz w:val="24"/>
                <w:szCs w:val="24"/>
              </w:rPr>
              <w:t>-правового характера, приобретение контейнеров для твердых коммунальных отходов и другие аналогичные расходы.</w:t>
            </w:r>
          </w:p>
        </w:tc>
      </w:tr>
      <w:tr w:rsidR="00C3094E" w:rsidRPr="00C3094E" w14:paraId="493E41FB" w14:textId="77777777" w:rsidTr="004E48C7">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37B3EAED" w14:textId="77777777" w:rsidR="00F7317C" w:rsidRPr="00C3094E" w:rsidRDefault="00F7317C" w:rsidP="00F7317C">
            <w:pPr>
              <w:autoSpaceDE w:val="0"/>
              <w:autoSpaceDN w:val="0"/>
              <w:adjustRightInd w:val="0"/>
              <w:ind w:firstLine="709"/>
              <w:jc w:val="both"/>
              <w:rPr>
                <w:sz w:val="24"/>
                <w:szCs w:val="24"/>
              </w:rPr>
            </w:pPr>
            <w:r w:rsidRPr="00C3094E">
              <w:rPr>
                <w:sz w:val="24"/>
                <w:szCs w:val="24"/>
              </w:rPr>
              <w:t>0450523090 «Озеленение».</w:t>
            </w:r>
          </w:p>
          <w:p w14:paraId="3B370818" w14:textId="0C485A65" w:rsidR="00F7317C" w:rsidRPr="00C3094E" w:rsidRDefault="00F7317C" w:rsidP="00F7317C">
            <w:pPr>
              <w:autoSpaceDE w:val="0"/>
              <w:autoSpaceDN w:val="0"/>
              <w:adjustRightInd w:val="0"/>
              <w:ind w:firstLine="709"/>
              <w:jc w:val="both"/>
              <w:rPr>
                <w:sz w:val="24"/>
                <w:szCs w:val="24"/>
              </w:rPr>
            </w:pPr>
            <w:r w:rsidRPr="00C3094E">
              <w:rPr>
                <w:sz w:val="24"/>
                <w:szCs w:val="24"/>
              </w:rPr>
              <w:t xml:space="preserve">По данной целевой статье отражаются расходы на реализацию одноименного мероприятия, включая оплату труда по договорам гражданско-правового характера, </w:t>
            </w:r>
            <w:proofErr w:type="spellStart"/>
            <w:r w:rsidRPr="00C3094E">
              <w:rPr>
                <w:sz w:val="24"/>
                <w:szCs w:val="24"/>
              </w:rPr>
              <w:t>акарицидную</w:t>
            </w:r>
            <w:proofErr w:type="spellEnd"/>
            <w:r w:rsidRPr="00C3094E">
              <w:rPr>
                <w:sz w:val="24"/>
                <w:szCs w:val="24"/>
              </w:rPr>
              <w:t xml:space="preserve"> обработку общественных мест, приобретение запчастей и горюче-смазочных материалов для </w:t>
            </w:r>
            <w:proofErr w:type="spellStart"/>
            <w:r w:rsidRPr="00C3094E">
              <w:rPr>
                <w:sz w:val="24"/>
                <w:szCs w:val="24"/>
              </w:rPr>
              <w:t>бензокос</w:t>
            </w:r>
            <w:proofErr w:type="spellEnd"/>
            <w:r w:rsidRPr="00C3094E">
              <w:rPr>
                <w:sz w:val="24"/>
                <w:szCs w:val="24"/>
              </w:rPr>
              <w:t xml:space="preserve">, техническое обслуживание и ремонт </w:t>
            </w:r>
            <w:proofErr w:type="spellStart"/>
            <w:r w:rsidRPr="00C3094E">
              <w:rPr>
                <w:sz w:val="24"/>
                <w:szCs w:val="24"/>
              </w:rPr>
              <w:t>бензокос</w:t>
            </w:r>
            <w:proofErr w:type="spellEnd"/>
            <w:r w:rsidRPr="00C3094E">
              <w:rPr>
                <w:sz w:val="24"/>
                <w:szCs w:val="24"/>
              </w:rPr>
              <w:t xml:space="preserve">, </w:t>
            </w:r>
            <w:proofErr w:type="spellStart"/>
            <w:r w:rsidRPr="00C3094E">
              <w:rPr>
                <w:sz w:val="24"/>
                <w:szCs w:val="24"/>
              </w:rPr>
              <w:t>окашивание</w:t>
            </w:r>
            <w:proofErr w:type="spellEnd"/>
            <w:r w:rsidRPr="00C3094E">
              <w:rPr>
                <w:sz w:val="24"/>
                <w:szCs w:val="24"/>
              </w:rPr>
              <w:t xml:space="preserve"> травы в населенных пунктах, приобретение товаров для подросткового отряда по благоустройству территории и другие аналогичные расходы.</w:t>
            </w:r>
          </w:p>
        </w:tc>
      </w:tr>
      <w:tr w:rsidR="00C3094E" w:rsidRPr="00C3094E" w14:paraId="7D4B6C48" w14:textId="77777777" w:rsidTr="004E48C7">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122DED02" w14:textId="77777777" w:rsidR="00F7317C" w:rsidRPr="00C3094E" w:rsidRDefault="00F7317C" w:rsidP="00F7317C">
            <w:pPr>
              <w:autoSpaceDE w:val="0"/>
              <w:autoSpaceDN w:val="0"/>
              <w:adjustRightInd w:val="0"/>
              <w:ind w:firstLine="709"/>
              <w:jc w:val="both"/>
              <w:rPr>
                <w:sz w:val="24"/>
                <w:szCs w:val="24"/>
              </w:rPr>
            </w:pPr>
            <w:r w:rsidRPr="00C3094E">
              <w:rPr>
                <w:sz w:val="24"/>
                <w:szCs w:val="24"/>
              </w:rPr>
              <w:t>04505И3430 «Реконструкция системы освещения корта в с.Баженовское»</w:t>
            </w:r>
          </w:p>
          <w:p w14:paraId="4D317467" w14:textId="4F338221" w:rsidR="00F7317C" w:rsidRPr="00C3094E" w:rsidRDefault="00F7317C" w:rsidP="00F7317C">
            <w:pPr>
              <w:autoSpaceDE w:val="0"/>
              <w:autoSpaceDN w:val="0"/>
              <w:adjustRightInd w:val="0"/>
              <w:ind w:firstLine="709"/>
              <w:jc w:val="both"/>
              <w:rPr>
                <w:sz w:val="24"/>
                <w:szCs w:val="24"/>
              </w:rPr>
            </w:pPr>
            <w:r w:rsidRPr="00C3094E">
              <w:rPr>
                <w:sz w:val="24"/>
                <w:szCs w:val="24"/>
              </w:rPr>
              <w:t>По данной целевой статье отражаются расходы на реализацию одноименного мероприятия за счет средств бюджета Байкаловского муниципального района.</w:t>
            </w:r>
          </w:p>
        </w:tc>
      </w:tr>
      <w:tr w:rsidR="00C3094E" w:rsidRPr="00C3094E" w14:paraId="308ABB20" w14:textId="77777777" w:rsidTr="004E48C7">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44EAEBAF" w14:textId="02DA9881" w:rsidR="00F7317C" w:rsidRPr="00C3094E" w:rsidRDefault="00F7317C" w:rsidP="00F7317C">
            <w:pPr>
              <w:autoSpaceDE w:val="0"/>
              <w:autoSpaceDN w:val="0"/>
              <w:adjustRightInd w:val="0"/>
              <w:ind w:firstLine="709"/>
              <w:jc w:val="both"/>
              <w:rPr>
                <w:sz w:val="24"/>
                <w:szCs w:val="24"/>
              </w:rPr>
            </w:pPr>
            <w:r w:rsidRPr="00C3094E">
              <w:rPr>
                <w:sz w:val="24"/>
                <w:szCs w:val="24"/>
              </w:rPr>
              <w:t>04505С3430 «Реконструкция системы освещения корта в с.Баженовское»</w:t>
            </w:r>
          </w:p>
          <w:p w14:paraId="1A61AF31" w14:textId="6ADC1CA4" w:rsidR="00F7317C" w:rsidRPr="00C3094E" w:rsidRDefault="00F7317C" w:rsidP="00F7317C">
            <w:pPr>
              <w:autoSpaceDE w:val="0"/>
              <w:autoSpaceDN w:val="0"/>
              <w:adjustRightInd w:val="0"/>
              <w:ind w:firstLine="709"/>
              <w:jc w:val="both"/>
              <w:rPr>
                <w:sz w:val="24"/>
                <w:szCs w:val="24"/>
              </w:rPr>
            </w:pPr>
            <w:r w:rsidRPr="00C3094E">
              <w:rPr>
                <w:sz w:val="24"/>
                <w:szCs w:val="24"/>
              </w:rPr>
              <w:t>По данной целевой статье отражаются расходы на реализацию одноименного мероприятия за счет средств местного бюджета.</w:t>
            </w:r>
          </w:p>
        </w:tc>
      </w:tr>
      <w:tr w:rsidR="00C3094E" w:rsidRPr="00C3094E" w14:paraId="714338A2" w14:textId="77777777" w:rsidTr="004E48C7">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7553CBDD" w14:textId="77777777" w:rsidR="00066696" w:rsidRPr="00C3094E" w:rsidRDefault="00066696" w:rsidP="00066696">
            <w:pPr>
              <w:autoSpaceDE w:val="0"/>
              <w:autoSpaceDN w:val="0"/>
              <w:adjustRightInd w:val="0"/>
              <w:ind w:firstLine="709"/>
              <w:jc w:val="both"/>
              <w:rPr>
                <w:sz w:val="24"/>
                <w:szCs w:val="24"/>
              </w:rPr>
            </w:pPr>
            <w:r w:rsidRPr="00C3094E">
              <w:rPr>
                <w:sz w:val="24"/>
                <w:szCs w:val="24"/>
              </w:rPr>
              <w:t>0450642300 «Строительство газопроводов низкого давления к жилым домам д.Вязовка Байкаловского района Свердловской области».</w:t>
            </w:r>
          </w:p>
          <w:p w14:paraId="7573A9BA" w14:textId="7601DDBF" w:rsidR="00AD297A" w:rsidRPr="00C3094E" w:rsidRDefault="00AD297A" w:rsidP="00066696">
            <w:pPr>
              <w:autoSpaceDE w:val="0"/>
              <w:autoSpaceDN w:val="0"/>
              <w:adjustRightInd w:val="0"/>
              <w:ind w:firstLine="709"/>
              <w:jc w:val="both"/>
              <w:rPr>
                <w:sz w:val="24"/>
                <w:szCs w:val="24"/>
              </w:rPr>
            </w:pPr>
            <w:r w:rsidRPr="00C3094E">
              <w:rPr>
                <w:sz w:val="24"/>
                <w:szCs w:val="24"/>
              </w:rPr>
              <w:t xml:space="preserve">По данной целевой статье отражаются расходы на реализацию одноименного мероприятия за счет средств, предоставляемых из областного бюджета в целях </w:t>
            </w:r>
            <w:proofErr w:type="spellStart"/>
            <w:r w:rsidRPr="00C3094E">
              <w:rPr>
                <w:sz w:val="24"/>
                <w:szCs w:val="24"/>
              </w:rPr>
              <w:t>софинансирования</w:t>
            </w:r>
            <w:proofErr w:type="spellEnd"/>
            <w:r w:rsidRPr="00C3094E">
              <w:rPr>
                <w:sz w:val="24"/>
                <w:szCs w:val="24"/>
              </w:rPr>
              <w:t xml:space="preserve"> расходных обязательств муниципального образования в соответствии с Порядком предоставления субсидий из областного бюджета местным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утвержденным Постановлением Правительства Свердловской области от 29.10.2013 № 1330-ПП (ред. от </w:t>
            </w:r>
            <w:r w:rsidR="00646595" w:rsidRPr="00C3094E">
              <w:rPr>
                <w:sz w:val="24"/>
                <w:szCs w:val="24"/>
              </w:rPr>
              <w:t>13</w:t>
            </w:r>
            <w:r w:rsidRPr="00C3094E">
              <w:rPr>
                <w:sz w:val="24"/>
                <w:szCs w:val="24"/>
              </w:rPr>
              <w:t>.0</w:t>
            </w:r>
            <w:r w:rsidR="00646595" w:rsidRPr="00C3094E">
              <w:rPr>
                <w:sz w:val="24"/>
                <w:szCs w:val="24"/>
              </w:rPr>
              <w:t>5</w:t>
            </w:r>
            <w:r w:rsidRPr="00C3094E">
              <w:rPr>
                <w:sz w:val="24"/>
                <w:szCs w:val="24"/>
              </w:rPr>
              <w:t>.202</w:t>
            </w:r>
            <w:r w:rsidR="00646595" w:rsidRPr="00C3094E">
              <w:rPr>
                <w:sz w:val="24"/>
                <w:szCs w:val="24"/>
              </w:rPr>
              <w:t>1</w:t>
            </w:r>
            <w:r w:rsidRPr="00C3094E">
              <w:rPr>
                <w:sz w:val="24"/>
                <w:szCs w:val="24"/>
              </w:rPr>
              <w:t>)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Порядком и условиями предоставления субсидии из бюджета муниципального района, установленными решением  Думы МО Байкаловский муниципальный район.</w:t>
            </w:r>
          </w:p>
        </w:tc>
      </w:tr>
      <w:tr w:rsidR="00C3094E" w:rsidRPr="00C3094E" w14:paraId="321FA777" w14:textId="77777777" w:rsidTr="002C5E7A">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2B48737C" w14:textId="7FD9FB54" w:rsidR="00066696" w:rsidRPr="00C3094E" w:rsidRDefault="00066696" w:rsidP="00066696">
            <w:pPr>
              <w:autoSpaceDE w:val="0"/>
              <w:autoSpaceDN w:val="0"/>
              <w:adjustRightInd w:val="0"/>
              <w:ind w:firstLine="709"/>
              <w:jc w:val="both"/>
              <w:rPr>
                <w:sz w:val="24"/>
                <w:szCs w:val="24"/>
              </w:rPr>
            </w:pPr>
            <w:r w:rsidRPr="00C3094E">
              <w:rPr>
                <w:sz w:val="24"/>
                <w:szCs w:val="24"/>
              </w:rPr>
              <w:t>0460126180 «Технологическое присоединение к газораспределительным сетям учреждений культуры Баженовского сельского поселения».</w:t>
            </w:r>
          </w:p>
          <w:p w14:paraId="65E23532" w14:textId="5E6C8D2C" w:rsidR="00066696" w:rsidRPr="00C3094E" w:rsidRDefault="00066696" w:rsidP="00066696">
            <w:pPr>
              <w:autoSpaceDE w:val="0"/>
              <w:autoSpaceDN w:val="0"/>
              <w:adjustRightInd w:val="0"/>
              <w:ind w:firstLine="709"/>
              <w:jc w:val="both"/>
              <w:rPr>
                <w:sz w:val="24"/>
                <w:szCs w:val="24"/>
              </w:rPr>
            </w:pPr>
            <w:r w:rsidRPr="00C3094E">
              <w:rPr>
                <w:sz w:val="24"/>
                <w:szCs w:val="24"/>
              </w:rPr>
              <w:t xml:space="preserve">По данной целевой статье отражаются расходы на </w:t>
            </w:r>
            <w:r w:rsidR="00A40E39" w:rsidRPr="00C3094E">
              <w:rPr>
                <w:sz w:val="24"/>
                <w:szCs w:val="24"/>
              </w:rPr>
              <w:t>технологическое присоединение к газораспределительным сетям учреждений культуры Баженовского сельского поселения.</w:t>
            </w:r>
          </w:p>
        </w:tc>
      </w:tr>
      <w:tr w:rsidR="00C3094E" w:rsidRPr="00C3094E" w14:paraId="3808F44C" w14:textId="77777777" w:rsidTr="002C5E7A">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680A85D3" w14:textId="2E97BDBF" w:rsidR="00066696" w:rsidRPr="00C3094E" w:rsidRDefault="00066696" w:rsidP="00066696">
            <w:pPr>
              <w:autoSpaceDE w:val="0"/>
              <w:autoSpaceDN w:val="0"/>
              <w:adjustRightInd w:val="0"/>
              <w:ind w:firstLine="709"/>
              <w:jc w:val="both"/>
              <w:rPr>
                <w:sz w:val="24"/>
                <w:szCs w:val="24"/>
              </w:rPr>
            </w:pPr>
            <w:r w:rsidRPr="00C3094E">
              <w:rPr>
                <w:sz w:val="24"/>
                <w:szCs w:val="24"/>
              </w:rPr>
              <w:t>04601И6260 «Инженерные изыскания для строительства модульного объекта культурно-досугового типа «Нижне-</w:t>
            </w:r>
            <w:proofErr w:type="spellStart"/>
            <w:r w:rsidRPr="00C3094E">
              <w:rPr>
                <w:sz w:val="24"/>
                <w:szCs w:val="24"/>
              </w:rPr>
              <w:t>Иленский</w:t>
            </w:r>
            <w:proofErr w:type="spellEnd"/>
            <w:r w:rsidRPr="00C3094E">
              <w:rPr>
                <w:sz w:val="24"/>
                <w:szCs w:val="24"/>
              </w:rPr>
              <w:t xml:space="preserve"> Дом культуры».</w:t>
            </w:r>
          </w:p>
          <w:p w14:paraId="6E2261A5" w14:textId="10D89DB8" w:rsidR="00066696" w:rsidRPr="00C3094E" w:rsidRDefault="00066696" w:rsidP="00066696">
            <w:pPr>
              <w:autoSpaceDE w:val="0"/>
              <w:autoSpaceDN w:val="0"/>
              <w:adjustRightInd w:val="0"/>
              <w:ind w:firstLine="709"/>
              <w:jc w:val="both"/>
              <w:rPr>
                <w:sz w:val="24"/>
                <w:szCs w:val="24"/>
              </w:rPr>
            </w:pPr>
            <w:r w:rsidRPr="00C3094E">
              <w:rPr>
                <w:sz w:val="24"/>
                <w:szCs w:val="24"/>
              </w:rPr>
              <w:t xml:space="preserve">По данной целевой статье отражаются расходы на </w:t>
            </w:r>
            <w:r w:rsidR="00183484" w:rsidRPr="00C3094E">
              <w:rPr>
                <w:sz w:val="24"/>
                <w:szCs w:val="24"/>
              </w:rPr>
              <w:t>реализацию одноименного мероприятия за счет средств районного  бюджета в соответствии с Порядком предоставления субсидии из бюджета Байкаловского муниципального района Свердловской области бюджету Баженовского сельского поселения, входящего в состав Байкаловского муниципального района Свердловской области, на выполнение инженерных изысканий для строительства модульного объекта культурно-досугового типа «Нижне-</w:t>
            </w:r>
            <w:proofErr w:type="spellStart"/>
            <w:r w:rsidR="00183484" w:rsidRPr="00C3094E">
              <w:rPr>
                <w:sz w:val="24"/>
                <w:szCs w:val="24"/>
              </w:rPr>
              <w:t>Иленский</w:t>
            </w:r>
            <w:proofErr w:type="spellEnd"/>
            <w:r w:rsidR="00183484" w:rsidRPr="00C3094E">
              <w:rPr>
                <w:sz w:val="24"/>
                <w:szCs w:val="24"/>
              </w:rPr>
              <w:t xml:space="preserve"> Дом культуры, утвержденным Решением Думы Байкаловского муниципального района от 30.03.2021  № 325.</w:t>
            </w:r>
          </w:p>
        </w:tc>
      </w:tr>
      <w:tr w:rsidR="00C3094E" w:rsidRPr="00C3094E" w14:paraId="5ECEB3F5" w14:textId="77777777" w:rsidTr="002C5E7A">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407B8BC0" w14:textId="27CA032D" w:rsidR="00066696" w:rsidRPr="00C3094E" w:rsidRDefault="00066696" w:rsidP="00066696">
            <w:pPr>
              <w:autoSpaceDE w:val="0"/>
              <w:autoSpaceDN w:val="0"/>
              <w:adjustRightInd w:val="0"/>
              <w:ind w:firstLine="709"/>
              <w:jc w:val="both"/>
              <w:rPr>
                <w:sz w:val="24"/>
                <w:szCs w:val="24"/>
              </w:rPr>
            </w:pPr>
            <w:r w:rsidRPr="00C3094E">
              <w:rPr>
                <w:sz w:val="24"/>
                <w:szCs w:val="24"/>
              </w:rPr>
              <w:t>04601С6260 «Инженерные изыскания для строительства модульного объекта культурно-досугового типа «Нижне-</w:t>
            </w:r>
            <w:proofErr w:type="spellStart"/>
            <w:r w:rsidRPr="00C3094E">
              <w:rPr>
                <w:sz w:val="24"/>
                <w:szCs w:val="24"/>
              </w:rPr>
              <w:t>Иленский</w:t>
            </w:r>
            <w:proofErr w:type="spellEnd"/>
            <w:r w:rsidRPr="00C3094E">
              <w:rPr>
                <w:sz w:val="24"/>
                <w:szCs w:val="24"/>
              </w:rPr>
              <w:t xml:space="preserve"> Дом культуры».</w:t>
            </w:r>
          </w:p>
          <w:p w14:paraId="3F0285AB" w14:textId="18CDF1A2" w:rsidR="00066696" w:rsidRPr="00C3094E" w:rsidRDefault="00066696" w:rsidP="00066696">
            <w:pPr>
              <w:autoSpaceDE w:val="0"/>
              <w:autoSpaceDN w:val="0"/>
              <w:adjustRightInd w:val="0"/>
              <w:ind w:firstLine="709"/>
              <w:jc w:val="both"/>
              <w:rPr>
                <w:sz w:val="24"/>
                <w:szCs w:val="24"/>
              </w:rPr>
            </w:pPr>
            <w:r w:rsidRPr="00C3094E">
              <w:rPr>
                <w:sz w:val="24"/>
                <w:szCs w:val="24"/>
              </w:rPr>
              <w:t xml:space="preserve">По данной целевой статье отражаются расходы на </w:t>
            </w:r>
            <w:r w:rsidR="00183484" w:rsidRPr="00C3094E">
              <w:rPr>
                <w:sz w:val="24"/>
                <w:szCs w:val="24"/>
              </w:rPr>
              <w:t xml:space="preserve">реализацию одноименного мероприятия за счет средств местного бюджета, в целях </w:t>
            </w:r>
            <w:proofErr w:type="spellStart"/>
            <w:r w:rsidR="00183484" w:rsidRPr="00C3094E">
              <w:rPr>
                <w:sz w:val="24"/>
                <w:szCs w:val="24"/>
              </w:rPr>
              <w:t>софинансирования</w:t>
            </w:r>
            <w:proofErr w:type="spellEnd"/>
            <w:r w:rsidR="00183484" w:rsidRPr="00C3094E">
              <w:rPr>
                <w:sz w:val="24"/>
                <w:szCs w:val="24"/>
              </w:rPr>
              <w:t xml:space="preserve"> которого из районного бюджета предоставляется субсидия в соответствии с Порядком предоставления субсидии из бюджета Байкаловского муниципального района Свердловской области бюджету Баженовского сельского поселения, входящего в состав Байкаловского муниципального района Свердловской области, на выполнение инженерных изысканий для строительства модульного объекта культурно-досугового типа «Нижне-</w:t>
            </w:r>
            <w:proofErr w:type="spellStart"/>
            <w:r w:rsidR="00183484" w:rsidRPr="00C3094E">
              <w:rPr>
                <w:sz w:val="24"/>
                <w:szCs w:val="24"/>
              </w:rPr>
              <w:t>Иленский</w:t>
            </w:r>
            <w:proofErr w:type="spellEnd"/>
            <w:r w:rsidR="00183484" w:rsidRPr="00C3094E">
              <w:rPr>
                <w:sz w:val="24"/>
                <w:szCs w:val="24"/>
              </w:rPr>
              <w:t xml:space="preserve"> Дом культуры, утвержденным Решением Думы Байкаловского муниципального района от 30.03.2021  № 325.</w:t>
            </w:r>
          </w:p>
        </w:tc>
      </w:tr>
      <w:tr w:rsidR="00C3094E" w:rsidRPr="00C3094E" w14:paraId="0179616A" w14:textId="77777777" w:rsidTr="00AA3483">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5CD84869" w14:textId="1203B229" w:rsidR="00066696" w:rsidRPr="00C3094E" w:rsidRDefault="00066696" w:rsidP="00066696">
            <w:pPr>
              <w:autoSpaceDE w:val="0"/>
              <w:autoSpaceDN w:val="0"/>
              <w:adjustRightInd w:val="0"/>
              <w:ind w:firstLine="709"/>
              <w:jc w:val="both"/>
              <w:rPr>
                <w:sz w:val="24"/>
                <w:szCs w:val="24"/>
              </w:rPr>
            </w:pPr>
            <w:r w:rsidRPr="00C3094E">
              <w:rPr>
                <w:sz w:val="24"/>
                <w:szCs w:val="24"/>
              </w:rPr>
              <w:t>0470129020 «Организация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p w14:paraId="328E691D" w14:textId="77777777" w:rsidR="00066696" w:rsidRPr="00C3094E" w:rsidRDefault="00066696" w:rsidP="00066696">
            <w:pPr>
              <w:ind w:firstLine="709"/>
              <w:jc w:val="both"/>
              <w:rPr>
                <w:sz w:val="24"/>
                <w:szCs w:val="24"/>
              </w:rPr>
            </w:pPr>
            <w:r w:rsidRPr="00C3094E">
              <w:rPr>
                <w:sz w:val="24"/>
                <w:szCs w:val="24"/>
              </w:rPr>
              <w:t>По данной целевой статье отражаются расходы на реализацию одноименного мероприятия, в том числе:</w:t>
            </w:r>
          </w:p>
          <w:p w14:paraId="1C633908" w14:textId="2EAABBE1" w:rsidR="00066696" w:rsidRPr="00C3094E" w:rsidRDefault="00066696" w:rsidP="00066696">
            <w:pPr>
              <w:pStyle w:val="ConsPlusNormal"/>
              <w:ind w:firstLine="0"/>
              <w:jc w:val="both"/>
              <w:rPr>
                <w:rFonts w:ascii="Times New Roman" w:hAnsi="Times New Roman" w:cs="Times New Roman"/>
                <w:sz w:val="24"/>
                <w:szCs w:val="24"/>
              </w:rPr>
            </w:pPr>
            <w:r w:rsidRPr="00C3094E">
              <w:rPr>
                <w:rFonts w:ascii="Times New Roman" w:hAnsi="Times New Roman" w:cs="Times New Roman"/>
                <w:sz w:val="24"/>
                <w:szCs w:val="24"/>
              </w:rPr>
              <w:t xml:space="preserve">         приобретение призов, подарков, сувениров с целью поощрения и чествования пожилых людей, участников Великой Отечественной войны, вдов участников ВОВ, тружеников тыла, детей погибших воинов, участников-победителей смотров-конкурсов проводимых на территории сельского поселения, направленных на укрепление связи и преемственности поколений, супругов, награжденных Знаком отличия Свердловской области «Совет да любовь», медалью «За любовь и верность», женщин, имеющих 5 и более детей, награжденных знаком отличия Свердловской области «Материнская доблесть», организация и обслуживание праздничного обеда на мероприятии, посвященного Международному дню пожилых людей;</w:t>
            </w:r>
          </w:p>
          <w:p w14:paraId="258FA3ED" w14:textId="4260D136" w:rsidR="00066696" w:rsidRPr="00C3094E" w:rsidRDefault="00066696" w:rsidP="00066696">
            <w:pPr>
              <w:pStyle w:val="ConsPlusNormal"/>
              <w:ind w:firstLine="0"/>
              <w:jc w:val="both"/>
              <w:rPr>
                <w:rFonts w:ascii="Times New Roman" w:hAnsi="Times New Roman" w:cs="Times New Roman"/>
                <w:sz w:val="24"/>
                <w:szCs w:val="24"/>
              </w:rPr>
            </w:pPr>
            <w:r w:rsidRPr="00C3094E">
              <w:rPr>
                <w:rFonts w:ascii="Times New Roman" w:hAnsi="Times New Roman" w:cs="Times New Roman"/>
                <w:sz w:val="24"/>
                <w:szCs w:val="24"/>
              </w:rPr>
              <w:t xml:space="preserve">         приобретение венков, гирлянд, цветов с целью возложения их к обелискам и памятникам воинов, погибших в годы Великой Отечественной войны, расположенных на территории сельского поселения;</w:t>
            </w:r>
          </w:p>
          <w:p w14:paraId="2CFD036E" w14:textId="4B182C50" w:rsidR="00066696" w:rsidRPr="00C3094E" w:rsidRDefault="00066696" w:rsidP="00066696">
            <w:pPr>
              <w:pStyle w:val="ConsPlusNormal"/>
              <w:ind w:firstLine="0"/>
              <w:jc w:val="both"/>
              <w:rPr>
                <w:rFonts w:ascii="Times New Roman" w:hAnsi="Times New Roman" w:cs="Times New Roman"/>
                <w:sz w:val="24"/>
                <w:szCs w:val="24"/>
              </w:rPr>
            </w:pPr>
            <w:r w:rsidRPr="00C3094E">
              <w:rPr>
                <w:rFonts w:ascii="Times New Roman" w:hAnsi="Times New Roman" w:cs="Times New Roman"/>
                <w:sz w:val="24"/>
                <w:szCs w:val="24"/>
              </w:rPr>
              <w:t xml:space="preserve">        приобретение праздничной атрибутики с целью оформления площадей, колонных шествий в дни значимых событий.</w:t>
            </w:r>
          </w:p>
        </w:tc>
      </w:tr>
      <w:tr w:rsidR="00C3094E" w:rsidRPr="00C3094E" w14:paraId="65D5D3D1" w14:textId="77777777" w:rsidTr="00AA3483">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0C8E8D09" w14:textId="49B0784B" w:rsidR="00066696" w:rsidRPr="00C3094E" w:rsidRDefault="00066696" w:rsidP="00066696">
            <w:pPr>
              <w:autoSpaceDE w:val="0"/>
              <w:autoSpaceDN w:val="0"/>
              <w:adjustRightInd w:val="0"/>
              <w:ind w:firstLine="709"/>
              <w:jc w:val="both"/>
              <w:rPr>
                <w:sz w:val="24"/>
                <w:szCs w:val="24"/>
              </w:rPr>
            </w:pPr>
            <w:r w:rsidRPr="00C3094E">
              <w:rPr>
                <w:sz w:val="24"/>
                <w:szCs w:val="24"/>
              </w:rPr>
              <w:t>0480125070 «Поощрение выпускников общеобразовательных учреждений Баженовского сельского поселения, награжденных медалями «За особые успехи в учении».</w:t>
            </w:r>
          </w:p>
          <w:p w14:paraId="074E6719" w14:textId="6C51B47A" w:rsidR="00066696" w:rsidRPr="00C3094E" w:rsidRDefault="00066696" w:rsidP="00066696">
            <w:pPr>
              <w:autoSpaceDE w:val="0"/>
              <w:autoSpaceDN w:val="0"/>
              <w:adjustRightInd w:val="0"/>
              <w:ind w:firstLine="709"/>
              <w:jc w:val="both"/>
              <w:rPr>
                <w:sz w:val="24"/>
                <w:szCs w:val="24"/>
              </w:rPr>
            </w:pPr>
            <w:r w:rsidRPr="00C3094E">
              <w:rPr>
                <w:sz w:val="24"/>
                <w:szCs w:val="24"/>
              </w:rPr>
              <w:t>По данной целевой статье отражаются расходы на поощрение выпускников общеобразовательных учреждений МО Баженовское сельское поселение, награжденных  медалями «За особые успехи в учении».</w:t>
            </w:r>
          </w:p>
        </w:tc>
      </w:tr>
      <w:tr w:rsidR="00C3094E" w:rsidRPr="00C3094E" w14:paraId="742142F7" w14:textId="77777777" w:rsidTr="00A06126">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7833BE87" w14:textId="549C0346" w:rsidR="00066696" w:rsidRPr="00C3094E" w:rsidRDefault="00066696" w:rsidP="00066696">
            <w:pPr>
              <w:autoSpaceDE w:val="0"/>
              <w:autoSpaceDN w:val="0"/>
              <w:adjustRightInd w:val="0"/>
              <w:ind w:firstLine="709"/>
              <w:jc w:val="both"/>
              <w:rPr>
                <w:sz w:val="24"/>
                <w:szCs w:val="24"/>
              </w:rPr>
            </w:pPr>
            <w:r w:rsidRPr="00C3094E">
              <w:rPr>
                <w:b/>
                <w:bCs/>
                <w:sz w:val="24"/>
                <w:szCs w:val="24"/>
              </w:rPr>
              <w:t>04Г0000000 «Подпрограмма «Обеспечение безопасности гидротехнических сооружений в муниципальном образовании Баженовское сельское поселение».</w:t>
            </w:r>
          </w:p>
        </w:tc>
      </w:tr>
      <w:tr w:rsidR="00C3094E" w:rsidRPr="00C3094E" w14:paraId="7596E94A" w14:textId="77777777" w:rsidTr="00A06126">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3286EC41" w14:textId="77777777" w:rsidR="00066696" w:rsidRPr="00C3094E" w:rsidRDefault="00066696" w:rsidP="00066696">
            <w:pPr>
              <w:ind w:firstLine="709"/>
              <w:jc w:val="both"/>
              <w:rPr>
                <w:sz w:val="24"/>
                <w:szCs w:val="24"/>
              </w:rPr>
            </w:pPr>
            <w:r w:rsidRPr="00C3094E">
              <w:rPr>
                <w:sz w:val="24"/>
                <w:szCs w:val="24"/>
              </w:rPr>
              <w:t xml:space="preserve">04Г0123020 «Проведение </w:t>
            </w:r>
            <w:proofErr w:type="spellStart"/>
            <w:r w:rsidRPr="00C3094E">
              <w:rPr>
                <w:sz w:val="24"/>
                <w:szCs w:val="24"/>
              </w:rPr>
              <w:t>предпаводковых</w:t>
            </w:r>
            <w:proofErr w:type="spellEnd"/>
            <w:r w:rsidRPr="00C3094E">
              <w:rPr>
                <w:sz w:val="24"/>
                <w:szCs w:val="24"/>
              </w:rPr>
              <w:t xml:space="preserve"> и паводковых работ на гидротехнических сооружениях».</w:t>
            </w:r>
          </w:p>
          <w:p w14:paraId="44B52D47" w14:textId="7D2241FE" w:rsidR="00066696" w:rsidRPr="00C3094E" w:rsidRDefault="00066696" w:rsidP="00066696">
            <w:pPr>
              <w:autoSpaceDE w:val="0"/>
              <w:autoSpaceDN w:val="0"/>
              <w:adjustRightInd w:val="0"/>
              <w:ind w:firstLine="709"/>
              <w:jc w:val="both"/>
              <w:rPr>
                <w:b/>
                <w:bCs/>
                <w:sz w:val="24"/>
                <w:szCs w:val="24"/>
              </w:rPr>
            </w:pPr>
            <w:r w:rsidRPr="00C3094E">
              <w:rPr>
                <w:sz w:val="24"/>
                <w:szCs w:val="24"/>
              </w:rPr>
              <w:t>По данной целевой статье отражаются расходы на реализацию одноименного мероприятия, включая уборку снега у мостов и опиливание льда и другие аналогичные расходы.</w:t>
            </w:r>
          </w:p>
        </w:tc>
      </w:tr>
      <w:tr w:rsidR="00066696" w:rsidRPr="00C3094E" w14:paraId="51355D7E" w14:textId="77777777" w:rsidTr="00A06126">
        <w:trPr>
          <w:trHeight w:val="503"/>
        </w:trPr>
        <w:tc>
          <w:tcPr>
            <w:tcW w:w="9498" w:type="dxa"/>
            <w:tcBorders>
              <w:top w:val="single" w:sz="8" w:space="0" w:color="auto"/>
              <w:left w:val="single" w:sz="4" w:space="0" w:color="auto"/>
              <w:bottom w:val="single" w:sz="8" w:space="0" w:color="auto"/>
              <w:right w:val="single" w:sz="4" w:space="0" w:color="auto"/>
            </w:tcBorders>
            <w:shd w:val="clear" w:color="auto" w:fill="auto"/>
          </w:tcPr>
          <w:p w14:paraId="56C2DE27" w14:textId="77777777" w:rsidR="00066696" w:rsidRPr="00C3094E" w:rsidRDefault="00066696" w:rsidP="00066696">
            <w:pPr>
              <w:autoSpaceDE w:val="0"/>
              <w:autoSpaceDN w:val="0"/>
              <w:adjustRightInd w:val="0"/>
              <w:ind w:firstLine="709"/>
              <w:jc w:val="both"/>
              <w:rPr>
                <w:sz w:val="24"/>
                <w:szCs w:val="24"/>
              </w:rPr>
            </w:pPr>
            <w:r w:rsidRPr="00C3094E">
              <w:rPr>
                <w:sz w:val="24"/>
                <w:szCs w:val="24"/>
              </w:rPr>
              <w:t>04Г0123030 «Страхование гражданской ответственности за причинение вреда в результате аварии на гидротехнических сооружениях».</w:t>
            </w:r>
          </w:p>
          <w:p w14:paraId="16DA5681" w14:textId="0CD14FFE" w:rsidR="00066696" w:rsidRPr="00C3094E" w:rsidRDefault="00066696" w:rsidP="00066696">
            <w:pPr>
              <w:ind w:firstLine="709"/>
              <w:jc w:val="both"/>
              <w:rPr>
                <w:sz w:val="24"/>
                <w:szCs w:val="24"/>
              </w:rPr>
            </w:pPr>
            <w:r w:rsidRPr="00C3094E">
              <w:rPr>
                <w:sz w:val="24"/>
                <w:szCs w:val="24"/>
              </w:rPr>
              <w:t>По данной целевой статье отражаются расходы на реализацию одноименного мероприятия за счет средств местного бюджета.</w:t>
            </w:r>
          </w:p>
        </w:tc>
      </w:tr>
    </w:tbl>
    <w:p w14:paraId="0A9DCE7E" w14:textId="77777777" w:rsidR="002A6C9C" w:rsidRPr="00C3094E" w:rsidRDefault="002A6C9C" w:rsidP="003A6531">
      <w:pPr>
        <w:pStyle w:val="ConsPlusNormal"/>
        <w:widowControl/>
        <w:ind w:firstLine="0"/>
        <w:jc w:val="both"/>
        <w:rPr>
          <w:rFonts w:ascii="Times New Roman" w:hAnsi="Times New Roman" w:cs="Times New Roman"/>
          <w:sz w:val="24"/>
          <w:szCs w:val="24"/>
        </w:rPr>
      </w:pPr>
    </w:p>
    <w:p w14:paraId="78F32D6A" w14:textId="27C58B9D" w:rsidR="0081595E" w:rsidRPr="00C3094E" w:rsidRDefault="0081595E" w:rsidP="0081595E">
      <w:pPr>
        <w:ind w:left="720"/>
        <w:jc w:val="both"/>
        <w:rPr>
          <w:sz w:val="24"/>
          <w:szCs w:val="24"/>
        </w:rPr>
      </w:pPr>
      <w:r w:rsidRPr="003A6531">
        <w:rPr>
          <w:sz w:val="24"/>
          <w:szCs w:val="24"/>
        </w:rPr>
        <w:t>1.</w:t>
      </w:r>
      <w:r w:rsidR="00066696" w:rsidRPr="003A6531">
        <w:rPr>
          <w:sz w:val="24"/>
          <w:szCs w:val="24"/>
        </w:rPr>
        <w:t>2</w:t>
      </w:r>
      <w:r w:rsidR="003A6531">
        <w:rPr>
          <w:sz w:val="24"/>
          <w:szCs w:val="24"/>
        </w:rPr>
        <w:t>.</w:t>
      </w:r>
      <w:r w:rsidRPr="00C3094E">
        <w:rPr>
          <w:sz w:val="24"/>
          <w:szCs w:val="24"/>
        </w:rPr>
        <w:t xml:space="preserve"> пункт 9 главы 3 дополнить строками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9498"/>
      </w:tblGrid>
      <w:tr w:rsidR="0081595E" w:rsidRPr="00C3094E" w14:paraId="0FE418A8" w14:textId="77777777" w:rsidTr="00696BFC">
        <w:trPr>
          <w:trHeight w:val="503"/>
        </w:trPr>
        <w:tc>
          <w:tcPr>
            <w:tcW w:w="9498" w:type="dxa"/>
            <w:tcBorders>
              <w:top w:val="single" w:sz="8" w:space="0" w:color="auto"/>
              <w:left w:val="single" w:sz="4" w:space="0" w:color="auto"/>
              <w:bottom w:val="single" w:sz="4" w:space="0" w:color="auto"/>
              <w:right w:val="single" w:sz="4" w:space="0" w:color="auto"/>
            </w:tcBorders>
            <w:shd w:val="clear" w:color="auto" w:fill="auto"/>
          </w:tcPr>
          <w:p w14:paraId="6234261E" w14:textId="47B1B5E2" w:rsidR="0081595E" w:rsidRPr="00C3094E" w:rsidRDefault="0081595E" w:rsidP="0081595E">
            <w:pPr>
              <w:autoSpaceDE w:val="0"/>
              <w:autoSpaceDN w:val="0"/>
              <w:adjustRightInd w:val="0"/>
              <w:ind w:firstLine="720"/>
              <w:jc w:val="both"/>
              <w:rPr>
                <w:sz w:val="24"/>
                <w:szCs w:val="24"/>
              </w:rPr>
            </w:pPr>
            <w:r w:rsidRPr="00C3094E">
              <w:rPr>
                <w:sz w:val="24"/>
                <w:szCs w:val="24"/>
              </w:rPr>
              <w:t>5000021900 «Штрафы,</w:t>
            </w:r>
            <w:r w:rsidR="00F91BC0" w:rsidRPr="00C3094E">
              <w:rPr>
                <w:sz w:val="24"/>
                <w:szCs w:val="24"/>
              </w:rPr>
              <w:t xml:space="preserve"> исполнительский сбор,</w:t>
            </w:r>
            <w:r w:rsidRPr="00C3094E">
              <w:rPr>
                <w:sz w:val="24"/>
                <w:szCs w:val="24"/>
              </w:rPr>
              <w:t xml:space="preserve"> нал</w:t>
            </w:r>
            <w:r w:rsidR="00F91BC0" w:rsidRPr="00C3094E">
              <w:rPr>
                <w:sz w:val="24"/>
                <w:szCs w:val="24"/>
              </w:rPr>
              <w:t>агаемые</w:t>
            </w:r>
            <w:r w:rsidRPr="00C3094E">
              <w:rPr>
                <w:sz w:val="24"/>
                <w:szCs w:val="24"/>
              </w:rPr>
              <w:t xml:space="preserve"> на действие или бездействие органов местного самоуправления».</w:t>
            </w:r>
          </w:p>
          <w:p w14:paraId="13DFE86B" w14:textId="35019981" w:rsidR="0081595E" w:rsidRPr="00C3094E" w:rsidRDefault="0081595E" w:rsidP="00FA4C1C">
            <w:pPr>
              <w:autoSpaceDE w:val="0"/>
              <w:autoSpaceDN w:val="0"/>
              <w:adjustRightInd w:val="0"/>
              <w:ind w:firstLine="720"/>
              <w:jc w:val="both"/>
              <w:rPr>
                <w:sz w:val="24"/>
                <w:szCs w:val="24"/>
              </w:rPr>
            </w:pPr>
            <w:r w:rsidRPr="00C3094E">
              <w:rPr>
                <w:sz w:val="24"/>
                <w:szCs w:val="24"/>
              </w:rPr>
              <w:t>По данной целевой статье отражаются расходы</w:t>
            </w:r>
            <w:r w:rsidR="00F70132" w:rsidRPr="00C3094E">
              <w:rPr>
                <w:sz w:val="24"/>
                <w:szCs w:val="24"/>
              </w:rPr>
              <w:t>,</w:t>
            </w:r>
            <w:r w:rsidRPr="00C3094E">
              <w:rPr>
                <w:sz w:val="24"/>
                <w:szCs w:val="24"/>
              </w:rPr>
              <w:t xml:space="preserve"> </w:t>
            </w:r>
            <w:r w:rsidR="00FA4C1C" w:rsidRPr="00C3094E">
              <w:rPr>
                <w:sz w:val="24"/>
                <w:szCs w:val="24"/>
              </w:rPr>
              <w:t>направленные на исполнение судебных актов, предписаний контролирующих органов (Управление Федеральной службы по надзору в сфере защиты прав потребителей и благополучия человека по Свердловской области, Федеральной Налоговой Службы, правоохранительных органов, Федеральной Антимонопольной Службы и др.) за действие или бездействие органов местного самоуправления.</w:t>
            </w:r>
          </w:p>
        </w:tc>
      </w:tr>
    </w:tbl>
    <w:p w14:paraId="24DC218D" w14:textId="77777777" w:rsidR="0081595E" w:rsidRPr="00C3094E" w:rsidRDefault="0081595E" w:rsidP="002A6C9C">
      <w:pPr>
        <w:autoSpaceDE w:val="0"/>
        <w:autoSpaceDN w:val="0"/>
        <w:adjustRightInd w:val="0"/>
        <w:ind w:firstLine="720"/>
        <w:jc w:val="both"/>
        <w:rPr>
          <w:sz w:val="28"/>
          <w:szCs w:val="28"/>
        </w:rPr>
      </w:pPr>
    </w:p>
    <w:p w14:paraId="4568D752" w14:textId="77777777" w:rsidR="002A6C9C" w:rsidRPr="00C3094E" w:rsidRDefault="002A6C9C" w:rsidP="00C1312A">
      <w:pPr>
        <w:pStyle w:val="ConsPlusNormal"/>
        <w:widowControl/>
        <w:ind w:firstLine="540"/>
        <w:jc w:val="both"/>
        <w:rPr>
          <w:rFonts w:ascii="Times New Roman" w:hAnsi="Times New Roman" w:cs="Times New Roman"/>
          <w:sz w:val="24"/>
          <w:szCs w:val="24"/>
        </w:rPr>
      </w:pPr>
    </w:p>
    <w:p w14:paraId="0FFFD592" w14:textId="77777777" w:rsidR="00C1312A" w:rsidRPr="00254211" w:rsidRDefault="00C1312A" w:rsidP="00C131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254211">
        <w:rPr>
          <w:rFonts w:ascii="Times New Roman" w:hAnsi="Times New Roman" w:cs="Times New Roman"/>
          <w:sz w:val="24"/>
          <w:szCs w:val="24"/>
        </w:rPr>
        <w:t xml:space="preserve">. Настоящее Постановление разместить на официальном сайте Администрации МО Баженовское сельское поселение </w:t>
      </w:r>
      <w:hyperlink r:id="rId7" w:history="1">
        <w:r w:rsidRPr="00254211">
          <w:rPr>
            <w:rStyle w:val="a3"/>
            <w:rFonts w:ascii="Times New Roman" w:hAnsi="Times New Roman" w:cs="Times New Roman"/>
            <w:sz w:val="24"/>
            <w:szCs w:val="24"/>
            <w:lang w:val="en-US"/>
          </w:rPr>
          <w:t>http</w:t>
        </w:r>
        <w:r w:rsidRPr="00254211">
          <w:rPr>
            <w:rStyle w:val="a3"/>
            <w:rFonts w:ascii="Times New Roman" w:hAnsi="Times New Roman" w:cs="Times New Roman"/>
            <w:sz w:val="24"/>
            <w:szCs w:val="24"/>
          </w:rPr>
          <w:t>://</w:t>
        </w:r>
        <w:r w:rsidRPr="00254211">
          <w:rPr>
            <w:rStyle w:val="a3"/>
            <w:rFonts w:ascii="Times New Roman" w:hAnsi="Times New Roman" w:cs="Times New Roman"/>
            <w:sz w:val="24"/>
            <w:szCs w:val="24"/>
            <w:lang w:val="en-US"/>
          </w:rPr>
          <w:t>www</w:t>
        </w:r>
        <w:r w:rsidRPr="00254211">
          <w:rPr>
            <w:rStyle w:val="a3"/>
            <w:rFonts w:ascii="Times New Roman" w:hAnsi="Times New Roman" w:cs="Times New Roman"/>
            <w:sz w:val="24"/>
            <w:szCs w:val="24"/>
          </w:rPr>
          <w:t>.bajenovskoe.ru</w:t>
        </w:r>
      </w:hyperlink>
      <w:r w:rsidRPr="00254211">
        <w:rPr>
          <w:rFonts w:ascii="Times New Roman" w:hAnsi="Times New Roman" w:cs="Times New Roman"/>
          <w:sz w:val="24"/>
          <w:szCs w:val="24"/>
        </w:rPr>
        <w:t xml:space="preserve"> . </w:t>
      </w:r>
    </w:p>
    <w:p w14:paraId="64B0EEEB" w14:textId="77777777" w:rsidR="00C1312A" w:rsidRPr="00254211" w:rsidRDefault="00C1312A" w:rsidP="00C1312A">
      <w:pPr>
        <w:pStyle w:val="ConsPlusNormal"/>
        <w:widowControl/>
        <w:ind w:firstLine="0"/>
        <w:rPr>
          <w:rFonts w:ascii="Times New Roman" w:hAnsi="Times New Roman" w:cs="Times New Roman"/>
          <w:sz w:val="24"/>
          <w:szCs w:val="24"/>
        </w:rPr>
      </w:pPr>
      <w:r w:rsidRPr="00254211">
        <w:rPr>
          <w:rFonts w:ascii="Times New Roman" w:hAnsi="Times New Roman" w:cs="Times New Roman"/>
          <w:sz w:val="24"/>
          <w:szCs w:val="24"/>
        </w:rPr>
        <w:t xml:space="preserve">    </w:t>
      </w:r>
    </w:p>
    <w:p w14:paraId="72CAA601" w14:textId="77777777" w:rsidR="00C1312A" w:rsidRPr="00254211" w:rsidRDefault="00C1312A" w:rsidP="00C131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254211">
        <w:rPr>
          <w:rFonts w:ascii="Times New Roman" w:hAnsi="Times New Roman" w:cs="Times New Roman"/>
          <w:sz w:val="24"/>
          <w:szCs w:val="24"/>
        </w:rPr>
        <w:t>. Контроль  исполнения настоящего Постановления оставляю за собой.</w:t>
      </w:r>
    </w:p>
    <w:p w14:paraId="634F5F22" w14:textId="77777777" w:rsidR="00C1312A" w:rsidRPr="00254211" w:rsidRDefault="00C1312A" w:rsidP="00C1312A">
      <w:pPr>
        <w:pStyle w:val="ConsPlusNormal"/>
        <w:widowControl/>
        <w:ind w:firstLine="540"/>
        <w:jc w:val="both"/>
        <w:rPr>
          <w:rFonts w:ascii="Times New Roman" w:hAnsi="Times New Roman" w:cs="Times New Roman"/>
          <w:sz w:val="24"/>
          <w:szCs w:val="24"/>
        </w:rPr>
      </w:pPr>
    </w:p>
    <w:p w14:paraId="77019568" w14:textId="77777777" w:rsidR="00C1312A" w:rsidRPr="00254211" w:rsidRDefault="00C1312A" w:rsidP="00C1312A">
      <w:pPr>
        <w:pStyle w:val="ConsPlusNormal"/>
        <w:widowControl/>
        <w:ind w:firstLine="540"/>
        <w:jc w:val="both"/>
        <w:rPr>
          <w:rFonts w:ascii="Times New Roman" w:hAnsi="Times New Roman" w:cs="Times New Roman"/>
          <w:sz w:val="24"/>
          <w:szCs w:val="24"/>
        </w:rPr>
      </w:pPr>
    </w:p>
    <w:p w14:paraId="12CDB2DE" w14:textId="77777777" w:rsidR="00C1312A" w:rsidRPr="00254211" w:rsidRDefault="00C1312A" w:rsidP="00C1312A">
      <w:pPr>
        <w:pStyle w:val="ConsPlusNormal"/>
        <w:widowControl/>
        <w:ind w:firstLine="540"/>
        <w:jc w:val="both"/>
        <w:rPr>
          <w:rFonts w:ascii="Times New Roman" w:hAnsi="Times New Roman" w:cs="Times New Roman"/>
          <w:sz w:val="24"/>
          <w:szCs w:val="24"/>
        </w:rPr>
      </w:pPr>
    </w:p>
    <w:p w14:paraId="78539A54" w14:textId="77777777" w:rsidR="00C1312A" w:rsidRPr="00254211" w:rsidRDefault="00C1312A" w:rsidP="00C1312A">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Глава муниципального образования</w:t>
      </w:r>
    </w:p>
    <w:p w14:paraId="3A5484BF" w14:textId="06EF5CBE" w:rsidR="00C1312A" w:rsidRPr="00254211" w:rsidRDefault="00C1312A" w:rsidP="00C1312A">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Баженовское сельское поселение                     </w:t>
      </w:r>
      <w:r w:rsidR="003A6531">
        <w:rPr>
          <w:rFonts w:ascii="Times New Roman" w:hAnsi="Times New Roman" w:cs="Times New Roman"/>
          <w:sz w:val="24"/>
          <w:szCs w:val="24"/>
        </w:rPr>
        <w:t xml:space="preserve">             </w:t>
      </w:r>
      <w:r w:rsidRPr="00254211">
        <w:rPr>
          <w:rFonts w:ascii="Times New Roman" w:hAnsi="Times New Roman" w:cs="Times New Roman"/>
          <w:sz w:val="24"/>
          <w:szCs w:val="24"/>
        </w:rPr>
        <w:t xml:space="preserve">          </w:t>
      </w:r>
      <w:r w:rsidR="00C678CE">
        <w:rPr>
          <w:rFonts w:ascii="Times New Roman" w:hAnsi="Times New Roman" w:cs="Times New Roman"/>
          <w:sz w:val="24"/>
          <w:szCs w:val="24"/>
        </w:rPr>
        <w:t>С.М</w:t>
      </w:r>
      <w:r w:rsidRPr="00254211">
        <w:rPr>
          <w:rFonts w:ascii="Times New Roman" w:hAnsi="Times New Roman" w:cs="Times New Roman"/>
          <w:sz w:val="24"/>
          <w:szCs w:val="24"/>
        </w:rPr>
        <w:t>.</w:t>
      </w:r>
      <w:r w:rsidR="00C678CE">
        <w:rPr>
          <w:rFonts w:ascii="Times New Roman" w:hAnsi="Times New Roman" w:cs="Times New Roman"/>
          <w:sz w:val="24"/>
          <w:szCs w:val="24"/>
        </w:rPr>
        <w:t>Спирин</w:t>
      </w:r>
    </w:p>
    <w:p w14:paraId="57757385" w14:textId="77777777" w:rsidR="00D515F5" w:rsidRDefault="00D515F5"/>
    <w:sectPr w:rsidR="00D515F5" w:rsidSect="00D51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2A"/>
    <w:rsid w:val="00006435"/>
    <w:rsid w:val="00017BC4"/>
    <w:rsid w:val="00066696"/>
    <w:rsid w:val="00090DCF"/>
    <w:rsid w:val="000B233B"/>
    <w:rsid w:val="000D056D"/>
    <w:rsid w:val="00183484"/>
    <w:rsid w:val="001F1686"/>
    <w:rsid w:val="0021698E"/>
    <w:rsid w:val="00232534"/>
    <w:rsid w:val="0029439F"/>
    <w:rsid w:val="002A6C9C"/>
    <w:rsid w:val="002C3B11"/>
    <w:rsid w:val="002E38C6"/>
    <w:rsid w:val="00393089"/>
    <w:rsid w:val="003A6531"/>
    <w:rsid w:val="003B7AFF"/>
    <w:rsid w:val="004E05AB"/>
    <w:rsid w:val="00513447"/>
    <w:rsid w:val="00572673"/>
    <w:rsid w:val="00582704"/>
    <w:rsid w:val="005F2CF4"/>
    <w:rsid w:val="005F3811"/>
    <w:rsid w:val="005F7032"/>
    <w:rsid w:val="00625E49"/>
    <w:rsid w:val="00646595"/>
    <w:rsid w:val="006B6A76"/>
    <w:rsid w:val="0070064D"/>
    <w:rsid w:val="00711AD5"/>
    <w:rsid w:val="0072448D"/>
    <w:rsid w:val="0072565B"/>
    <w:rsid w:val="00751769"/>
    <w:rsid w:val="00784684"/>
    <w:rsid w:val="007B59F7"/>
    <w:rsid w:val="007B63E8"/>
    <w:rsid w:val="007E2B5D"/>
    <w:rsid w:val="007E671F"/>
    <w:rsid w:val="007F0572"/>
    <w:rsid w:val="0081595E"/>
    <w:rsid w:val="00850089"/>
    <w:rsid w:val="00860EEE"/>
    <w:rsid w:val="00895F56"/>
    <w:rsid w:val="008A20B5"/>
    <w:rsid w:val="008E2C2F"/>
    <w:rsid w:val="009015CA"/>
    <w:rsid w:val="00903C2D"/>
    <w:rsid w:val="00917F7C"/>
    <w:rsid w:val="00994FDD"/>
    <w:rsid w:val="009A066B"/>
    <w:rsid w:val="009D3B73"/>
    <w:rsid w:val="00A24B2B"/>
    <w:rsid w:val="00A40E39"/>
    <w:rsid w:val="00A422F4"/>
    <w:rsid w:val="00A442D6"/>
    <w:rsid w:val="00A97490"/>
    <w:rsid w:val="00AC6B4E"/>
    <w:rsid w:val="00AD297A"/>
    <w:rsid w:val="00AD6963"/>
    <w:rsid w:val="00AF0B24"/>
    <w:rsid w:val="00B66059"/>
    <w:rsid w:val="00C1312A"/>
    <w:rsid w:val="00C3094E"/>
    <w:rsid w:val="00C4626A"/>
    <w:rsid w:val="00C678CE"/>
    <w:rsid w:val="00C806E8"/>
    <w:rsid w:val="00D41F69"/>
    <w:rsid w:val="00D515F5"/>
    <w:rsid w:val="00DF6430"/>
    <w:rsid w:val="00E11EB0"/>
    <w:rsid w:val="00E56E2C"/>
    <w:rsid w:val="00E7444F"/>
    <w:rsid w:val="00EA078D"/>
    <w:rsid w:val="00EC115A"/>
    <w:rsid w:val="00EE2A02"/>
    <w:rsid w:val="00F2148B"/>
    <w:rsid w:val="00F70132"/>
    <w:rsid w:val="00F7317C"/>
    <w:rsid w:val="00F815E7"/>
    <w:rsid w:val="00F91BC0"/>
    <w:rsid w:val="00FA1DCD"/>
    <w:rsid w:val="00FA4C1C"/>
    <w:rsid w:val="00FF4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1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C1312A"/>
    <w:rPr>
      <w:color w:val="0000FF"/>
      <w:u w:val="single"/>
    </w:rPr>
  </w:style>
  <w:style w:type="paragraph" w:styleId="a4">
    <w:name w:val="Balloon Text"/>
    <w:basedOn w:val="a"/>
    <w:link w:val="a5"/>
    <w:uiPriority w:val="99"/>
    <w:semiHidden/>
    <w:unhideWhenUsed/>
    <w:rsid w:val="00EE2A02"/>
    <w:rPr>
      <w:rFonts w:ascii="Tahoma" w:hAnsi="Tahoma" w:cs="Tahoma"/>
      <w:sz w:val="16"/>
      <w:szCs w:val="16"/>
    </w:rPr>
  </w:style>
  <w:style w:type="character" w:customStyle="1" w:styleId="a5">
    <w:name w:val="Текст выноски Знак"/>
    <w:basedOn w:val="a0"/>
    <w:link w:val="a4"/>
    <w:uiPriority w:val="99"/>
    <w:semiHidden/>
    <w:rsid w:val="00EE2A02"/>
    <w:rPr>
      <w:rFonts w:ascii="Tahoma" w:eastAsia="Times New Roman" w:hAnsi="Tahoma" w:cs="Tahoma"/>
      <w:sz w:val="16"/>
      <w:szCs w:val="16"/>
      <w:lang w:eastAsia="ru-RU"/>
    </w:rPr>
  </w:style>
  <w:style w:type="character" w:styleId="a6">
    <w:name w:val="FollowedHyperlink"/>
    <w:basedOn w:val="a0"/>
    <w:uiPriority w:val="99"/>
    <w:semiHidden/>
    <w:unhideWhenUsed/>
    <w:rsid w:val="00C309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1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C1312A"/>
    <w:rPr>
      <w:color w:val="0000FF"/>
      <w:u w:val="single"/>
    </w:rPr>
  </w:style>
  <w:style w:type="paragraph" w:styleId="a4">
    <w:name w:val="Balloon Text"/>
    <w:basedOn w:val="a"/>
    <w:link w:val="a5"/>
    <w:uiPriority w:val="99"/>
    <w:semiHidden/>
    <w:unhideWhenUsed/>
    <w:rsid w:val="00EE2A02"/>
    <w:rPr>
      <w:rFonts w:ascii="Tahoma" w:hAnsi="Tahoma" w:cs="Tahoma"/>
      <w:sz w:val="16"/>
      <w:szCs w:val="16"/>
    </w:rPr>
  </w:style>
  <w:style w:type="character" w:customStyle="1" w:styleId="a5">
    <w:name w:val="Текст выноски Знак"/>
    <w:basedOn w:val="a0"/>
    <w:link w:val="a4"/>
    <w:uiPriority w:val="99"/>
    <w:semiHidden/>
    <w:rsid w:val="00EE2A02"/>
    <w:rPr>
      <w:rFonts w:ascii="Tahoma" w:eastAsia="Times New Roman" w:hAnsi="Tahoma" w:cs="Tahoma"/>
      <w:sz w:val="16"/>
      <w:szCs w:val="16"/>
      <w:lang w:eastAsia="ru-RU"/>
    </w:rPr>
  </w:style>
  <w:style w:type="character" w:styleId="a6">
    <w:name w:val="FollowedHyperlink"/>
    <w:basedOn w:val="a0"/>
    <w:uiPriority w:val="99"/>
    <w:semiHidden/>
    <w:unhideWhenUsed/>
    <w:rsid w:val="00C3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2795">
      <w:bodyDiv w:val="1"/>
      <w:marLeft w:val="0"/>
      <w:marRight w:val="0"/>
      <w:marTop w:val="0"/>
      <w:marBottom w:val="0"/>
      <w:divBdr>
        <w:top w:val="none" w:sz="0" w:space="0" w:color="auto"/>
        <w:left w:val="none" w:sz="0" w:space="0" w:color="auto"/>
        <w:bottom w:val="none" w:sz="0" w:space="0" w:color="auto"/>
        <w:right w:val="none" w:sz="0" w:space="0" w:color="auto"/>
      </w:divBdr>
    </w:div>
    <w:div w:id="817381810">
      <w:bodyDiv w:val="1"/>
      <w:marLeft w:val="0"/>
      <w:marRight w:val="0"/>
      <w:marTop w:val="0"/>
      <w:marBottom w:val="0"/>
      <w:divBdr>
        <w:top w:val="none" w:sz="0" w:space="0" w:color="auto"/>
        <w:left w:val="none" w:sz="0" w:space="0" w:color="auto"/>
        <w:bottom w:val="none" w:sz="0" w:space="0" w:color="auto"/>
        <w:right w:val="none" w:sz="0" w:space="0" w:color="auto"/>
      </w:divBdr>
    </w:div>
    <w:div w:id="17463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jenovsko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3E7E8F211D4CB28DCEB372B7E2DE351DEE0474B2AA04FAC1597E2B120775725640A5976F2B1D00EEDDFCB00CkDBE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Люба</cp:lastModifiedBy>
  <cp:revision>2</cp:revision>
  <cp:lastPrinted>2021-07-13T03:48:00Z</cp:lastPrinted>
  <dcterms:created xsi:type="dcterms:W3CDTF">2021-07-13T05:05:00Z</dcterms:created>
  <dcterms:modified xsi:type="dcterms:W3CDTF">2021-07-13T05:05:00Z</dcterms:modified>
</cp:coreProperties>
</file>