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82" w:rsidRPr="00001782" w:rsidRDefault="00001782" w:rsidP="0000178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01782">
        <w:rPr>
          <w:rFonts w:ascii="Times New Roman" w:eastAsia="Calibri" w:hAnsi="Times New Roman" w:cs="Times New Roman"/>
          <w:b/>
          <w:sz w:val="24"/>
          <w:szCs w:val="28"/>
        </w:rPr>
        <w:t>Информация</w:t>
      </w:r>
    </w:p>
    <w:p w:rsidR="00001782" w:rsidRPr="00001782" w:rsidRDefault="00001782" w:rsidP="00001782">
      <w:pPr>
        <w:pBdr>
          <w:bottom w:val="single" w:sz="12" w:space="1" w:color="auto"/>
        </w:pBdr>
        <w:tabs>
          <w:tab w:val="center" w:pos="4677"/>
          <w:tab w:val="left" w:pos="60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7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заседании Комиссии по координации работы по противодействию коррупции в муниципальном образовании Баженовское сельское поселение </w:t>
      </w:r>
      <w:r w:rsidRPr="00001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2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F8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4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F8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001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001782" w:rsidRPr="00001782" w:rsidRDefault="00A2107B" w:rsidP="00001782">
      <w:pPr>
        <w:shd w:val="clear" w:color="auto" w:fill="FFFFFF"/>
        <w:spacing w:after="0"/>
        <w:jc w:val="both"/>
        <w:rPr>
          <w:rFonts w:ascii="Calibri" w:eastAsia="Calibri" w:hAnsi="Calibri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14 января 2025</w:t>
      </w:r>
      <w:r w:rsidR="00001782" w:rsidRPr="00001782">
        <w:rPr>
          <w:rFonts w:ascii="Times New Roman" w:eastAsia="Calibri" w:hAnsi="Times New Roman" w:cs="Times New Roman"/>
          <w:sz w:val="24"/>
          <w:szCs w:val="28"/>
        </w:rPr>
        <w:t xml:space="preserve"> года состоялось  заседание </w:t>
      </w:r>
      <w:r w:rsidR="00001782" w:rsidRPr="0000178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Комиссии по координации работы по противодействию коррупции в муниципальном образовании Баженовское сельское поселение</w:t>
      </w:r>
      <w:r w:rsidR="00001782" w:rsidRPr="00001782">
        <w:rPr>
          <w:rFonts w:ascii="Times New Roman" w:eastAsia="Calibri" w:hAnsi="Times New Roman" w:cs="Times New Roman"/>
          <w:sz w:val="24"/>
          <w:szCs w:val="28"/>
        </w:rPr>
        <w:t xml:space="preserve"> (далее – Комиссия).</w:t>
      </w:r>
      <w:r w:rsidR="00001782" w:rsidRPr="00001782">
        <w:rPr>
          <w:rFonts w:ascii="Calibri" w:eastAsia="Calibri" w:hAnsi="Calibri" w:cs="Times New Roman"/>
          <w:sz w:val="24"/>
          <w:szCs w:val="28"/>
        </w:rPr>
        <w:t xml:space="preserve"> </w:t>
      </w:r>
    </w:p>
    <w:p w:rsidR="00001782" w:rsidRDefault="00001782" w:rsidP="0000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178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заседании Комиссии рассмотрены вопросы:</w:t>
      </w:r>
    </w:p>
    <w:p w:rsidR="00EA6CA1" w:rsidRDefault="00EA6CA1" w:rsidP="0000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107B" w:rsidRPr="00A2107B" w:rsidRDefault="00A2107B" w:rsidP="00A21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антикоррупционной экспертизы  проектов нормативных правовых актов муниципального образования Баженовское сельское поселение, действующих нормативных правовых актов. Организация размещения проектов нормативных правовых актов на официальном сайте муниципального образования Баженовское сельское поселение в информационно-телекоммуникационной сети «Интернет» </w:t>
      </w:r>
    </w:p>
    <w:p w:rsidR="00A2107B" w:rsidRPr="00A2107B" w:rsidRDefault="00A2107B" w:rsidP="00A21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обращений граждан по фактам коррупции за 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 2024 г.</w:t>
      </w:r>
    </w:p>
    <w:p w:rsidR="00A2107B" w:rsidRPr="00A2107B" w:rsidRDefault="00A2107B" w:rsidP="00A21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за 2024 год. </w:t>
      </w:r>
    </w:p>
    <w:p w:rsidR="00A2107B" w:rsidRPr="00A2107B" w:rsidRDefault="00A2107B" w:rsidP="00A21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анализа достоверности и полноты сведений, представленных в справках о доходах, расходах, об имуществе и обязательствах имущественного характера на себя, супругов и несовершеннолетних детей за 2023 год.</w:t>
      </w:r>
    </w:p>
    <w:p w:rsidR="00A2107B" w:rsidRPr="00A2107B" w:rsidRDefault="00A2107B" w:rsidP="00A21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социологических исследований для оценки уровня коррупции в </w:t>
      </w:r>
      <w:proofErr w:type="spellStart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Баженовском</w:t>
      </w:r>
      <w:proofErr w:type="spellEnd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поселении, и по результатам этих исследований принятие необходимых мер по совершенствованию работы по противодействию коррупции.</w:t>
      </w:r>
    </w:p>
    <w:p w:rsidR="00A2107B" w:rsidRPr="00A2107B" w:rsidRDefault="00A2107B" w:rsidP="00A21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хода реализации мероприятий по противодействию коррупции (федеральный антикоррупционный мониторинг) в муниципальном образовании, направление информации о результатах мониторинга в Департамент противодействия коррупции и контроля Свердловской области</w:t>
      </w:r>
    </w:p>
    <w:p w:rsidR="00A2107B" w:rsidRPr="00A2107B" w:rsidRDefault="00A2107B" w:rsidP="00A21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по предупреждению коррупции в муниципальном учреждении муниципального образования Баженовское сельское поселение</w:t>
      </w:r>
    </w:p>
    <w:p w:rsidR="00A2107B" w:rsidRPr="00A2107B" w:rsidRDefault="00A2107B" w:rsidP="00A21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хода реализации в органах местного самоуправления муниципального образования Национального плана и анализ его результатов, направление в Департамент свода информации о ходе реализации в органах местного самоуправления муниципального образования Национального плана и его результатах</w:t>
      </w:r>
    </w:p>
    <w:p w:rsidR="00A2107B" w:rsidRPr="00A2107B" w:rsidRDefault="00A2107B" w:rsidP="00A21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интересов.</w:t>
      </w:r>
    </w:p>
    <w:p w:rsidR="00A2107B" w:rsidRPr="00A2107B" w:rsidRDefault="00A2107B" w:rsidP="00A21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работы Комиссии по противодействию коррупции на 2025 год</w:t>
      </w:r>
    </w:p>
    <w:p w:rsidR="00EA6CA1" w:rsidRPr="00001782" w:rsidRDefault="00EA6CA1" w:rsidP="0000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107B" w:rsidRP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2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первому вопросу </w:t>
      </w: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proofErr w:type="spellStart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Икрину</w:t>
      </w:r>
      <w:proofErr w:type="spellEnd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ведущего специалиста администрации муниципального образования Баженовское сельское поселение:</w:t>
      </w:r>
    </w:p>
    <w:p w:rsidR="008B3190" w:rsidRDefault="00A2107B" w:rsidP="00A2107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2024 год в Прокуратуру для проведения антикоррупционной экспертизы в целях устранения </w:t>
      </w:r>
      <w:proofErr w:type="spellStart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на стадии проекта направлены </w:t>
      </w:r>
      <w:r w:rsidRPr="00A2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актов. По результатам проведения антикоррупционной экспертизы </w:t>
      </w:r>
      <w:proofErr w:type="spellStart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в проектах нормативных правовых актов не выявлены. Заключений от независимых экспертов в адрес администрации не поступало. На официальном сайте Баженовского  сельского поселения в </w:t>
      </w: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информационно-телекоммуникационной сети «Интернет» в рубрике «Антикоррупционная экспертиза» размещено </w:t>
      </w:r>
      <w:r w:rsidRPr="00A2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A210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нормативно-правовых актов.</w:t>
      </w:r>
    </w:p>
    <w:p w:rsidR="00A2107B" w:rsidRPr="00A2107B" w:rsidRDefault="00A2107B" w:rsidP="00A2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второму вопросу </w:t>
      </w: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Сутягина И.Е. главного специалиста администрации муниципального образования Баженовское сельское поселение: </w:t>
      </w:r>
    </w:p>
    <w:p w:rsidR="00A2107B" w:rsidRDefault="00A2107B" w:rsidP="00A2107B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фактах коррупционных и иных правонарушений муниципальными служащими органов местного самоуправления муниципального образования Баженовское сельское поселение в комиссию по соблюдению требований к служебному поведению муниципальных служащих, замещающих должности в Администрации муниципального образования Баженовское сельское поселение и урегулированию конфликта интересов, а также в Администрацию Баженовского сельского поселения  в 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A2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 2024 года не поступало.</w:t>
      </w:r>
      <w:proofErr w:type="gramEnd"/>
    </w:p>
    <w:p w:rsidR="00A2107B" w:rsidRPr="00A2107B" w:rsidRDefault="00A2107B" w:rsidP="00A21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поселение: </w:t>
      </w:r>
    </w:p>
    <w:p w:rsidR="00A2107B" w:rsidRDefault="00A2107B" w:rsidP="00A2107B">
      <w:pPr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 МО Баженовское сельское поселение осуществляется постоянный </w:t>
      </w:r>
      <w:proofErr w:type="gramStart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муниципальными служащими администрации установленных ограничений и запретов Федеральным законодательством для муниципальных служащих. За 2024 год сообщений от граждан и организаций о коррупционных правонарушениях и фактах коррупции, совершенных работниками администрации не поступало. Муниципальные служащие  администрации не заявляли о попытках склонения их к совершению коррупционных правонарушений. Фактов получения подарков работникам администрации не зафиксировано, муниципальные служащие, и глава поселения не заявляли о получении  подарков.</w:t>
      </w:r>
    </w:p>
    <w:p w:rsidR="00A2107B" w:rsidRP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A21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поселение:</w:t>
      </w:r>
    </w:p>
    <w:p w:rsid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Лица, замещающие должности муниципальной службы, включенные в перечень муниципальной службы, учреждаемых в органах местного самоуправления муниципального образования Баженовское сельское поселение 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</w:t>
      </w:r>
      <w:proofErr w:type="gramEnd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несовершеннолетних детей, утвержденного постановлением главы администрации МО Баженовское сельское поселение от 29.11.2019 № 147 и руководителем муниципального учреждения Баженовский ЦИКД и СД, предоставили сведения и  уточняющие данные в полном объеме в установленные сроки.</w:t>
      </w:r>
    </w:p>
    <w:p w:rsidR="00A2107B" w:rsidRPr="00A2107B" w:rsidRDefault="00A2107B" w:rsidP="00A21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пятому вопросу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поселение:</w:t>
      </w:r>
    </w:p>
    <w:p w:rsid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 «Социологический опрос восприятия уровня коррупции в муниципальном образовании Баженовское сельское поселение». Основной целью исследования являлось выявление и оценка восприятия населением проявлений коррупционной деятельности в органах местного самоуправления муниципального образования Баженовское сельское поселение, опрос проводился анонимно, в виде анкетирования. По результатам опроса можно сделать вывод о низком уровне коррупции в </w:t>
      </w:r>
      <w:proofErr w:type="spellStart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Баженовском</w:t>
      </w:r>
      <w:proofErr w:type="spellEnd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поселении.</w:t>
      </w:r>
    </w:p>
    <w:p w:rsidR="00A2107B" w:rsidRP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A21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шестому вопросу 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слушали Сутягина И.Е. главного специалиста администрации муниципального образования Баженовское сельское поселение:</w:t>
      </w:r>
    </w:p>
    <w:p w:rsidR="00A2107B" w:rsidRP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Ведется учет обращений по фактам коррупции, поступивших в администрацию Баженовского сельского поселения.</w:t>
      </w:r>
    </w:p>
    <w:p w:rsidR="00A2107B" w:rsidRP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сайте Администрации в разделе «Обращения граждан» в подразделе «Обзоры обращений граждан по фактам коррупции», размещается информация в ежеквартальном режиме.</w:t>
      </w:r>
    </w:p>
    <w:p w:rsidR="00A2107B" w:rsidRP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квартале 2024 года обращения по фактам коррупции в Администрацию не поступали.</w:t>
      </w:r>
    </w:p>
    <w:p w:rsid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07B" w:rsidRPr="00A2107B" w:rsidRDefault="00A2107B" w:rsidP="00A2107B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</w:t>
      </w:r>
      <w:r w:rsidRPr="00A21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седьмому вопросу 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слушали Белоногову Г.А. директора МБУ "Баженовский ЦИКД и СД":</w:t>
      </w:r>
    </w:p>
    <w:p w:rsidR="00A2107B" w:rsidRP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«Работа по противодействию коррупции в МБУ "Баженовский ЦИКД и СД", осуществлялась в соответствии с планом мероприятий, утвержденным приказом от 28 декабря 2021г. № 98 «Об утверждении плана мероприятий по профилактике коррупционных правонарушений в МБУ «Баженовский ЦИКД и СД» на 2022-2024 годы»</w:t>
      </w:r>
      <w:proofErr w:type="gramStart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A2107B" w:rsidRP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proofErr w:type="gramStart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плана</w:t>
      </w:r>
      <w:proofErr w:type="gramEnd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по противодействию коррупции в целях доступности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потребителям услуг о деятельности Домов культуры и библиотек создан и работает  сайт http://bajkultura.ru/. В  течение года ведется работа по наполнению сайта необходимой информацией.</w:t>
      </w:r>
    </w:p>
    <w:p w:rsidR="00A2107B" w:rsidRP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При заключении трудового договора каждый работник знакомится с нормативными документами, Кодексом этики и служебного поведения работников и Правилами внутреннего трудового распорядка.</w:t>
      </w:r>
    </w:p>
    <w:p w:rsidR="00A2107B" w:rsidRDefault="00A2107B" w:rsidP="00A2107B">
      <w:pPr>
        <w:spacing w:after="0" w:line="240" w:lineRule="auto"/>
        <w:ind w:left="-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Ответственной за работу по профилактике коррупционных правонарушений в МБУ «Баженовский ЦИКД и СД» назначен бухгалтер </w:t>
      </w:r>
      <w:proofErr w:type="spellStart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Чинова</w:t>
      </w:r>
      <w:proofErr w:type="spellEnd"/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В.И. Приказ № 30 от 01.08.2017г. «О назначении ответственного за работу по профилактике коррупционных правонарушений в Муниципальном бюджетном учреждении «Баженовский Центр информационной, культурно-досуговой и спортивной деятельности», который ежегодно проводит соответствующую работу.</w:t>
      </w:r>
    </w:p>
    <w:p w:rsidR="00A2107B" w:rsidRPr="00A2107B" w:rsidRDefault="00A2107B" w:rsidP="00A21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восьмому вопросу</w:t>
      </w: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Сутягина И.Е. главного специалиста администрации муниципального образования Баженовское сельское поселение:</w:t>
      </w:r>
    </w:p>
    <w:p w:rsid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«Мониторинг хода реализации в органах местного самоуправления муниципального образования Национального плана и анализ его результатов,  также направление в Департамент свод информации о ходе реализации в органах местного самоуправления муниципального образования Национального плана и его результатах осуществляется 1 раз в полугодие.</w:t>
      </w:r>
    </w:p>
    <w:p w:rsidR="00706EB0" w:rsidRPr="00706EB0" w:rsidRDefault="00706EB0" w:rsidP="00706EB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706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девятому вопросу </w:t>
      </w:r>
      <w:r w:rsidRPr="0070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слушали Сутягина И.Е. главного специалиста администрации муниципального образования Баженовское сельское поселение:</w:t>
      </w:r>
    </w:p>
    <w:p w:rsidR="00706EB0" w:rsidRPr="00706EB0" w:rsidRDefault="00706EB0" w:rsidP="00706EB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администрации Баженовского сельского поселения действует комиссия по соблюдению требований к служебному поведению муниципальных служащих, замещающих должности в Администрации муниципального образования Баженовское сельское поселение и урегулированию конфликта интересов. Комиссия осуществляет свою деятельность на основании Постановления главы МО Баженовское сельское поселение от 08.11.2023г № 171.</w:t>
      </w:r>
    </w:p>
    <w:p w:rsidR="00706EB0" w:rsidRPr="00706EB0" w:rsidRDefault="00706EB0" w:rsidP="00706EB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06EB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70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квартале 2024 года заседание комиссии по соблюдению требований к служебному поведению муниципальных служащих и урегулированию конфликта интересов не проводилось.</w:t>
      </w:r>
    </w:p>
    <w:p w:rsidR="00706EB0" w:rsidRDefault="00706EB0" w:rsidP="00706EB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 о проведении заседания комиссии размещается на сайте муниципального образования.</w:t>
      </w:r>
    </w:p>
    <w:p w:rsidR="00706EB0" w:rsidRPr="00706EB0" w:rsidRDefault="00706EB0" w:rsidP="00706EB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706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десятому вопросу </w:t>
      </w:r>
      <w:r w:rsidRPr="0070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слушали Сутягина И.Е. главного специалиста администрации муниципального образования Баженовское сельское поселение. (План работы комиссии  по координации работы противодействию коррупции  в муниципальном образовании Баженовское сельское поселение Байкаловского муниципального района Свердловской области на 2025 год прилагается).</w:t>
      </w:r>
    </w:p>
    <w:p w:rsidR="00706EB0" w:rsidRPr="00706EB0" w:rsidRDefault="00706EB0" w:rsidP="00706EB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EB0" w:rsidRPr="00A2107B" w:rsidRDefault="00706EB0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07B" w:rsidRPr="00A2107B" w:rsidRDefault="00A2107B" w:rsidP="00A2107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07B" w:rsidRDefault="00A2107B" w:rsidP="00A2107B">
      <w:pPr>
        <w:ind w:left="-709"/>
      </w:pPr>
    </w:p>
    <w:sectPr w:rsidR="00A2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27D9"/>
    <w:multiLevelType w:val="hybridMultilevel"/>
    <w:tmpl w:val="C308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827B4"/>
    <w:multiLevelType w:val="hybridMultilevel"/>
    <w:tmpl w:val="114C0562"/>
    <w:lvl w:ilvl="0" w:tplc="DBE0B3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82"/>
    <w:rsid w:val="00001782"/>
    <w:rsid w:val="00006770"/>
    <w:rsid w:val="00097727"/>
    <w:rsid w:val="00223510"/>
    <w:rsid w:val="003715F6"/>
    <w:rsid w:val="00584BB1"/>
    <w:rsid w:val="005A2E80"/>
    <w:rsid w:val="006B065E"/>
    <w:rsid w:val="00706EB0"/>
    <w:rsid w:val="00712BBE"/>
    <w:rsid w:val="007926AA"/>
    <w:rsid w:val="007B240B"/>
    <w:rsid w:val="008339E2"/>
    <w:rsid w:val="008B3190"/>
    <w:rsid w:val="00A2107B"/>
    <w:rsid w:val="00A27F21"/>
    <w:rsid w:val="00AA7F41"/>
    <w:rsid w:val="00B82D78"/>
    <w:rsid w:val="00BB29E9"/>
    <w:rsid w:val="00D4221C"/>
    <w:rsid w:val="00EA6CA1"/>
    <w:rsid w:val="00F4060F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2024-01-18T10:21:00Z</dcterms:created>
  <dcterms:modified xsi:type="dcterms:W3CDTF">2025-01-15T05:51:00Z</dcterms:modified>
</cp:coreProperties>
</file>