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BE" w:rsidRPr="00040BBE" w:rsidRDefault="00040BBE" w:rsidP="00040BB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BE" w:rsidRPr="00040BBE" w:rsidRDefault="00040BBE" w:rsidP="00040BBE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040BBE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040BBE" w:rsidRPr="00040BBE" w:rsidRDefault="00040BBE" w:rsidP="00040BBE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040BBE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040BBE" w:rsidRPr="00040BBE" w:rsidRDefault="00040BBE" w:rsidP="00040BBE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040BBE" w:rsidRPr="00040BBE" w:rsidRDefault="00040BBE" w:rsidP="00040BB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040BBE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040BBE" w:rsidRPr="00040BBE" w:rsidRDefault="00040BBE" w:rsidP="00040BBE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040BBE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040BBE" w:rsidRPr="00040BBE" w:rsidRDefault="00040BBE" w:rsidP="00040BB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40BBE">
        <w:rPr>
          <w:rFonts w:eastAsia="Times New Roman" w:cs="Times New Roman"/>
          <w:lang w:eastAsia="ru-RU"/>
        </w:rPr>
        <w:t>37-е заседание 2-го созыва</w:t>
      </w:r>
    </w:p>
    <w:p w:rsidR="00040BBE" w:rsidRPr="00040BBE" w:rsidRDefault="00040BBE" w:rsidP="00040BBE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040BBE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040BBE">
        <w:rPr>
          <w:rFonts w:eastAsia="Times New Roman" w:cs="Times New Roman"/>
          <w:bCs/>
          <w:iCs/>
          <w:lang w:eastAsia="ru-RU"/>
        </w:rPr>
        <w:t>РЕШЕНИЕ</w:t>
      </w:r>
    </w:p>
    <w:p w:rsidR="00040BBE" w:rsidRPr="00040BBE" w:rsidRDefault="00040BBE" w:rsidP="00040BBE">
      <w:pPr>
        <w:spacing w:after="0" w:line="240" w:lineRule="auto"/>
        <w:rPr>
          <w:rFonts w:eastAsia="Times New Roman" w:cs="Times New Roman"/>
          <w:lang w:eastAsia="ru-RU"/>
        </w:rPr>
      </w:pPr>
      <w:r w:rsidRPr="00040BBE">
        <w:rPr>
          <w:rFonts w:eastAsia="Times New Roman" w:cs="Times New Roman"/>
          <w:lang w:eastAsia="ru-RU"/>
        </w:rPr>
        <w:t>28.05.2012 г.                                                                             № 34</w:t>
      </w:r>
    </w:p>
    <w:p w:rsidR="00040BBE" w:rsidRPr="00040BBE" w:rsidRDefault="00040BBE" w:rsidP="00040BBE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040BBE">
        <w:rPr>
          <w:rFonts w:eastAsia="Times New Roman" w:cs="Times New Roman"/>
          <w:lang w:eastAsia="ru-RU"/>
        </w:rPr>
        <w:t>с</w:t>
      </w:r>
      <w:proofErr w:type="gramStart"/>
      <w:r w:rsidRPr="00040BBE">
        <w:rPr>
          <w:rFonts w:eastAsia="Times New Roman" w:cs="Times New Roman"/>
          <w:lang w:eastAsia="ru-RU"/>
        </w:rPr>
        <w:t>.Б</w:t>
      </w:r>
      <w:proofErr w:type="gramEnd"/>
      <w:r w:rsidRPr="00040BBE">
        <w:rPr>
          <w:rFonts w:eastAsia="Times New Roman" w:cs="Times New Roman"/>
          <w:lang w:eastAsia="ru-RU"/>
        </w:rPr>
        <w:t>аженовское</w:t>
      </w:r>
      <w:proofErr w:type="spellEnd"/>
      <w:r w:rsidRPr="00040BBE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040BBE" w:rsidRPr="00040BBE" w:rsidRDefault="00040BBE" w:rsidP="00040BBE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040BBE" w:rsidRPr="00040BBE" w:rsidRDefault="00040BBE" w:rsidP="00040BBE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040BBE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Генерального плана  </w:t>
      </w:r>
    </w:p>
    <w:p w:rsidR="00040BBE" w:rsidRPr="00040BBE" w:rsidRDefault="00040BBE" w:rsidP="00040BBE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040BBE">
        <w:rPr>
          <w:rFonts w:eastAsia="Times New Roman" w:cs="Times New Roman"/>
          <w:b/>
          <w:sz w:val="26"/>
          <w:szCs w:val="26"/>
          <w:lang w:eastAsia="ru-RU"/>
        </w:rPr>
        <w:t>муниципального образования Баженовское сельское поселение</w:t>
      </w:r>
    </w:p>
    <w:p w:rsidR="00040BBE" w:rsidRPr="00040BBE" w:rsidRDefault="00040BBE" w:rsidP="00040BBE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040BBE">
        <w:rPr>
          <w:rFonts w:eastAsia="Times New Roman" w:cs="Times New Roman"/>
          <w:b/>
          <w:sz w:val="26"/>
          <w:szCs w:val="26"/>
          <w:lang w:eastAsia="ru-RU"/>
        </w:rPr>
        <w:t>Байкаловский муниципальный район Свердловская область</w:t>
      </w:r>
    </w:p>
    <w:p w:rsidR="00040BBE" w:rsidRPr="00040BBE" w:rsidRDefault="00040BBE" w:rsidP="00040BBE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040BBE">
        <w:rPr>
          <w:rFonts w:eastAsia="Times New Roman" w:cs="Times New Roman"/>
          <w:b/>
          <w:sz w:val="26"/>
          <w:szCs w:val="26"/>
          <w:lang w:eastAsia="ru-RU"/>
        </w:rPr>
        <w:t xml:space="preserve"> применительно к территории деревни Власова</w:t>
      </w:r>
    </w:p>
    <w:p w:rsidR="00040BBE" w:rsidRPr="00040BBE" w:rsidRDefault="00040BBE" w:rsidP="00040BBE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040BBE" w:rsidRPr="00040BBE" w:rsidRDefault="00040BBE" w:rsidP="00040BBE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  <w:proofErr w:type="gramStart"/>
      <w:r w:rsidRPr="00040BBE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040BBE">
          <w:rPr>
            <w:rFonts w:eastAsia="Times New Roman" w:cs="Times New Roman"/>
            <w:sz w:val="26"/>
            <w:szCs w:val="26"/>
            <w:lang w:eastAsia="ru-RU"/>
          </w:rPr>
          <w:t>2004 г</w:t>
        </w:r>
      </w:smartTag>
      <w:r w:rsidRPr="00040BBE">
        <w:rPr>
          <w:rFonts w:eastAsia="Times New Roman" w:cs="Times New Roman"/>
          <w:sz w:val="26"/>
          <w:szCs w:val="26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3 статьи 22 Устава</w:t>
      </w:r>
      <w:r w:rsidRPr="00040BBE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040BBE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на основании Протокола публичных слушаний №4 от 25.05.2012 г.,  Дума муниципального образования Баженовское сельское поселение</w:t>
      </w:r>
    </w:p>
    <w:p w:rsidR="00040BBE" w:rsidRPr="00040BBE" w:rsidRDefault="00040BBE" w:rsidP="00040BBE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</w:p>
    <w:p w:rsidR="00040BBE" w:rsidRPr="00040BBE" w:rsidRDefault="00040BBE" w:rsidP="00040BBE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040BBE">
        <w:rPr>
          <w:rFonts w:eastAsia="Times New Roman" w:cs="Times New Roman"/>
          <w:b/>
          <w:sz w:val="26"/>
          <w:szCs w:val="26"/>
          <w:lang w:eastAsia="ru-RU"/>
        </w:rPr>
        <w:t>РЕШИЛА:</w:t>
      </w:r>
    </w:p>
    <w:p w:rsidR="00040BBE" w:rsidRPr="00040BBE" w:rsidRDefault="00040BBE" w:rsidP="00040BBE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040BBE" w:rsidRPr="00040BBE" w:rsidRDefault="00040BBE" w:rsidP="00040BB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BBE">
        <w:rPr>
          <w:rFonts w:eastAsia="Times New Roman" w:cs="Times New Roman"/>
          <w:sz w:val="26"/>
          <w:szCs w:val="26"/>
          <w:lang w:eastAsia="ru-RU"/>
        </w:rPr>
        <w:t xml:space="preserve">1. Утвердить Генеральный план муниципального образования Баженовское сельское поселение Байкаловский муниципальный район Свердловской области применительно к территории деревни Власова.  </w:t>
      </w:r>
    </w:p>
    <w:p w:rsidR="00040BBE" w:rsidRPr="00040BBE" w:rsidRDefault="00040BBE" w:rsidP="00040BB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BBE">
        <w:rPr>
          <w:rFonts w:eastAsia="Times New Roman" w:cs="Times New Roman"/>
          <w:sz w:val="26"/>
          <w:szCs w:val="26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040BBE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040BBE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040BBE">
        <w:rPr>
          <w:rFonts w:eastAsia="Times New Roman" w:cs="Times New Roman"/>
          <w:sz w:val="26"/>
          <w:szCs w:val="26"/>
          <w:lang w:val="en-US" w:eastAsia="ru-RU"/>
        </w:rPr>
        <w:t>bajenovskoe</w:t>
      </w:r>
      <w:proofErr w:type="spellEnd"/>
      <w:r w:rsidRPr="00040BBE">
        <w:rPr>
          <w:rFonts w:eastAsia="Times New Roman" w:cs="Times New Roman"/>
          <w:sz w:val="26"/>
          <w:szCs w:val="26"/>
          <w:lang w:eastAsia="ru-RU"/>
        </w:rPr>
        <w:t>.</w:t>
      </w:r>
      <w:r w:rsidRPr="00040BBE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040BBE">
        <w:rPr>
          <w:rFonts w:eastAsia="Times New Roman" w:cs="Times New Roman"/>
          <w:sz w:val="26"/>
          <w:szCs w:val="26"/>
          <w:lang w:eastAsia="ru-RU"/>
        </w:rPr>
        <w:t>.</w:t>
      </w:r>
    </w:p>
    <w:p w:rsidR="00040BBE" w:rsidRPr="00040BBE" w:rsidRDefault="00040BBE" w:rsidP="00040BB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BBE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040BBE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040BBE">
        <w:rPr>
          <w:rFonts w:eastAsia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040BBE">
        <w:rPr>
          <w:rFonts w:eastAsia="Times New Roman" w:cs="Times New Roman"/>
          <w:sz w:val="26"/>
          <w:szCs w:val="26"/>
          <w:lang w:eastAsia="ru-RU"/>
        </w:rPr>
        <w:t>Моденова</w:t>
      </w:r>
      <w:proofErr w:type="spellEnd"/>
      <w:r w:rsidRPr="00040BBE">
        <w:rPr>
          <w:rFonts w:eastAsia="Times New Roman" w:cs="Times New Roman"/>
          <w:sz w:val="26"/>
          <w:szCs w:val="26"/>
          <w:lang w:eastAsia="ru-RU"/>
        </w:rPr>
        <w:t xml:space="preserve"> Н.П.).</w:t>
      </w:r>
    </w:p>
    <w:p w:rsidR="00040BBE" w:rsidRPr="00040BBE" w:rsidRDefault="00040BBE" w:rsidP="00040BB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40BBE" w:rsidRPr="00040BBE" w:rsidRDefault="00040BBE" w:rsidP="00040BB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BBE">
        <w:rPr>
          <w:rFonts w:eastAsia="Times New Roman" w:cs="Times New Roman"/>
          <w:sz w:val="26"/>
          <w:szCs w:val="26"/>
          <w:lang w:eastAsia="ru-RU"/>
        </w:rPr>
        <w:t xml:space="preserve">Председатель Думы МО </w:t>
      </w:r>
    </w:p>
    <w:p w:rsidR="00040BBE" w:rsidRPr="00040BBE" w:rsidRDefault="00040BBE" w:rsidP="00040BB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BBE">
        <w:rPr>
          <w:rFonts w:eastAsia="Times New Roman" w:cs="Times New Roman"/>
          <w:sz w:val="26"/>
          <w:szCs w:val="26"/>
          <w:lang w:eastAsia="ru-RU"/>
        </w:rPr>
        <w:t xml:space="preserve">Баженовское сельское поселение  ____________________Л.Г.Глухих      </w:t>
      </w:r>
    </w:p>
    <w:p w:rsidR="00040BBE" w:rsidRPr="00040BBE" w:rsidRDefault="00040BBE" w:rsidP="00040BBE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040BBE">
        <w:rPr>
          <w:rFonts w:eastAsia="Times New Roman" w:cs="Times New Roman"/>
          <w:sz w:val="26"/>
          <w:szCs w:val="26"/>
          <w:lang w:eastAsia="ru-RU"/>
        </w:rPr>
        <w:t xml:space="preserve">        28 мая </w:t>
      </w:r>
      <w:smartTag w:uri="urn:schemas-microsoft-com:office:smarttags" w:element="metricconverter">
        <w:smartTagPr>
          <w:attr w:name="ProductID" w:val="2012 г"/>
        </w:smartTagPr>
        <w:r w:rsidRPr="00040BBE">
          <w:rPr>
            <w:rFonts w:eastAsia="Times New Roman" w:cs="Times New Roman"/>
            <w:sz w:val="26"/>
            <w:szCs w:val="26"/>
            <w:lang w:eastAsia="ru-RU"/>
          </w:rPr>
          <w:t>201</w:t>
        </w:r>
        <w:r w:rsidRPr="00040BBE">
          <w:rPr>
            <w:rFonts w:eastAsia="Times New Roman" w:cs="Times New Roman"/>
            <w:sz w:val="26"/>
            <w:szCs w:val="26"/>
            <w:lang w:val="en-US" w:eastAsia="ru-RU"/>
          </w:rPr>
          <w:t>2</w:t>
        </w:r>
        <w:r w:rsidRPr="00040BBE">
          <w:rPr>
            <w:rFonts w:eastAsia="Times New Roman" w:cs="Times New Roman"/>
            <w:sz w:val="26"/>
            <w:szCs w:val="26"/>
            <w:lang w:eastAsia="ru-RU"/>
          </w:rPr>
          <w:t xml:space="preserve"> г</w:t>
        </w:r>
      </w:smartTag>
      <w:r w:rsidRPr="00040BBE">
        <w:rPr>
          <w:rFonts w:eastAsia="Times New Roman" w:cs="Times New Roman"/>
          <w:sz w:val="26"/>
          <w:szCs w:val="26"/>
          <w:lang w:eastAsia="ru-RU"/>
        </w:rPr>
        <w:t>.</w:t>
      </w:r>
    </w:p>
    <w:p w:rsidR="00040BBE" w:rsidRPr="00040BBE" w:rsidRDefault="00040BBE" w:rsidP="00040BBE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BE"/>
    <w:rsid w:val="00040BBE"/>
    <w:rsid w:val="001C4E90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2016-10-11T05:53:00Z</dcterms:created>
  <dcterms:modified xsi:type="dcterms:W3CDTF">2016-10-11T05:53:00Z</dcterms:modified>
</cp:coreProperties>
</file>