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82" w:rsidRDefault="00D00882" w:rsidP="00D00882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81B37" wp14:editId="0988C807">
            <wp:extent cx="542925" cy="733425"/>
            <wp:effectExtent l="0" t="0" r="9525" b="9525"/>
            <wp:docPr id="31" name="Рисунок 3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0882" w:rsidRPr="00970039" w:rsidRDefault="00D00882" w:rsidP="00D00882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D00882" w:rsidRPr="00970039" w:rsidRDefault="00D00882" w:rsidP="00D0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E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02.11.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20г.                   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133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00882" w:rsidRPr="000D25B4" w:rsidRDefault="00D00882" w:rsidP="00D0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Баженовское                               </w:t>
      </w:r>
    </w:p>
    <w:p w:rsidR="00D00882" w:rsidRPr="000D25B4" w:rsidRDefault="00D00882" w:rsidP="00D0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882" w:rsidRPr="00D00882" w:rsidRDefault="00D00882" w:rsidP="00D00882">
      <w:pPr>
        <w:jc w:val="center"/>
        <w:rPr>
          <w:rFonts w:ascii="Times New Roman" w:hAnsi="Times New Roman" w:cs="Times New Roman"/>
          <w:b/>
          <w:sz w:val="28"/>
        </w:rPr>
      </w:pPr>
      <w:r w:rsidRPr="00D0088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D00882">
        <w:rPr>
          <w:rFonts w:ascii="Times New Roman" w:hAnsi="Times New Roman" w:cs="Times New Roman"/>
          <w:b/>
          <w:sz w:val="28"/>
        </w:rPr>
        <w:t>Регламент</w:t>
      </w:r>
      <w:r w:rsidR="00A83DC2">
        <w:rPr>
          <w:rFonts w:ascii="Times New Roman" w:hAnsi="Times New Roman" w:cs="Times New Roman"/>
          <w:b/>
          <w:sz w:val="28"/>
        </w:rPr>
        <w:t>а</w:t>
      </w:r>
      <w:r w:rsidRPr="00D00882">
        <w:rPr>
          <w:rFonts w:ascii="Times New Roman" w:hAnsi="Times New Roman" w:cs="Times New Roman"/>
          <w:b/>
          <w:sz w:val="28"/>
        </w:rPr>
        <w:t xml:space="preserve"> выполнения </w:t>
      </w:r>
      <w:r w:rsidR="00A83DC2">
        <w:rPr>
          <w:rFonts w:ascii="Times New Roman" w:hAnsi="Times New Roman" w:cs="Times New Roman"/>
          <w:b/>
          <w:sz w:val="28"/>
        </w:rPr>
        <w:t xml:space="preserve">муниципальной </w:t>
      </w:r>
      <w:r w:rsidRPr="00D00882">
        <w:rPr>
          <w:rFonts w:ascii="Times New Roman" w:hAnsi="Times New Roman" w:cs="Times New Roman"/>
          <w:b/>
          <w:sz w:val="28"/>
        </w:rPr>
        <w:t>работ</w:t>
      </w:r>
      <w:r w:rsidR="00A83DC2">
        <w:rPr>
          <w:rFonts w:ascii="Times New Roman" w:hAnsi="Times New Roman" w:cs="Times New Roman"/>
          <w:b/>
          <w:sz w:val="28"/>
        </w:rPr>
        <w:t xml:space="preserve">ы </w:t>
      </w:r>
      <w:r w:rsidRPr="00D00882">
        <w:rPr>
          <w:rFonts w:ascii="Times New Roman" w:hAnsi="Times New Roman" w:cs="Times New Roman"/>
          <w:b/>
          <w:sz w:val="28"/>
        </w:rPr>
        <w:t xml:space="preserve"> </w:t>
      </w:r>
      <w:r w:rsidR="00A83DC2">
        <w:rPr>
          <w:rFonts w:ascii="Times New Roman" w:hAnsi="Times New Roman" w:cs="Times New Roman"/>
          <w:b/>
          <w:sz w:val="28"/>
        </w:rPr>
        <w:t>«Ф</w:t>
      </w:r>
      <w:r w:rsidRPr="00D00882">
        <w:rPr>
          <w:rFonts w:ascii="Times New Roman" w:hAnsi="Times New Roman" w:cs="Times New Roman"/>
          <w:b/>
          <w:sz w:val="28"/>
        </w:rPr>
        <w:t>ормировани</w:t>
      </w:r>
      <w:r w:rsidR="00A83DC2">
        <w:rPr>
          <w:rFonts w:ascii="Times New Roman" w:hAnsi="Times New Roman" w:cs="Times New Roman"/>
          <w:b/>
          <w:sz w:val="28"/>
        </w:rPr>
        <w:t>е</w:t>
      </w:r>
      <w:r w:rsidRPr="00D00882">
        <w:rPr>
          <w:rFonts w:ascii="Times New Roman" w:hAnsi="Times New Roman" w:cs="Times New Roman"/>
          <w:b/>
          <w:sz w:val="28"/>
        </w:rPr>
        <w:t>, учет, изучени</w:t>
      </w:r>
      <w:r w:rsidR="00A83DC2">
        <w:rPr>
          <w:rFonts w:ascii="Times New Roman" w:hAnsi="Times New Roman" w:cs="Times New Roman"/>
          <w:b/>
          <w:sz w:val="28"/>
        </w:rPr>
        <w:t>е</w:t>
      </w:r>
      <w:r w:rsidRPr="00D00882">
        <w:rPr>
          <w:rFonts w:ascii="Times New Roman" w:hAnsi="Times New Roman" w:cs="Times New Roman"/>
          <w:b/>
          <w:sz w:val="28"/>
        </w:rPr>
        <w:t>, обеспечени</w:t>
      </w:r>
      <w:r w:rsidR="00A83DC2">
        <w:rPr>
          <w:rFonts w:ascii="Times New Roman" w:hAnsi="Times New Roman" w:cs="Times New Roman"/>
          <w:b/>
          <w:sz w:val="28"/>
        </w:rPr>
        <w:t>е</w:t>
      </w:r>
      <w:r w:rsidRPr="00D00882">
        <w:rPr>
          <w:rFonts w:ascii="Times New Roman" w:hAnsi="Times New Roman" w:cs="Times New Roman"/>
          <w:b/>
          <w:sz w:val="28"/>
        </w:rPr>
        <w:t xml:space="preserve"> физического сохранения и безопасности фондов библиотек, включая оцифровку фонда</w:t>
      </w:r>
      <w:r w:rsidR="00A83DC2">
        <w:rPr>
          <w:rFonts w:ascii="Times New Roman" w:hAnsi="Times New Roman" w:cs="Times New Roman"/>
          <w:b/>
          <w:sz w:val="28"/>
        </w:rPr>
        <w:t>»</w:t>
      </w:r>
    </w:p>
    <w:p w:rsidR="00D00882" w:rsidRPr="00AB45D9" w:rsidRDefault="00D00882" w:rsidP="00D00882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</w:p>
    <w:p w:rsidR="00D00882" w:rsidRPr="00AB45D9" w:rsidRDefault="00D00882" w:rsidP="00D00882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AB45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B45D9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 Главы муниципального образования Баженовское сельское поселение </w:t>
      </w:r>
      <w:r w:rsidRPr="00AB45D9">
        <w:rPr>
          <w:rFonts w:ascii="Times New Roman" w:eastAsia="Calibri" w:hAnsi="Times New Roman"/>
          <w:sz w:val="28"/>
          <w:szCs w:val="28"/>
        </w:rPr>
        <w:t xml:space="preserve">от  08.07.2019 г. № 82 «Об утверждении </w:t>
      </w:r>
      <w:proofErr w:type="gramStart"/>
      <w:r w:rsidRPr="00AB45D9">
        <w:rPr>
          <w:rFonts w:ascii="Times New Roman" w:eastAsia="Calibri" w:hAnsi="Times New Roman"/>
          <w:sz w:val="28"/>
          <w:szCs w:val="28"/>
        </w:rPr>
        <w:t xml:space="preserve">Порядка определения нормативных затрат на оказание муниципальных услуг в сфере культуры и кинематографии, применяемых при расчете объема субсидии на  финансовое обеспечение выполнения муниципального задания на оказание муниципальных услуг (выполнение работ) муниципальным   учреждением  «Баженовский ЦИКД и СД», </w:t>
      </w:r>
      <w:r w:rsidRPr="00AB45D9">
        <w:rPr>
          <w:rFonts w:ascii="Times New Roman" w:hAnsi="Times New Roman"/>
          <w:bCs/>
          <w:sz w:val="28"/>
          <w:szCs w:val="28"/>
        </w:rPr>
        <w:t>от 30.08.2019 г. № 106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Баженовское</w:t>
      </w:r>
      <w:proofErr w:type="gramEnd"/>
      <w:r w:rsidRPr="00AB45D9">
        <w:rPr>
          <w:rFonts w:ascii="Times New Roman" w:hAnsi="Times New Roman"/>
          <w:bCs/>
          <w:sz w:val="28"/>
          <w:szCs w:val="28"/>
        </w:rPr>
        <w:t xml:space="preserve"> сельское поселение и финансовом </w:t>
      </w:r>
      <w:proofErr w:type="gramStart"/>
      <w:r w:rsidRPr="00AB45D9">
        <w:rPr>
          <w:rFonts w:ascii="Times New Roman" w:hAnsi="Times New Roman"/>
          <w:bCs/>
          <w:sz w:val="28"/>
          <w:szCs w:val="28"/>
        </w:rPr>
        <w:t>обеспечении</w:t>
      </w:r>
      <w:proofErr w:type="gramEnd"/>
      <w:r w:rsidRPr="00AB45D9">
        <w:rPr>
          <w:rFonts w:ascii="Times New Roman" w:hAnsi="Times New Roman"/>
          <w:bCs/>
          <w:sz w:val="28"/>
          <w:szCs w:val="28"/>
        </w:rPr>
        <w:t xml:space="preserve"> выполнения муниципального задания», </w:t>
      </w:r>
    </w:p>
    <w:p w:rsidR="00D00882" w:rsidRPr="00AB45D9" w:rsidRDefault="00D00882" w:rsidP="00D00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D00882" w:rsidRPr="000D25B4" w:rsidRDefault="00D00882" w:rsidP="00D00882">
      <w:pPr>
        <w:spacing w:after="25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5B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D00882" w:rsidRPr="000D25B4" w:rsidRDefault="00D00882" w:rsidP="00D0088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 xml:space="preserve">1.Утвердить Регламент </w:t>
      </w:r>
      <w:r w:rsidRPr="00D00882">
        <w:rPr>
          <w:rFonts w:ascii="Times New Roman" w:hAnsi="Times New Roman"/>
          <w:sz w:val="28"/>
        </w:rPr>
        <w:t>выполнения</w:t>
      </w:r>
      <w:r w:rsidR="00A83DC2">
        <w:rPr>
          <w:rFonts w:ascii="Times New Roman" w:hAnsi="Times New Roman"/>
          <w:sz w:val="28"/>
        </w:rPr>
        <w:t xml:space="preserve"> муниципальной </w:t>
      </w:r>
      <w:r w:rsidRPr="00D00882">
        <w:rPr>
          <w:rFonts w:ascii="Times New Roman" w:hAnsi="Times New Roman"/>
          <w:sz w:val="28"/>
        </w:rPr>
        <w:t>работ</w:t>
      </w:r>
      <w:r w:rsidR="00A83DC2">
        <w:rPr>
          <w:rFonts w:ascii="Times New Roman" w:hAnsi="Times New Roman"/>
          <w:sz w:val="28"/>
        </w:rPr>
        <w:t>ы «</w:t>
      </w:r>
      <w:r w:rsidRPr="00D00882">
        <w:rPr>
          <w:rFonts w:ascii="Times New Roman" w:hAnsi="Times New Roman"/>
          <w:sz w:val="28"/>
        </w:rPr>
        <w:t xml:space="preserve"> </w:t>
      </w:r>
      <w:r w:rsidR="00A83DC2">
        <w:rPr>
          <w:rFonts w:ascii="Times New Roman" w:hAnsi="Times New Roman"/>
          <w:sz w:val="28"/>
        </w:rPr>
        <w:t>Ф</w:t>
      </w:r>
      <w:r w:rsidRPr="00D00882">
        <w:rPr>
          <w:rFonts w:ascii="Times New Roman" w:hAnsi="Times New Roman"/>
          <w:sz w:val="28"/>
        </w:rPr>
        <w:t>ормировани</w:t>
      </w:r>
      <w:r w:rsidR="00A83DC2">
        <w:rPr>
          <w:rFonts w:ascii="Times New Roman" w:hAnsi="Times New Roman"/>
          <w:sz w:val="28"/>
        </w:rPr>
        <w:t>е</w:t>
      </w:r>
      <w:r w:rsidRPr="00D00882">
        <w:rPr>
          <w:rFonts w:ascii="Times New Roman" w:hAnsi="Times New Roman"/>
          <w:sz w:val="28"/>
        </w:rPr>
        <w:t>, учет, изучени</w:t>
      </w:r>
      <w:r w:rsidR="00A83DC2">
        <w:rPr>
          <w:rFonts w:ascii="Times New Roman" w:hAnsi="Times New Roman"/>
          <w:sz w:val="28"/>
        </w:rPr>
        <w:t>е</w:t>
      </w:r>
      <w:r w:rsidRPr="00D00882">
        <w:rPr>
          <w:rFonts w:ascii="Times New Roman" w:hAnsi="Times New Roman"/>
          <w:sz w:val="28"/>
        </w:rPr>
        <w:t>, обеспечени</w:t>
      </w:r>
      <w:r w:rsidR="00A83DC2">
        <w:rPr>
          <w:rFonts w:ascii="Times New Roman" w:hAnsi="Times New Roman"/>
          <w:sz w:val="28"/>
        </w:rPr>
        <w:t>е</w:t>
      </w:r>
      <w:r w:rsidRPr="00D00882">
        <w:rPr>
          <w:rFonts w:ascii="Times New Roman" w:hAnsi="Times New Roman"/>
          <w:sz w:val="28"/>
        </w:rPr>
        <w:t xml:space="preserve"> физического сохранения и безопасности фондов библиотек, включая оцифровку фонда</w:t>
      </w:r>
      <w:r w:rsidRPr="000D25B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00882" w:rsidRPr="000D25B4" w:rsidRDefault="00D00882" w:rsidP="00D0088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>2.Опубликовать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«Интернет».</w:t>
      </w:r>
    </w:p>
    <w:p w:rsidR="00D00882" w:rsidRPr="000D25B4" w:rsidRDefault="00D00882" w:rsidP="00D00882">
      <w:pPr>
        <w:pStyle w:val="ab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>3.</w:t>
      </w:r>
      <w:proofErr w:type="gramStart"/>
      <w:r w:rsidRPr="000D25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25B4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Киселеву Л.В.</w:t>
      </w:r>
    </w:p>
    <w:p w:rsidR="00D00882" w:rsidRPr="000D25B4" w:rsidRDefault="00D00882" w:rsidP="00D00882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00882" w:rsidRPr="007C4710" w:rsidRDefault="00D00882" w:rsidP="00D0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71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C4710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D00882" w:rsidRDefault="00D00882" w:rsidP="00D0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0">
        <w:rPr>
          <w:rFonts w:ascii="Times New Roman" w:hAnsi="Times New Roman" w:cs="Times New Roman"/>
          <w:sz w:val="28"/>
          <w:szCs w:val="28"/>
        </w:rPr>
        <w:t xml:space="preserve">Баженовское сельское поселение         </w:t>
      </w:r>
      <w:r w:rsidRPr="000D25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4710">
        <w:rPr>
          <w:rFonts w:ascii="Times New Roman" w:hAnsi="Times New Roman" w:cs="Times New Roman"/>
          <w:sz w:val="28"/>
          <w:szCs w:val="28"/>
        </w:rPr>
        <w:t xml:space="preserve"> </w:t>
      </w:r>
      <w:r w:rsidRPr="000D25B4">
        <w:rPr>
          <w:rFonts w:ascii="Times New Roman" w:hAnsi="Times New Roman" w:cs="Times New Roman"/>
          <w:sz w:val="28"/>
          <w:szCs w:val="28"/>
        </w:rPr>
        <w:t xml:space="preserve">  </w:t>
      </w:r>
      <w:r w:rsidR="002E3C5B">
        <w:rPr>
          <w:rFonts w:ascii="Times New Roman" w:hAnsi="Times New Roman" w:cs="Times New Roman"/>
          <w:sz w:val="28"/>
          <w:szCs w:val="28"/>
        </w:rPr>
        <w:t xml:space="preserve">  </w:t>
      </w:r>
      <w:r w:rsidRPr="007C4710">
        <w:rPr>
          <w:rFonts w:ascii="Times New Roman" w:hAnsi="Times New Roman" w:cs="Times New Roman"/>
          <w:sz w:val="28"/>
          <w:szCs w:val="28"/>
        </w:rPr>
        <w:t xml:space="preserve"> С.М. Спирин</w:t>
      </w:r>
    </w:p>
    <w:p w:rsidR="00D00882" w:rsidRDefault="00D00882" w:rsidP="00DD2F6A">
      <w:pPr>
        <w:jc w:val="center"/>
        <w:rPr>
          <w:rFonts w:ascii="Times New Roman" w:hAnsi="Times New Roman" w:cs="Times New Roman"/>
          <w:sz w:val="24"/>
        </w:rPr>
      </w:pPr>
    </w:p>
    <w:p w:rsidR="00D00882" w:rsidRDefault="00D00882" w:rsidP="00DD2F6A">
      <w:pPr>
        <w:jc w:val="center"/>
        <w:rPr>
          <w:rFonts w:ascii="Times New Roman" w:hAnsi="Times New Roman" w:cs="Times New Roman"/>
          <w:sz w:val="24"/>
        </w:rPr>
      </w:pPr>
    </w:p>
    <w:p w:rsidR="00D00882" w:rsidRPr="00B80A4B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</w:t>
      </w:r>
    </w:p>
    <w:p w:rsidR="00D00882" w:rsidRPr="00B80A4B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Главы МО</w:t>
      </w:r>
    </w:p>
    <w:p w:rsidR="00D00882" w:rsidRPr="00B80A4B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Баженовское сельское поселение</w:t>
      </w:r>
    </w:p>
    <w:p w:rsidR="00DD2F6A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 </w:t>
      </w:r>
      <w:r w:rsidR="002E3C5B">
        <w:rPr>
          <w:rFonts w:ascii="Times New Roman" w:hAnsi="Times New Roman" w:cs="Times New Roman"/>
          <w:b w:val="0"/>
          <w:color w:val="000000"/>
          <w:sz w:val="24"/>
          <w:szCs w:val="24"/>
        </w:rPr>
        <w:t>02.11.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№ </w:t>
      </w:r>
      <w:r w:rsidR="002E3C5B">
        <w:rPr>
          <w:rFonts w:ascii="Times New Roman" w:hAnsi="Times New Roman" w:cs="Times New Roman"/>
          <w:b w:val="0"/>
          <w:color w:val="000000"/>
          <w:sz w:val="24"/>
          <w:szCs w:val="24"/>
        </w:rPr>
        <w:t>133</w:t>
      </w:r>
    </w:p>
    <w:p w:rsidR="00D00882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00882" w:rsidRPr="00D00882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438C8" w:rsidRPr="00D00882" w:rsidRDefault="00DD2F6A" w:rsidP="00D00882">
      <w:pPr>
        <w:jc w:val="center"/>
        <w:rPr>
          <w:rFonts w:ascii="Times New Roman" w:hAnsi="Times New Roman" w:cs="Times New Roman"/>
          <w:b/>
          <w:sz w:val="28"/>
        </w:rPr>
      </w:pPr>
      <w:r w:rsidRPr="00D00882">
        <w:rPr>
          <w:rFonts w:ascii="Times New Roman" w:hAnsi="Times New Roman" w:cs="Times New Roman"/>
          <w:b/>
          <w:sz w:val="28"/>
        </w:rPr>
        <w:t>Регламент выполнения</w:t>
      </w:r>
      <w:r w:rsidR="00A83DC2">
        <w:rPr>
          <w:rFonts w:ascii="Times New Roman" w:hAnsi="Times New Roman" w:cs="Times New Roman"/>
          <w:b/>
          <w:sz w:val="28"/>
        </w:rPr>
        <w:t xml:space="preserve"> муниципальной </w:t>
      </w:r>
      <w:r w:rsidRPr="00D00882">
        <w:rPr>
          <w:rFonts w:ascii="Times New Roman" w:hAnsi="Times New Roman" w:cs="Times New Roman"/>
          <w:b/>
          <w:sz w:val="28"/>
        </w:rPr>
        <w:t xml:space="preserve"> работ</w:t>
      </w:r>
      <w:r w:rsidR="00A83DC2">
        <w:rPr>
          <w:rFonts w:ascii="Times New Roman" w:hAnsi="Times New Roman" w:cs="Times New Roman"/>
          <w:b/>
          <w:sz w:val="28"/>
        </w:rPr>
        <w:t>ы « Ф</w:t>
      </w:r>
      <w:r w:rsidRPr="00D00882">
        <w:rPr>
          <w:rFonts w:ascii="Times New Roman" w:hAnsi="Times New Roman" w:cs="Times New Roman"/>
          <w:b/>
          <w:sz w:val="28"/>
        </w:rPr>
        <w:t>ормировани</w:t>
      </w:r>
      <w:r w:rsidR="008565EF">
        <w:rPr>
          <w:rFonts w:ascii="Times New Roman" w:hAnsi="Times New Roman" w:cs="Times New Roman"/>
          <w:b/>
          <w:sz w:val="28"/>
        </w:rPr>
        <w:t>е, учет</w:t>
      </w:r>
      <w:r w:rsidR="00A83DC2">
        <w:rPr>
          <w:rFonts w:ascii="Times New Roman" w:hAnsi="Times New Roman" w:cs="Times New Roman"/>
          <w:b/>
          <w:sz w:val="28"/>
        </w:rPr>
        <w:t>, изучение, обеспечение</w:t>
      </w:r>
      <w:r w:rsidRPr="00D00882">
        <w:rPr>
          <w:rFonts w:ascii="Times New Roman" w:hAnsi="Times New Roman" w:cs="Times New Roman"/>
          <w:b/>
          <w:sz w:val="28"/>
        </w:rPr>
        <w:t xml:space="preserve"> физического сохранения и безопасности фондов библиотек, включая оцифровку фонда</w:t>
      </w:r>
      <w:r w:rsidR="00A83DC2">
        <w:rPr>
          <w:rFonts w:ascii="Times New Roman" w:hAnsi="Times New Roman" w:cs="Times New Roman"/>
          <w:b/>
          <w:sz w:val="28"/>
        </w:rPr>
        <w:t>»</w:t>
      </w:r>
    </w:p>
    <w:p w:rsidR="00D00882" w:rsidRDefault="00D00882" w:rsidP="00DD2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2F6A" w:rsidRDefault="00DD2F6A" w:rsidP="00DD2F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положения:</w:t>
      </w:r>
    </w:p>
    <w:p w:rsidR="00D00882" w:rsidRDefault="00D00882" w:rsidP="00DD2F6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2F6A" w:rsidRDefault="00DD2F6A" w:rsidP="00DD2F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Термины и определения:</w:t>
      </w:r>
    </w:p>
    <w:p w:rsidR="00DD2F6A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2F6A">
        <w:rPr>
          <w:rFonts w:ascii="Times New Roman" w:hAnsi="Times New Roman" w:cs="Times New Roman"/>
          <w:b/>
          <w:sz w:val="28"/>
        </w:rPr>
        <w:t>Библиотека</w:t>
      </w:r>
      <w:r w:rsidRPr="00DD2F6A">
        <w:rPr>
          <w:rFonts w:ascii="Times New Roman" w:hAnsi="Times New Roman" w:cs="Times New Roman"/>
          <w:sz w:val="28"/>
        </w:rPr>
        <w:t xml:space="preserve"> – информационная, культурная, просветительская организация, располагающая организованным фондом документов и предоставляющая их во временное пользование физическим и юридическим лицам. </w:t>
      </w:r>
    </w:p>
    <w:p w:rsidR="00DD2F6A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2F6A">
        <w:rPr>
          <w:rFonts w:ascii="Times New Roman" w:hAnsi="Times New Roman" w:cs="Times New Roman"/>
          <w:b/>
          <w:sz w:val="28"/>
        </w:rPr>
        <w:t>Библиотечный фонд</w:t>
      </w:r>
      <w:r w:rsidRPr="00DD2F6A">
        <w:rPr>
          <w:rFonts w:ascii="Times New Roman" w:hAnsi="Times New Roman" w:cs="Times New Roman"/>
          <w:sz w:val="28"/>
        </w:rPr>
        <w:t xml:space="preserve"> –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населения. </w:t>
      </w:r>
    </w:p>
    <w:p w:rsidR="00840829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2F6A">
        <w:rPr>
          <w:rFonts w:ascii="Times New Roman" w:hAnsi="Times New Roman" w:cs="Times New Roman"/>
          <w:b/>
          <w:sz w:val="28"/>
        </w:rPr>
        <w:t>Документ</w:t>
      </w:r>
      <w:r w:rsidRPr="00DD2F6A">
        <w:rPr>
          <w:rFonts w:ascii="Times New Roman" w:hAnsi="Times New Roman" w:cs="Times New Roman"/>
          <w:sz w:val="28"/>
        </w:rPr>
        <w:t xml:space="preserve"> – информация, зафиксированная специальным образом на материальной основе, в том числе электронным образом, предназначенная для передачи во времени и пространстве в целях общественного использования и хранения. </w:t>
      </w:r>
    </w:p>
    <w:p w:rsidR="00840829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Исключение документов</w:t>
      </w:r>
      <w:r w:rsidRPr="00DD2F6A">
        <w:rPr>
          <w:rFonts w:ascii="Times New Roman" w:hAnsi="Times New Roman" w:cs="Times New Roman"/>
          <w:sz w:val="28"/>
        </w:rPr>
        <w:t xml:space="preserve"> – отбор, изъятие из фонда и снятие с учета непрофильных, устаревших, ветхих документов, а также снятие с учета утраченных документов. </w:t>
      </w:r>
    </w:p>
    <w:p w:rsidR="00840829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Комплектование библиотечного фонда</w:t>
      </w:r>
      <w:r w:rsidRPr="00DD2F6A">
        <w:rPr>
          <w:rFonts w:ascii="Times New Roman" w:hAnsi="Times New Roman" w:cs="Times New Roman"/>
          <w:sz w:val="28"/>
        </w:rPr>
        <w:t xml:space="preserve"> – совокупность процессов выявления, отбора, заказа, приобретения, получения и регистрации документов, соответствующих задачам библиотеки. </w:t>
      </w:r>
    </w:p>
    <w:p w:rsidR="00840829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Консервация документов</w:t>
      </w:r>
      <w:r w:rsidRPr="00DD2F6A">
        <w:rPr>
          <w:rFonts w:ascii="Times New Roman" w:hAnsi="Times New Roman" w:cs="Times New Roman"/>
          <w:sz w:val="28"/>
        </w:rPr>
        <w:t xml:space="preserve"> – обеспечение сохранности документов посредством режима хранения, стабилизации, реставрации и изготовления копии. </w:t>
      </w:r>
    </w:p>
    <w:p w:rsidR="00DD2F6A" w:rsidRPr="00DD2F6A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Обеспечение физического сохранения и безопасности фондов</w:t>
      </w:r>
      <w:r w:rsidRPr="00DD2F6A">
        <w:rPr>
          <w:rFonts w:ascii="Times New Roman" w:hAnsi="Times New Roman" w:cs="Times New Roman"/>
          <w:sz w:val="28"/>
        </w:rPr>
        <w:t xml:space="preserve"> – комплекс организационных мероприятий, обеспечивающий содержание фондов библиотеки в состоянии сохранности и целостности.</w:t>
      </w:r>
    </w:p>
    <w:p w:rsidR="00840829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Организация фонда</w:t>
      </w:r>
      <w:r w:rsidRPr="00DD2F6A">
        <w:rPr>
          <w:rFonts w:ascii="Times New Roman" w:hAnsi="Times New Roman" w:cs="Times New Roman"/>
          <w:sz w:val="28"/>
        </w:rPr>
        <w:t xml:space="preserve"> – совокупность процессов приема, учета, технической обработки, размещения и хранения документов. </w:t>
      </w:r>
    </w:p>
    <w:p w:rsidR="00840829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Пользователь библиотеки</w:t>
      </w:r>
      <w:r w:rsidRPr="00DD2F6A">
        <w:rPr>
          <w:rFonts w:ascii="Times New Roman" w:hAnsi="Times New Roman" w:cs="Times New Roman"/>
          <w:sz w:val="28"/>
        </w:rPr>
        <w:t xml:space="preserve"> – физическое или юридическое лицо, пользующееся услугами библиотеки. </w:t>
      </w:r>
    </w:p>
    <w:p w:rsidR="00840829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Реставрация документа</w:t>
      </w:r>
      <w:r w:rsidRPr="00DD2F6A">
        <w:rPr>
          <w:rFonts w:ascii="Times New Roman" w:hAnsi="Times New Roman" w:cs="Times New Roman"/>
          <w:sz w:val="28"/>
        </w:rPr>
        <w:t xml:space="preserve"> – восстановление эксплуатационных свойств, а также формы и внешнего вида документа. </w:t>
      </w:r>
    </w:p>
    <w:p w:rsidR="00DD2F6A" w:rsidRPr="00DD2F6A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Сохранность документа</w:t>
      </w:r>
      <w:r w:rsidRPr="00DD2F6A">
        <w:rPr>
          <w:rFonts w:ascii="Times New Roman" w:hAnsi="Times New Roman" w:cs="Times New Roman"/>
          <w:sz w:val="28"/>
        </w:rPr>
        <w:t xml:space="preserve"> – состояние документа, характеризуемое степенью удержания эксплуатационных свойств.</w:t>
      </w:r>
    </w:p>
    <w:p w:rsidR="00840829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Управление фондом</w:t>
      </w:r>
      <w:r w:rsidRPr="00DD2F6A">
        <w:rPr>
          <w:rFonts w:ascii="Times New Roman" w:hAnsi="Times New Roman" w:cs="Times New Roman"/>
          <w:sz w:val="28"/>
        </w:rPr>
        <w:t xml:space="preserve"> – регулирование состава, объема и структуры фонда в соответствии с задачами библиотеки, потребностями пользователей. </w:t>
      </w:r>
    </w:p>
    <w:p w:rsidR="00840829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lastRenderedPageBreak/>
        <w:t>Учет фонда</w:t>
      </w:r>
      <w:r w:rsidRPr="00DD2F6A">
        <w:rPr>
          <w:rFonts w:ascii="Times New Roman" w:hAnsi="Times New Roman" w:cs="Times New Roman"/>
          <w:sz w:val="28"/>
        </w:rPr>
        <w:t xml:space="preserve"> – комплекс операций, обеспечивающих получение точных данных об объеме, составе, движении фонда, его стоимости и являющихся основой финансовой отчетности о фонде и составной частью мероприятий по обеспечению его сохранности. </w:t>
      </w:r>
    </w:p>
    <w:p w:rsidR="00DD2F6A" w:rsidRPr="00DD2F6A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Формирование фонда</w:t>
      </w:r>
      <w:r w:rsidRPr="00DD2F6A">
        <w:rPr>
          <w:rFonts w:ascii="Times New Roman" w:hAnsi="Times New Roman" w:cs="Times New Roman"/>
          <w:sz w:val="28"/>
        </w:rPr>
        <w:t xml:space="preserve"> – совокупность процессов комплектования, организации фонда, исключения документов, а также управления фондами. 1.2. Правовой основой выполнения государственной работы по формированию, учету, изучению, обеспечению физического сохранения и безопасности фондов</w:t>
      </w:r>
      <w:r w:rsidR="00840829">
        <w:rPr>
          <w:rFonts w:ascii="Times New Roman" w:hAnsi="Times New Roman" w:cs="Times New Roman"/>
          <w:sz w:val="28"/>
        </w:rPr>
        <w:t xml:space="preserve"> библиотек МБУ «Баженовский Центр информационной, культурно-досуговой и спортивной деятельности», включая оцифровку фонда</w:t>
      </w:r>
      <w:r w:rsidRPr="00DD2F6A">
        <w:rPr>
          <w:rFonts w:ascii="Times New Roman" w:hAnsi="Times New Roman" w:cs="Times New Roman"/>
          <w:sz w:val="28"/>
        </w:rPr>
        <w:t>, являются:</w:t>
      </w:r>
    </w:p>
    <w:p w:rsid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Гражданский кодекс Российской Федерации (часть четвертая) от 18.12.2006 № 230- ФЗ (ред. от 23.05.2018);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>Федеральный закон от 29.12.1994 № 78-ФЗ «О библиотечно</w:t>
      </w:r>
      <w:r w:rsidR="00840829">
        <w:rPr>
          <w:rFonts w:ascii="Times New Roman" w:hAnsi="Times New Roman" w:cs="Times New Roman"/>
          <w:sz w:val="28"/>
        </w:rPr>
        <w:t xml:space="preserve">м деле» (ред. от 03.07.2016); </w:t>
      </w:r>
    </w:p>
    <w:p w:rsidR="00DD2F6A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>Федеральный закон от 29.12.1994 № 77-ФЗ «Об обязательном экземпляре документов» (ред. от 03.07.2016);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Федеральный закон от 29.12.2010 № 436-ФЗ «О защите детей от информации, причиняющей вред их здоровью и развитию» (ред. от 01.05.2019);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Федеральный закон от 27.07.2006 № 152-ФЗ «О персональных данных» (ред. от 31.12.2017);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Федеральный закон от 27.07.2006 № 149-ФЗ «Об информации, информационных технологиях и о защите информации» (ред. от 18.03.2019);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Федеральный закон от 25.07.2002 № 114-ФЗ «О противодействии экстремистской деятельности» (ред. от 23.11.2015);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Федеральный закон от 24.11.1995 № 181-ФЗ «О социальной защите инвалидов в Российской Федерации» (ред. от 29.07.2018); </w:t>
      </w:r>
    </w:p>
    <w:p w:rsidR="00DD2F6A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>Указ Президента Российской Федерации от 24.12.2014 № 808 «Об утверждении Основ государственной культурной политики»;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от 25.04.2012 № 390 «О противопожарном режиме»;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Приказ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 (ред. от 07.12.2016, с изм. от 04.04.2019);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Приказ Министерства культуры Российской Федерации от 10.11.2015 № 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Приказ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lastRenderedPageBreak/>
        <w:t xml:space="preserve">Приказ Министерства культуры Российской Федерации от 30.12.2014 № 2477 «Об утверждении типовых отраслевых норм труда на работы, выполняемые в библиотеках»; </w:t>
      </w:r>
    </w:p>
    <w:p w:rsidR="00DD2F6A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>Приказ Министерства культуры Российской Федерации от 08.10.2012 № 1077 «Об утверждении Порядка учета документов, входящих в состав библиотечного фонда» (ред. от 02.02.2017);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7.0.102–2018 «Система стандартов по информации, библиотечному и издательскому делу. Профиль комплектования фондов научных библиотек. Структура. Индикаторы комплектования»;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7.0.100–2018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составления»; </w:t>
      </w:r>
    </w:p>
    <w:p w:rsid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7.0.103–2018 «Система стандартов по информации, библиотечному и издательскому делу. Библиотечно-информационное обслужив</w:t>
      </w:r>
      <w:r w:rsidR="00840829">
        <w:rPr>
          <w:rFonts w:ascii="Times New Roman" w:hAnsi="Times New Roman" w:cs="Times New Roman"/>
          <w:sz w:val="28"/>
        </w:rPr>
        <w:t xml:space="preserve">ание. Термины и определения»;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7.0.20–2014 «Система стандартов по информации, библиотечному и издательскому делу. Библиотечная статистика: показатели и единицы исчисления»;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7.0.83–2013 «Система стандартов по информации, библиотечному и издательскому делу. Электронные издания. Основные виды и выходные сведения»; </w:t>
      </w:r>
    </w:p>
    <w:p w:rsidR="00DD2F6A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52872–2012 «Интернет-ресурсы. Требования доступности для инвалидов по зрению»;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7.0.12–2011 «Система стандартов по информации, библиотечному и издательскому делу. Библиографическая запись сокращение слов и словосочетаний на русском языке. Общие требования и правила»;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7.0.11–2011 «Система стандартов по информации, библиотечному и издательскому делу. Диссертация и автореферат диссертации. Структура и правила оформления»;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7.0.7–2009 «Система стандартов по информации, библиотечному и издательскому делу. Статьи в журналах и сборниках. Издательское оформление»;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7.0.9–2009 «Система стандартов по информации, библиотечному и издательскому делу. Библиографическое обеспечение издательских и книготорговых процессов. Общие требования»;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7.0.3–2006 «Система стандартов по информации, библиотечному и издательскому делу. Издания. Основные элементы. Термины и определения»;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7.0.4–2006 «Система стандартов по информации, библиотечному и издательскому делу. Издания. Выходные сведения. Общие требования и правила оформления»;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7.11–2004 (ИСО 832:1994)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lastRenderedPageBreak/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7.0.1–2003 «Система стандартов по информации, библиотечному и издательскому делу. Издания. Знак охраны авторского права. Общие требования и правила оформления»; </w:t>
      </w:r>
    </w:p>
    <w:p w:rsidR="00DD2F6A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>ГОСТ 7.59–2003 «Система стандартов по информации, библиотечному и издательскому делу. Индексирование документов. Общие требования к систематизации и предметизации»;</w:t>
      </w:r>
    </w:p>
    <w:p w:rsidR="00840829" w:rsidRPr="00FF0538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7.82–2001 «Система стандартов по информации, библиотечному </w:t>
      </w:r>
      <w:r w:rsidRPr="00FF0538">
        <w:rPr>
          <w:rFonts w:ascii="Times New Roman" w:hAnsi="Times New Roman" w:cs="Times New Roman"/>
          <w:sz w:val="28"/>
        </w:rPr>
        <w:t xml:space="preserve">и издательскому делу. Библиографическая запись. Библиографическое описание электронных ресурсов. Общие требования и правила составления»; </w:t>
      </w:r>
    </w:p>
    <w:p w:rsidR="00840829" w:rsidRPr="00FF0538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 xml:space="preserve">ГОСТ 7.80–2000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составления»; </w:t>
      </w:r>
    </w:p>
    <w:p w:rsidR="00840829" w:rsidRPr="00FF0538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 xml:space="preserve">ГОСТ 7.0–99 «Система стандартов по информации, библиотечному и издательскому делу. Информационно-библиотечная деятельность, библиография. Термины и определения»; </w:t>
      </w:r>
    </w:p>
    <w:p w:rsidR="00DD2F6A" w:rsidRPr="00FF0538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>ГОСТ 7.76–96 «Система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определения»;</w:t>
      </w:r>
    </w:p>
    <w:p w:rsidR="00840829" w:rsidRPr="00FF0538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FF0538">
        <w:rPr>
          <w:rFonts w:ascii="Times New Roman" w:hAnsi="Times New Roman" w:cs="Times New Roman"/>
          <w:sz w:val="28"/>
        </w:rPr>
        <w:t xml:space="preserve">Порядок исключения изданий из библиотечного фонда </w:t>
      </w:r>
      <w:r w:rsidR="00840829" w:rsidRPr="00FF0538">
        <w:rPr>
          <w:rFonts w:ascii="Times New Roman" w:hAnsi="Times New Roman" w:cs="Times New Roman"/>
          <w:sz w:val="28"/>
        </w:rPr>
        <w:t xml:space="preserve">библиотек МБУ «Баженовский ЦИКД и СД» </w:t>
      </w:r>
    </w:p>
    <w:p w:rsidR="00840829" w:rsidRPr="00FF0538" w:rsidRDefault="00DD2F6A" w:rsidP="008408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>1.3. Библиотека комплектует и хранит в своих фонд</w:t>
      </w:r>
      <w:r w:rsidR="00840829" w:rsidRPr="00FF0538">
        <w:rPr>
          <w:rFonts w:ascii="Times New Roman" w:hAnsi="Times New Roman" w:cs="Times New Roman"/>
          <w:sz w:val="28"/>
        </w:rPr>
        <w:t>ах следующие виды документов:</w:t>
      </w:r>
    </w:p>
    <w:p w:rsidR="002D7B46" w:rsidRPr="00FF0538" w:rsidRDefault="00DD2F6A" w:rsidP="008408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FF0538">
        <w:rPr>
          <w:rFonts w:ascii="Times New Roman" w:hAnsi="Times New Roman" w:cs="Times New Roman"/>
          <w:sz w:val="28"/>
        </w:rPr>
        <w:t>произведения печати – книги, сериальные издания, специаль</w:t>
      </w:r>
      <w:r w:rsidR="0054467A" w:rsidRPr="00FF0538">
        <w:rPr>
          <w:rFonts w:ascii="Times New Roman" w:hAnsi="Times New Roman" w:cs="Times New Roman"/>
          <w:sz w:val="28"/>
        </w:rPr>
        <w:t>ные виды технической литературы.</w:t>
      </w:r>
    </w:p>
    <w:p w:rsidR="002D7B46" w:rsidRPr="00FF0538" w:rsidRDefault="00DD2F6A" w:rsidP="002D7B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 xml:space="preserve"> 1.4. Формирование библиотечного фонда </w:t>
      </w:r>
      <w:r w:rsidR="002D7B46" w:rsidRPr="00FF0538">
        <w:rPr>
          <w:rFonts w:ascii="Times New Roman" w:hAnsi="Times New Roman" w:cs="Times New Roman"/>
          <w:sz w:val="28"/>
        </w:rPr>
        <w:t xml:space="preserve">библиотек МБУ «Баженовский ЦИКД и СД» </w:t>
      </w:r>
      <w:r w:rsidRPr="00FF0538">
        <w:rPr>
          <w:rFonts w:ascii="Times New Roman" w:hAnsi="Times New Roman" w:cs="Times New Roman"/>
          <w:sz w:val="28"/>
        </w:rPr>
        <w:t xml:space="preserve"> представляет собой цикл последовательных процессов и операций, включающий комплектование, учет, техническую обработку, размещение фонда, обеспечение условий с</w:t>
      </w:r>
      <w:r w:rsidR="002D7B46" w:rsidRPr="00FF0538">
        <w:rPr>
          <w:rFonts w:ascii="Times New Roman" w:hAnsi="Times New Roman" w:cs="Times New Roman"/>
          <w:sz w:val="28"/>
        </w:rPr>
        <w:t>охранности документов</w:t>
      </w:r>
      <w:r w:rsidRPr="00FF0538">
        <w:rPr>
          <w:rFonts w:ascii="Times New Roman" w:hAnsi="Times New Roman" w:cs="Times New Roman"/>
          <w:sz w:val="28"/>
        </w:rPr>
        <w:t>, а такж</w:t>
      </w:r>
      <w:r w:rsidR="0054467A" w:rsidRPr="00FF0538">
        <w:rPr>
          <w:rFonts w:ascii="Times New Roman" w:hAnsi="Times New Roman" w:cs="Times New Roman"/>
          <w:sz w:val="28"/>
        </w:rPr>
        <w:t>е исключение изданий из фонда (П</w:t>
      </w:r>
      <w:r w:rsidRPr="00FF0538">
        <w:rPr>
          <w:rFonts w:ascii="Times New Roman" w:hAnsi="Times New Roman" w:cs="Times New Roman"/>
          <w:sz w:val="28"/>
        </w:rPr>
        <w:t>рил</w:t>
      </w:r>
      <w:r w:rsidR="0054467A" w:rsidRPr="00FF0538">
        <w:rPr>
          <w:rFonts w:ascii="Times New Roman" w:hAnsi="Times New Roman" w:cs="Times New Roman"/>
          <w:sz w:val="28"/>
        </w:rPr>
        <w:t>ожение</w:t>
      </w:r>
      <w:r w:rsidRPr="00FF0538">
        <w:rPr>
          <w:rFonts w:ascii="Times New Roman" w:hAnsi="Times New Roman" w:cs="Times New Roman"/>
          <w:sz w:val="28"/>
        </w:rPr>
        <w:t xml:space="preserve"> 1). </w:t>
      </w:r>
    </w:p>
    <w:p w:rsidR="00DD2F6A" w:rsidRPr="00FF0538" w:rsidRDefault="002D7B46" w:rsidP="002D7B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>1.5. МБУ «Баженовский ЦИКД и СД»</w:t>
      </w:r>
      <w:r w:rsidR="00DD2F6A" w:rsidRPr="00FF0538">
        <w:rPr>
          <w:rFonts w:ascii="Times New Roman" w:hAnsi="Times New Roman" w:cs="Times New Roman"/>
          <w:sz w:val="28"/>
        </w:rPr>
        <w:t xml:space="preserve"> осуществляет комплектование фонда изданиями на русском и иностранных языках, посредством покупки документов, книгообмена и иных поступлений в соответствии с законодательством Российской Федерации</w:t>
      </w:r>
    </w:p>
    <w:p w:rsidR="002D7B46" w:rsidRPr="00FF0538" w:rsidRDefault="002D7B46" w:rsidP="002D7B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D7B46" w:rsidRPr="00FF0538" w:rsidRDefault="002D7B46" w:rsidP="002D7B4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b/>
          <w:sz w:val="28"/>
        </w:rPr>
        <w:t>2. Организация комплектования библиотечного фонда</w:t>
      </w:r>
    </w:p>
    <w:p w:rsidR="002D7B46" w:rsidRPr="00FF0538" w:rsidRDefault="002D7B46" w:rsidP="002D7B4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p w:rsidR="002D7B46" w:rsidRPr="00FF0538" w:rsidRDefault="002D7B46" w:rsidP="002D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Комплектование библиотечных фондов является одной из основополагающих составляющих деятельности, производимой с фондами. 2.1. В МБУ «Баженовский ЦИКД и СД» осуществляется текущее комплектование фондов с использованием следующих источников: </w:t>
      </w:r>
    </w:p>
    <w:p w:rsidR="00680CEB" w:rsidRPr="00FF0538" w:rsidRDefault="002D7B46" w:rsidP="002D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покупка в книготорговой сети, в</w:t>
      </w:r>
      <w:r w:rsidR="00680CEB" w:rsidRPr="00FF0538">
        <w:rPr>
          <w:rFonts w:ascii="Times New Roman" w:hAnsi="Times New Roman" w:cs="Times New Roman"/>
          <w:sz w:val="28"/>
          <w:szCs w:val="28"/>
        </w:rPr>
        <w:t>едомственных учреждениях</w:t>
      </w:r>
      <w:r w:rsidRPr="00FF0538">
        <w:rPr>
          <w:rFonts w:ascii="Times New Roman" w:hAnsi="Times New Roman" w:cs="Times New Roman"/>
          <w:sz w:val="28"/>
          <w:szCs w:val="28"/>
        </w:rPr>
        <w:t>;</w:t>
      </w:r>
    </w:p>
    <w:p w:rsidR="00680CEB" w:rsidRPr="00FF0538" w:rsidRDefault="002D7B46" w:rsidP="002D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подписка на с</w:t>
      </w:r>
      <w:r w:rsidR="00680CEB" w:rsidRPr="00FF0538">
        <w:rPr>
          <w:rFonts w:ascii="Times New Roman" w:hAnsi="Times New Roman" w:cs="Times New Roman"/>
          <w:sz w:val="28"/>
          <w:szCs w:val="28"/>
        </w:rPr>
        <w:t>ериальные и печатные</w:t>
      </w:r>
      <w:r w:rsidRPr="00FF0538">
        <w:rPr>
          <w:rFonts w:ascii="Times New Roman" w:hAnsi="Times New Roman" w:cs="Times New Roman"/>
          <w:sz w:val="28"/>
          <w:szCs w:val="28"/>
        </w:rPr>
        <w:t xml:space="preserve"> издания в издател</w:t>
      </w:r>
      <w:r w:rsidR="00680CEB" w:rsidRPr="00FF0538">
        <w:rPr>
          <w:rFonts w:ascii="Times New Roman" w:hAnsi="Times New Roman" w:cs="Times New Roman"/>
          <w:sz w:val="28"/>
          <w:szCs w:val="28"/>
        </w:rPr>
        <w:t>ьствах</w:t>
      </w:r>
      <w:r w:rsidRPr="00FF0538">
        <w:rPr>
          <w:rFonts w:ascii="Times New Roman" w:hAnsi="Times New Roman" w:cs="Times New Roman"/>
          <w:sz w:val="28"/>
          <w:szCs w:val="28"/>
        </w:rPr>
        <w:t>;</w:t>
      </w:r>
    </w:p>
    <w:p w:rsidR="00680CEB" w:rsidRPr="00FF0538" w:rsidRDefault="002D7B46" w:rsidP="002D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</w:t>
      </w:r>
      <w:r w:rsidR="00680CEB" w:rsidRPr="00FF0538">
        <w:rPr>
          <w:rFonts w:ascii="Times New Roman" w:hAnsi="Times New Roman" w:cs="Times New Roman"/>
          <w:sz w:val="28"/>
          <w:szCs w:val="28"/>
        </w:rPr>
        <w:t>межбиблиотечный</w:t>
      </w:r>
      <w:r w:rsidRPr="00FF0538">
        <w:rPr>
          <w:rFonts w:ascii="Times New Roman" w:hAnsi="Times New Roman" w:cs="Times New Roman"/>
          <w:sz w:val="28"/>
          <w:szCs w:val="28"/>
        </w:rPr>
        <w:t xml:space="preserve"> книгообмен; </w:t>
      </w:r>
    </w:p>
    <w:p w:rsidR="002D7B46" w:rsidRPr="00FF0538" w:rsidRDefault="002D7B46" w:rsidP="002D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дар от учреждений и частных </w:t>
      </w:r>
      <w:r w:rsidR="00680CEB" w:rsidRPr="00FF0538">
        <w:rPr>
          <w:rFonts w:ascii="Times New Roman" w:hAnsi="Times New Roman" w:cs="Times New Roman"/>
          <w:sz w:val="28"/>
          <w:szCs w:val="28"/>
        </w:rPr>
        <w:t>лиц.</w:t>
      </w:r>
    </w:p>
    <w:p w:rsidR="00680CEB" w:rsidRPr="00FF0538" w:rsidRDefault="00680CEB" w:rsidP="0068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2.2. Технология комплектования определяется комплектаторами, работа которых организуется по отраслевому принципу и основывается 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CEB" w:rsidRPr="00FF0538" w:rsidRDefault="00680CEB" w:rsidP="00680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подписке периодических изданий по каталогам агентств и рекламным материалам издающих организаций; </w:t>
      </w:r>
    </w:p>
    <w:p w:rsidR="00680CEB" w:rsidRPr="00FF0538" w:rsidRDefault="00680CEB" w:rsidP="00680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информации с сайтов издательств, издательских отделов научно-исследовательских учреждений, вузов, 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 xml:space="preserve"> о новых изданиях. </w:t>
      </w:r>
    </w:p>
    <w:p w:rsidR="00AB63AC" w:rsidRPr="00FF0538" w:rsidRDefault="00680CEB" w:rsidP="0068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2.3. Источниками комплектования библиотечного фонда являются: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торговые организации (магазины, книготорговые подразделения издательств, оптовые книготорговые фирмы, организации, выполняющие функции библиотечных коллекторов, организации почтово-посылочной торговли; 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интернет</w:t>
      </w:r>
      <w:r w:rsidR="00AB63AC" w:rsidRPr="00FF0538">
        <w:rPr>
          <w:rFonts w:ascii="Times New Roman" w:hAnsi="Times New Roman" w:cs="Times New Roman"/>
          <w:sz w:val="28"/>
          <w:szCs w:val="28"/>
        </w:rPr>
        <w:t>-</w:t>
      </w:r>
      <w:r w:rsidRPr="00FF0538">
        <w:rPr>
          <w:rFonts w:ascii="Times New Roman" w:hAnsi="Times New Roman" w:cs="Times New Roman"/>
          <w:sz w:val="28"/>
          <w:szCs w:val="28"/>
        </w:rPr>
        <w:t>магазины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дарители – физические или юридические лица, осуществляющие безвозмездные пожертвования (финансовые или документные) для пополнения библиотечного фонда;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библиотеки, иные учрежде</w:t>
      </w:r>
      <w:r w:rsidR="00AB63AC" w:rsidRPr="00FF0538">
        <w:rPr>
          <w:rFonts w:ascii="Times New Roman" w:hAnsi="Times New Roman" w:cs="Times New Roman"/>
          <w:sz w:val="28"/>
          <w:szCs w:val="28"/>
        </w:rPr>
        <w:t>ния, принимающие участие в межбиблиотечном книгообмене.</w:t>
      </w:r>
    </w:p>
    <w:p w:rsidR="00AB63AC" w:rsidRPr="00FF0538" w:rsidRDefault="00680CEB" w:rsidP="00AB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2.4. Комплектование фондов библиотеки изданиями на материальных носителях включает следующие процессы: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отбор изданий в книготорговой сети, на выставках, ярмарках, аукционах, в учреждениях, из частных собраний граждан;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распаковка поступивших изданий;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="00AB63AC" w:rsidRPr="00FF0538">
        <w:rPr>
          <w:rFonts w:ascii="Times New Roman" w:hAnsi="Times New Roman" w:cs="Times New Roman"/>
          <w:sz w:val="28"/>
          <w:szCs w:val="28"/>
        </w:rPr>
        <w:t xml:space="preserve"> внесение данных;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оформление первичных учетных документов (накладная, акт);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техническая обработка</w:t>
      </w:r>
      <w:r w:rsidR="00AB63AC" w:rsidRPr="00FF0538">
        <w:rPr>
          <w:rFonts w:ascii="Times New Roman" w:hAnsi="Times New Roman" w:cs="Times New Roman"/>
          <w:sz w:val="28"/>
          <w:szCs w:val="28"/>
        </w:rPr>
        <w:t xml:space="preserve"> </w:t>
      </w:r>
      <w:r w:rsidRPr="00FF0538">
        <w:rPr>
          <w:rFonts w:ascii="Times New Roman" w:hAnsi="Times New Roman" w:cs="Times New Roman"/>
          <w:sz w:val="28"/>
          <w:szCs w:val="28"/>
        </w:rPr>
        <w:t xml:space="preserve"> </w:t>
      </w:r>
      <w:r w:rsidR="00AB63AC" w:rsidRPr="00FF0538">
        <w:rPr>
          <w:rFonts w:ascii="Times New Roman" w:hAnsi="Times New Roman" w:cs="Times New Roman"/>
          <w:sz w:val="28"/>
          <w:szCs w:val="28"/>
        </w:rPr>
        <w:t>(</w:t>
      </w:r>
      <w:r w:rsidRPr="00FF0538">
        <w:rPr>
          <w:rFonts w:ascii="Times New Roman" w:hAnsi="Times New Roman" w:cs="Times New Roman"/>
          <w:sz w:val="28"/>
          <w:szCs w:val="28"/>
        </w:rPr>
        <w:t xml:space="preserve">вынесение инвентарных номеров на издания);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передача новых поступлений документов в подразделения библиотеки;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планирование, контроль и отчетность о расходовании денежных средств на комплектование и сопутствующие процессы;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учет</w:t>
      </w:r>
      <w:r w:rsidR="00AB63AC" w:rsidRPr="00FF0538">
        <w:rPr>
          <w:rFonts w:ascii="Times New Roman" w:hAnsi="Times New Roman" w:cs="Times New Roman"/>
          <w:sz w:val="28"/>
          <w:szCs w:val="28"/>
        </w:rPr>
        <w:t xml:space="preserve"> документов, поступающих в фонд МБУ «Баженовский ЦИКД и СД»</w:t>
      </w:r>
      <w:r w:rsidRPr="00FF0538">
        <w:rPr>
          <w:rFonts w:ascii="Times New Roman" w:hAnsi="Times New Roman" w:cs="Times New Roman"/>
          <w:sz w:val="28"/>
          <w:szCs w:val="28"/>
        </w:rPr>
        <w:t>;</w:t>
      </w:r>
    </w:p>
    <w:p w:rsidR="00680CEB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ведение статистического учета движения фонда</w:t>
      </w:r>
      <w:r w:rsidR="00AB63AC" w:rsidRPr="00FF0538">
        <w:rPr>
          <w:rFonts w:ascii="Times New Roman" w:hAnsi="Times New Roman" w:cs="Times New Roman"/>
          <w:sz w:val="28"/>
          <w:szCs w:val="28"/>
        </w:rPr>
        <w:t>.</w:t>
      </w:r>
    </w:p>
    <w:p w:rsidR="00AB63AC" w:rsidRPr="00FF0538" w:rsidRDefault="00AB63AC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AC" w:rsidRPr="00FF0538" w:rsidRDefault="00B438C8" w:rsidP="00AB63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b/>
          <w:sz w:val="28"/>
          <w:szCs w:val="28"/>
        </w:rPr>
        <w:t>3. Организация фондов</w:t>
      </w:r>
      <w:r w:rsidR="00AB63AC" w:rsidRPr="00FF0538">
        <w:rPr>
          <w:rFonts w:ascii="Times New Roman" w:hAnsi="Times New Roman" w:cs="Times New Roman"/>
          <w:b/>
          <w:sz w:val="28"/>
          <w:szCs w:val="28"/>
        </w:rPr>
        <w:t xml:space="preserve"> и обеспечение их учета</w:t>
      </w:r>
    </w:p>
    <w:p w:rsidR="00AB63AC" w:rsidRPr="00FF0538" w:rsidRDefault="00AB63AC" w:rsidP="00AB63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63AC" w:rsidRPr="00FF0538" w:rsidRDefault="0054467A" w:rsidP="00AB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>3.1. Размещение фондов</w:t>
      </w:r>
      <w:r w:rsidR="00AB63AC" w:rsidRPr="00FF0538">
        <w:rPr>
          <w:rFonts w:ascii="Times New Roman" w:hAnsi="Times New Roman" w:cs="Times New Roman"/>
          <w:sz w:val="28"/>
          <w:szCs w:val="28"/>
        </w:rPr>
        <w:t xml:space="preserve"> МБУ «Баженовский ЦИКД и СД» производится в зданиях, расположенных по следующим адресам:</w:t>
      </w:r>
    </w:p>
    <w:p w:rsidR="00AB63AC" w:rsidRPr="00FF0538" w:rsidRDefault="00AB63AC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623890 Свердловская область, Байкаловский район,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>алецкова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>, 28 - Баженовская сельская библиотека;</w:t>
      </w:r>
    </w:p>
    <w:p w:rsidR="00AB63AC" w:rsidRPr="00FF0538" w:rsidRDefault="00AB63AC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623884 Свердловская область, Байкаловский район,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>ородище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, 51 -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 сельская библиотека;</w:t>
      </w:r>
    </w:p>
    <w:p w:rsidR="00AB63AC" w:rsidRPr="00FF0538" w:rsidRDefault="00AB63AC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623887 Свердловская область, Байкаловский район,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>язовка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>, 31 - Вязовская сельская библиотека;</w:t>
      </w:r>
    </w:p>
    <w:p w:rsidR="00AB63AC" w:rsidRPr="00FF0538" w:rsidRDefault="00AB63AC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623885 Свердловская область, Байкаловский район,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Иленка</w:t>
      </w:r>
      <w:proofErr w:type="spellEnd"/>
      <w:r w:rsidR="006F2795" w:rsidRPr="00FF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2795" w:rsidRPr="00FF053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6F2795" w:rsidRPr="00FF0538">
        <w:rPr>
          <w:rFonts w:ascii="Times New Roman" w:hAnsi="Times New Roman" w:cs="Times New Roman"/>
          <w:sz w:val="28"/>
          <w:szCs w:val="28"/>
        </w:rPr>
        <w:t>, 7 - Нижне-</w:t>
      </w:r>
      <w:proofErr w:type="spellStart"/>
      <w:r w:rsidR="006F2795" w:rsidRPr="00FF0538">
        <w:rPr>
          <w:rFonts w:ascii="Times New Roman" w:hAnsi="Times New Roman" w:cs="Times New Roman"/>
          <w:sz w:val="28"/>
          <w:szCs w:val="28"/>
        </w:rPr>
        <w:t>Иленская</w:t>
      </w:r>
      <w:proofErr w:type="spellEnd"/>
      <w:r w:rsidR="006F2795" w:rsidRPr="00FF0538">
        <w:rPr>
          <w:rFonts w:ascii="Times New Roman" w:hAnsi="Times New Roman" w:cs="Times New Roman"/>
          <w:sz w:val="28"/>
          <w:szCs w:val="28"/>
        </w:rPr>
        <w:t xml:space="preserve"> сельская библиотека;</w:t>
      </w:r>
    </w:p>
    <w:p w:rsidR="006F2795" w:rsidRPr="00FF0538" w:rsidRDefault="006F2795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>623884 Свердловская область, Байкаловский район, д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 xml:space="preserve">акушина.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, 19 -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Макушинская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 сельская библиотека;</w:t>
      </w:r>
    </w:p>
    <w:p w:rsidR="006F2795" w:rsidRPr="00FF0538" w:rsidRDefault="006F2795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623884 Свердловская область, Байкаловский район,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>уляева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>, 33 - Гуляевская сельская библиотека.</w:t>
      </w:r>
    </w:p>
    <w:p w:rsidR="006F2795" w:rsidRPr="00FF0538" w:rsidRDefault="006F2795" w:rsidP="006F2795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3.2. Организация фондов библиотеки включает процессы и операции: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lastRenderedPageBreak/>
        <w:t xml:space="preserve">по приему, технической обработке и регистрации при поступлении, перемещении и выбытии документов;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организации документов в фонде;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ведению топографических описей, каталогов и картотек;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оформлению фонда;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проверке правильности расстановки фонда;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сверке фонда с документацией и каталогами. </w:t>
      </w:r>
    </w:p>
    <w:p w:rsidR="006F2795" w:rsidRPr="00FF0538" w:rsidRDefault="006F2795" w:rsidP="006F2795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3.3. </w:t>
      </w:r>
      <w:proofErr w:type="gramStart"/>
      <w:r w:rsidRPr="00FF0538">
        <w:rPr>
          <w:sz w:val="28"/>
          <w:szCs w:val="28"/>
        </w:rPr>
        <w:t xml:space="preserve">Учет фонда МБУ «Баженовский ЦИКД и СД» представляет собой упорядоченную систему регистрации документов: отражает поступление документов в фонд, выбытие документов из фонда, величину фонда </w:t>
      </w:r>
      <w:r w:rsidR="004D4A11" w:rsidRPr="00FF0538">
        <w:rPr>
          <w:sz w:val="28"/>
          <w:szCs w:val="28"/>
        </w:rPr>
        <w:t>в целом и библиотек по отдельности</w:t>
      </w:r>
      <w:r w:rsidRPr="00FF0538">
        <w:rPr>
          <w:sz w:val="28"/>
          <w:szCs w:val="28"/>
        </w:rPr>
        <w:t>; обеспечивает сохранность библиотечного фонда путем контроля наличия и движения документов; служит основой для государственного статистического учета, отчетности и планирования деятельности библиотеки.</w:t>
      </w:r>
      <w:proofErr w:type="gramEnd"/>
    </w:p>
    <w:p w:rsidR="004D4A11" w:rsidRPr="00FF0538" w:rsidRDefault="004D4A11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3.4. Объектами учета являются все документы на материальных носителях, поступающие в фонд МБУ «Баженовский ЦИКД и СД» и выбывающие из фонда. </w:t>
      </w:r>
    </w:p>
    <w:p w:rsidR="004D4A11" w:rsidRPr="00FF0538" w:rsidRDefault="004D4A11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3.5. Учет фондов включает процессы и операции по ведению учета, проверке наличия документов в фонде, оформлению документации на выбытие документов из фондов, подготовке данных для государственного статистического учета.</w:t>
      </w:r>
    </w:p>
    <w:p w:rsidR="004D4A11" w:rsidRPr="00FF0538" w:rsidRDefault="004D4A11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3.6. Суммарный учет представляет информацию о количественном составе фонда, о структуре, величине, о поступлении и выбытии документов, об итогах движения фонда за определенный период. </w:t>
      </w:r>
    </w:p>
    <w:p w:rsidR="004D4A11" w:rsidRPr="00FF0538" w:rsidRDefault="004D4A11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3.6.1. Суммарный учет является основой для принятия документов к бухгалтерскому учету библиотечного фонда, формирования данных библиотечной статистики, планирования и отчетности по выполнению работы по формированию и учету библиотечного фонда в рамках государственного задания. </w:t>
      </w:r>
    </w:p>
    <w:p w:rsidR="004D4A11" w:rsidRPr="00FF0538" w:rsidRDefault="004D4A11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3.6.2. Суммарный учет документов, поступающих в фонд, осуществляется путем регистрации в учетной документации каждой </w:t>
      </w:r>
      <w:proofErr w:type="gramStart"/>
      <w:r w:rsidRPr="00FF0538">
        <w:rPr>
          <w:sz w:val="28"/>
          <w:szCs w:val="28"/>
        </w:rPr>
        <w:t>партии</w:t>
      </w:r>
      <w:proofErr w:type="gramEnd"/>
      <w:r w:rsidRPr="00FF0538">
        <w:rPr>
          <w:sz w:val="28"/>
          <w:szCs w:val="28"/>
        </w:rPr>
        <w:t xml:space="preserve"> поступающих и выбывающих документов по всем видам изданий и способам комплектования на основании сопроводительной документации (листы государственной регистрации (ЛГР), акт, и т. д.) по первичным учетным документам.</w:t>
      </w:r>
    </w:p>
    <w:p w:rsidR="004D4A11" w:rsidRPr="00FF0538" w:rsidRDefault="001C66A4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3.7. Индивидуальный (дифференцированный) учет документов на материальных носителях ведется в инвентарных книгах (актовая система учета).</w:t>
      </w:r>
    </w:p>
    <w:p w:rsidR="001C66A4" w:rsidRPr="00FF0538" w:rsidRDefault="001C66A4" w:rsidP="004D4A11">
      <w:pPr>
        <w:pStyle w:val="Default"/>
        <w:jc w:val="both"/>
        <w:rPr>
          <w:sz w:val="28"/>
          <w:szCs w:val="28"/>
        </w:rPr>
      </w:pPr>
    </w:p>
    <w:p w:rsidR="001C66A4" w:rsidRPr="00FF0538" w:rsidRDefault="001C66A4" w:rsidP="001C66A4">
      <w:pPr>
        <w:pStyle w:val="Default"/>
        <w:jc w:val="center"/>
        <w:rPr>
          <w:sz w:val="28"/>
          <w:szCs w:val="28"/>
        </w:rPr>
      </w:pPr>
      <w:r w:rsidRPr="00FF0538">
        <w:rPr>
          <w:b/>
          <w:sz w:val="28"/>
          <w:szCs w:val="28"/>
        </w:rPr>
        <w:t>4. Обеспечение физического сохранения и безопасности библиотечных фондов.</w:t>
      </w:r>
    </w:p>
    <w:p w:rsidR="00DA67B9" w:rsidRPr="00FF0538" w:rsidRDefault="00DA67B9" w:rsidP="001C66A4">
      <w:pPr>
        <w:pStyle w:val="Default"/>
        <w:jc w:val="center"/>
        <w:rPr>
          <w:sz w:val="28"/>
          <w:szCs w:val="28"/>
        </w:rPr>
      </w:pPr>
    </w:p>
    <w:p w:rsidR="00DA67B9" w:rsidRPr="00FF0538" w:rsidRDefault="00DA67B9" w:rsidP="00DA67B9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4.1. Обеспечение целостности библиотечного фонда, неизменности его физического состояния определяется комплексом мер управленческого, организационного, социального, технологического и профилактического характера. </w:t>
      </w:r>
    </w:p>
    <w:p w:rsidR="00DA67B9" w:rsidRPr="00FF0538" w:rsidRDefault="00DA67B9" w:rsidP="00DA67B9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4.2. Меры, обеспечивающие сохранность фонда библиотеки, регламентируются стандартами в области информации, библиотечного и издательского дела, нормативной, инструктивно-методической и </w:t>
      </w:r>
      <w:r w:rsidRPr="00FF0538">
        <w:rPr>
          <w:sz w:val="28"/>
          <w:szCs w:val="28"/>
        </w:rPr>
        <w:lastRenderedPageBreak/>
        <w:t>технологической документацией общегосударственного, ведомственного, общебиблиотечного уровня.</w:t>
      </w:r>
    </w:p>
    <w:p w:rsidR="00DA67B9" w:rsidRPr="00FF0538" w:rsidRDefault="00DA67B9" w:rsidP="00DA67B9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4.3. Управление обеспечением сохранности библиотечного фонда осуществляется посредством планомерного воздействия на его формирование, учет, организацию его размещения и использования, создания наиболее оптимального режима хранения, комплекса мер по консервации фонда, обеспечению безопасных условий хранения.</w:t>
      </w:r>
    </w:p>
    <w:p w:rsidR="00DA67B9" w:rsidRPr="00FF0538" w:rsidRDefault="00DA67B9" w:rsidP="00DA67B9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4.4. Сохранность фондов библиотеки в процессе комплектования и обработки обеспечивается: </w:t>
      </w:r>
    </w:p>
    <w:p w:rsidR="00DA67B9" w:rsidRPr="00FF0538" w:rsidRDefault="00DA67B9" w:rsidP="00DA67B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суммарным и индивидуальным учетом изданий; </w:t>
      </w:r>
    </w:p>
    <w:p w:rsidR="00DA67B9" w:rsidRPr="00FF0538" w:rsidRDefault="00DA67B9" w:rsidP="00DA67B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>внесением информации об изданиях в Региональный Электронный каталог;</w:t>
      </w:r>
    </w:p>
    <w:p w:rsidR="00DA67B9" w:rsidRPr="00FF0538" w:rsidRDefault="00DA67B9" w:rsidP="00DA67B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>указание инвентарных номеров.</w:t>
      </w:r>
    </w:p>
    <w:p w:rsidR="00DA67B9" w:rsidRPr="00FF0538" w:rsidRDefault="00F63F70" w:rsidP="00DA67B9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4.5</w:t>
      </w:r>
      <w:r w:rsidR="00DA67B9" w:rsidRPr="00FF0538">
        <w:rPr>
          <w:sz w:val="28"/>
          <w:szCs w:val="28"/>
        </w:rPr>
        <w:t>. Процедуре оценки сохранности подлежат все документы, хранящиеся в фонде МБУ «Баженовский ЦИКД и СД». Приоритет в обеспечении сохранности отдается редким и ценным документам.</w:t>
      </w:r>
    </w:p>
    <w:p w:rsidR="00DA67B9" w:rsidRPr="00FF0538" w:rsidRDefault="00F63F70" w:rsidP="00F63F70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4.6. Ветхие документы в зависимости от ценности реставрируются, повторно переплетаются. </w:t>
      </w:r>
    </w:p>
    <w:p w:rsidR="004D4A11" w:rsidRPr="00FF0538" w:rsidRDefault="00F63F70" w:rsidP="006F2795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4.7. Условия хранения библиотечного фонда должны обеспечивать его защиту от физико-химических, биологических и механических повреждений, соответствовать нормативным требованиям. Режим хранения библиотечного фонда обеспечивается поддержанием температурно-влажностного, светового и санитарно-гигиенического режимов.</w:t>
      </w:r>
    </w:p>
    <w:p w:rsidR="00F63F70" w:rsidRPr="00FF0538" w:rsidRDefault="00F63F70" w:rsidP="00F63F70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4.7.1. Для обеспечения правильного хранения произведений печати и других носителей информации и их длительной сохранности в фонде необходимо: </w:t>
      </w:r>
    </w:p>
    <w:p w:rsidR="00F63F70" w:rsidRPr="00FF0538" w:rsidRDefault="00F63F70" w:rsidP="00F63F7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обеспечивать бесперебойную и безаварийную работу всех вентиляционных, отопительных, водопроводных и канализационных систем, электросети; </w:t>
      </w:r>
    </w:p>
    <w:p w:rsidR="00F63F70" w:rsidRPr="00FF0538" w:rsidRDefault="00F63F70" w:rsidP="00F63F7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осуществлять ремонтные работы в помещении; </w:t>
      </w:r>
    </w:p>
    <w:p w:rsidR="00F63F70" w:rsidRPr="00FF0538" w:rsidRDefault="00F63F70" w:rsidP="00F63F70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систематически проверять состояние кровли, надежность сеток на окнах и дверях и принимать срочные меры по их ремонту; </w:t>
      </w:r>
    </w:p>
    <w:p w:rsidR="00F63F70" w:rsidRPr="00FF0538" w:rsidRDefault="00F63F70" w:rsidP="00F63F70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осуществлять своевременную и качественную уборку помещений библиотеки; </w:t>
      </w:r>
    </w:p>
    <w:p w:rsidR="00F63F70" w:rsidRPr="00FF0538" w:rsidRDefault="00F63F70" w:rsidP="002A1D4B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поддерживать оптимальный температурно-влажностный и санитарно-гигиенический режим в</w:t>
      </w:r>
      <w:r w:rsidR="002A1D4B" w:rsidRPr="00FF0538">
        <w:rPr>
          <w:sz w:val="28"/>
          <w:szCs w:val="28"/>
        </w:rPr>
        <w:t xml:space="preserve"> помещении</w:t>
      </w:r>
      <w:r w:rsidRPr="00FF0538">
        <w:rPr>
          <w:sz w:val="28"/>
          <w:szCs w:val="28"/>
        </w:rPr>
        <w:t xml:space="preserve">; </w:t>
      </w:r>
    </w:p>
    <w:p w:rsidR="00F63F70" w:rsidRPr="00FF0538" w:rsidRDefault="002A1D4B" w:rsidP="002A1D4B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производить регулярное </w:t>
      </w:r>
      <w:r w:rsidR="00F63F70" w:rsidRPr="00FF0538">
        <w:rPr>
          <w:sz w:val="28"/>
          <w:szCs w:val="28"/>
        </w:rPr>
        <w:t xml:space="preserve">обеспыливание фондов; </w:t>
      </w:r>
    </w:p>
    <w:p w:rsidR="00F63F70" w:rsidRPr="00FF0538" w:rsidRDefault="00F63F70" w:rsidP="002A1D4B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обеспечивать соблюдение светового режима; </w:t>
      </w:r>
    </w:p>
    <w:p w:rsidR="00F63F70" w:rsidRPr="00FF0538" w:rsidRDefault="002A1D4B" w:rsidP="002A1D4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осуществлять </w:t>
      </w:r>
      <w:r w:rsidR="00F63F70" w:rsidRPr="00FF0538">
        <w:rPr>
          <w:sz w:val="28"/>
          <w:szCs w:val="28"/>
        </w:rPr>
        <w:t xml:space="preserve">дезинфекцию, дезинсекцию и дератизацию помещений для хранения документов библиотечного фонда. </w:t>
      </w:r>
    </w:p>
    <w:p w:rsidR="002A1D4B" w:rsidRPr="00FF0538" w:rsidRDefault="002A1D4B" w:rsidP="0066784D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4.13. Безопасность библиотечного фонда обеспечивается защитой документов от краж и хищений, пожаров, актов вандализма, террористических актов, стихийных бедствий и аварийных ситуаций в системе водоснабжения и канализации. Помещения оборудованы пожарной сигнализацией, системой громкого речевого оповещения о пожаре и руководства эвакуацией, огнетушителями. </w:t>
      </w:r>
    </w:p>
    <w:p w:rsidR="00A45EF4" w:rsidRPr="00FF0538" w:rsidRDefault="00A45EF4" w:rsidP="002A1D4B">
      <w:pPr>
        <w:pStyle w:val="Default"/>
        <w:ind w:left="360"/>
        <w:jc w:val="both"/>
        <w:rPr>
          <w:sz w:val="28"/>
          <w:szCs w:val="28"/>
        </w:rPr>
      </w:pPr>
    </w:p>
    <w:p w:rsidR="0066784D" w:rsidRPr="00FF0538" w:rsidRDefault="00A45EF4" w:rsidP="0066784D">
      <w:pPr>
        <w:pStyle w:val="Default"/>
        <w:ind w:left="360"/>
        <w:jc w:val="center"/>
        <w:rPr>
          <w:b/>
          <w:sz w:val="28"/>
          <w:szCs w:val="28"/>
        </w:rPr>
      </w:pPr>
      <w:r w:rsidRPr="00FF0538">
        <w:rPr>
          <w:b/>
          <w:sz w:val="28"/>
          <w:szCs w:val="28"/>
        </w:rPr>
        <w:t>5. Ресурсное обеспечение выполнения работ</w:t>
      </w:r>
    </w:p>
    <w:p w:rsidR="0066784D" w:rsidRPr="00FF0538" w:rsidRDefault="0066784D" w:rsidP="0066784D">
      <w:pPr>
        <w:pStyle w:val="Default"/>
        <w:ind w:left="360"/>
        <w:jc w:val="center"/>
        <w:rPr>
          <w:b/>
          <w:sz w:val="28"/>
          <w:szCs w:val="28"/>
        </w:rPr>
      </w:pPr>
    </w:p>
    <w:p w:rsidR="0066784D" w:rsidRPr="00FF0538" w:rsidRDefault="0066784D" w:rsidP="0066784D">
      <w:pPr>
        <w:pStyle w:val="Default"/>
        <w:jc w:val="both"/>
        <w:rPr>
          <w:color w:val="auto"/>
          <w:sz w:val="28"/>
          <w:szCs w:val="28"/>
        </w:rPr>
      </w:pPr>
      <w:r w:rsidRPr="00FF0538">
        <w:rPr>
          <w:sz w:val="28"/>
          <w:szCs w:val="28"/>
        </w:rPr>
        <w:lastRenderedPageBreak/>
        <w:t>5</w:t>
      </w:r>
      <w:r w:rsidR="00A45EF4" w:rsidRPr="00FF0538">
        <w:rPr>
          <w:sz w:val="28"/>
          <w:szCs w:val="28"/>
        </w:rPr>
        <w:t xml:space="preserve">.1. Ресурсное обеспечение выполнения работы включает в себя трудозатраты работников, ее выполняющих, материалы и инструменты, необходимые для выполнения работы, основные средства, оборудование и инвентарь, ресурсы, необходимые для содержания, управления и обслуживания организации в целом (общехозяйственные </w:t>
      </w:r>
      <w:r w:rsidRPr="00FF0538">
        <w:rPr>
          <w:color w:val="auto"/>
          <w:sz w:val="28"/>
          <w:szCs w:val="28"/>
        </w:rPr>
        <w:t xml:space="preserve">нужды). Нормы ресурсов, необходимых для выполнения работы, разделены на следующие группы: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ind w:left="709" w:hanging="3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оплату труда и начисления на выплаты по оплате труда основного персонала, непосредственно связанные с оказанием государственной услуги, включая страховые взносы в соответствии с трудовым законодательством и иными нормативными правовыми актами, содержащими нормы трудового права;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ind w:left="709" w:hanging="3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коммунальные услуги;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содержание объектов недвижимого имущества;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приобретение услуг связи, в том числе затраты на местную, междугороднюю и международную телефонную связь, интернет;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оплату труда и начисления на выплаты по оплате труда работников учреждения, которые не принимают непосредственного участия в оказании государственной услуги административно-управленческого, учебно-вспомогательного, прочего обслуживающего персонала, включая страховые взносы во внебюджетные фонды;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прочие нормативные затраты. </w:t>
      </w:r>
    </w:p>
    <w:p w:rsidR="00A45EF4" w:rsidRPr="00FF0538" w:rsidRDefault="00A45EF4" w:rsidP="0066784D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 </w:t>
      </w:r>
    </w:p>
    <w:p w:rsidR="00A45EF4" w:rsidRPr="00FF0538" w:rsidRDefault="0066784D" w:rsidP="0066784D">
      <w:pPr>
        <w:pStyle w:val="Default"/>
        <w:jc w:val="center"/>
        <w:rPr>
          <w:b/>
          <w:color w:val="auto"/>
          <w:sz w:val="28"/>
          <w:szCs w:val="28"/>
        </w:rPr>
      </w:pPr>
      <w:r w:rsidRPr="00FF0538">
        <w:rPr>
          <w:b/>
          <w:color w:val="auto"/>
          <w:sz w:val="28"/>
          <w:szCs w:val="28"/>
        </w:rPr>
        <w:t>6. Основные показатели работ по формированию, учету, изучению, обеспечению физического сохранения и безопасности фондов библиотек, включая оцифровку фонда, единицы учета и формы учета:</w:t>
      </w:r>
    </w:p>
    <w:p w:rsidR="0066784D" w:rsidRPr="00FF0538" w:rsidRDefault="0066784D" w:rsidP="0066784D">
      <w:pPr>
        <w:pStyle w:val="Default"/>
        <w:jc w:val="center"/>
        <w:rPr>
          <w:b/>
          <w:color w:val="auto"/>
          <w:sz w:val="28"/>
          <w:szCs w:val="28"/>
        </w:rPr>
      </w:pPr>
    </w:p>
    <w:p w:rsidR="0066784D" w:rsidRPr="00FF0538" w:rsidRDefault="0066784D" w:rsidP="0066784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>поступило документов на физических носителях за отчетный год;</w:t>
      </w:r>
    </w:p>
    <w:p w:rsidR="0066784D" w:rsidRPr="00FF0538" w:rsidRDefault="0066784D" w:rsidP="0066784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>выбыло документов на физических носителях за отчетный год;</w:t>
      </w:r>
    </w:p>
    <w:p w:rsidR="0066784D" w:rsidRPr="00FF0538" w:rsidRDefault="0066784D" w:rsidP="0066784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>состоит документов на физических</w:t>
      </w:r>
      <w:r w:rsidR="00AF5056" w:rsidRPr="00FF0538">
        <w:rPr>
          <w:color w:val="auto"/>
          <w:sz w:val="28"/>
          <w:szCs w:val="28"/>
        </w:rPr>
        <w:t xml:space="preserve"> носителях на конец отчетного года.</w:t>
      </w:r>
    </w:p>
    <w:p w:rsidR="00AF5056" w:rsidRPr="00FF0538" w:rsidRDefault="00AF5056" w:rsidP="00AF5056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730"/>
        <w:gridCol w:w="2835"/>
      </w:tblGrid>
      <w:tr w:rsidR="00AF5056" w:rsidRPr="00FF0538" w:rsidTr="00AF5056">
        <w:tc>
          <w:tcPr>
            <w:tcW w:w="3794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Наименование показателя, подлежащего учету</w:t>
            </w:r>
          </w:p>
        </w:tc>
        <w:tc>
          <w:tcPr>
            <w:tcW w:w="2730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Единица учета</w:t>
            </w:r>
          </w:p>
        </w:tc>
        <w:tc>
          <w:tcPr>
            <w:tcW w:w="2835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Форма учета</w:t>
            </w:r>
          </w:p>
        </w:tc>
      </w:tr>
      <w:tr w:rsidR="00AF5056" w:rsidRPr="00FF0538" w:rsidTr="00AF5056">
        <w:tc>
          <w:tcPr>
            <w:tcW w:w="3794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3</w:t>
            </w:r>
          </w:p>
        </w:tc>
      </w:tr>
      <w:tr w:rsidR="00AF5056" w:rsidRPr="00FF0538" w:rsidTr="004A6DF0">
        <w:tc>
          <w:tcPr>
            <w:tcW w:w="9359" w:type="dxa"/>
            <w:gridSpan w:val="3"/>
          </w:tcPr>
          <w:p w:rsidR="00AF5056" w:rsidRPr="00FF0538" w:rsidRDefault="00AF5056" w:rsidP="00AF505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F0538">
              <w:rPr>
                <w:b/>
                <w:color w:val="auto"/>
                <w:sz w:val="28"/>
                <w:szCs w:val="28"/>
              </w:rPr>
              <w:t>Формирование библиотечного фонда</w:t>
            </w:r>
          </w:p>
        </w:tc>
      </w:tr>
      <w:tr w:rsidR="00AF5056" w:rsidRPr="00FF0538" w:rsidTr="00AF5056">
        <w:tc>
          <w:tcPr>
            <w:tcW w:w="3794" w:type="dxa"/>
          </w:tcPr>
          <w:p w:rsidR="00AF5056" w:rsidRPr="00FF0538" w:rsidRDefault="00AF5056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Поступило за</w:t>
            </w:r>
            <w:r w:rsidR="00C16E57" w:rsidRPr="00FF0538">
              <w:rPr>
                <w:color w:val="auto"/>
                <w:sz w:val="28"/>
                <w:szCs w:val="28"/>
              </w:rPr>
              <w:t xml:space="preserve"> отчетный год печатных изданий </w:t>
            </w:r>
          </w:p>
        </w:tc>
        <w:tc>
          <w:tcPr>
            <w:tcW w:w="2730" w:type="dxa"/>
          </w:tcPr>
          <w:p w:rsidR="00AF5056" w:rsidRPr="00FF0538" w:rsidRDefault="00AF5056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 w:val="restart"/>
          </w:tcPr>
          <w:p w:rsidR="00AF5056" w:rsidRPr="00FF0538" w:rsidRDefault="00AF5056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Книга суммарного учета, сводная форма 6-НК</w:t>
            </w:r>
          </w:p>
        </w:tc>
      </w:tr>
      <w:tr w:rsidR="00AF5056" w:rsidRPr="00FF0538" w:rsidTr="00AF5056">
        <w:tc>
          <w:tcPr>
            <w:tcW w:w="3794" w:type="dxa"/>
          </w:tcPr>
          <w:p w:rsidR="00AF5056" w:rsidRPr="00FF0538" w:rsidRDefault="00AF5056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- из них книг</w:t>
            </w:r>
          </w:p>
        </w:tc>
        <w:tc>
          <w:tcPr>
            <w:tcW w:w="2730" w:type="dxa"/>
          </w:tcPr>
          <w:p w:rsidR="00AF5056" w:rsidRPr="00FF0538" w:rsidRDefault="00AF5056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/>
          </w:tcPr>
          <w:p w:rsidR="00AF5056" w:rsidRPr="00FF0538" w:rsidRDefault="00AF5056" w:rsidP="00AF50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 xml:space="preserve">Выбыло за отчетный год печатных изданий 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 w:val="restart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Книга суммарного учета, сводная форма 6-НК</w:t>
            </w: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- из них книг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 xml:space="preserve">Состоит на конец отчетного года печатных изданий 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 w:val="restart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Книга суммарного учета, сводная форма 6-НК</w:t>
            </w: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- из них книг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16E57" w:rsidRPr="00FF0538" w:rsidTr="004A6DF0">
        <w:tc>
          <w:tcPr>
            <w:tcW w:w="9359" w:type="dxa"/>
            <w:gridSpan w:val="3"/>
          </w:tcPr>
          <w:p w:rsidR="00C16E57" w:rsidRPr="00FF0538" w:rsidRDefault="00C16E57" w:rsidP="00C16E5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F0538">
              <w:rPr>
                <w:b/>
                <w:color w:val="auto"/>
                <w:sz w:val="28"/>
                <w:szCs w:val="28"/>
              </w:rPr>
              <w:lastRenderedPageBreak/>
              <w:t>Организация рационального размещения и хранения фондов</w:t>
            </w: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Передвижка/переразмещение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М/полка</w:t>
            </w:r>
          </w:p>
        </w:tc>
        <w:tc>
          <w:tcPr>
            <w:tcW w:w="2835" w:type="dxa"/>
            <w:vMerge w:val="restart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Сводная форма дополнительных показателей</w:t>
            </w: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Редактирование фонда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Обеспыливание фонда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М/полка</w:t>
            </w:r>
          </w:p>
        </w:tc>
        <w:tc>
          <w:tcPr>
            <w:tcW w:w="2835" w:type="dxa"/>
            <w:vMerge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16E57" w:rsidRPr="00FF0538" w:rsidTr="004A6DF0">
        <w:tc>
          <w:tcPr>
            <w:tcW w:w="9359" w:type="dxa"/>
            <w:gridSpan w:val="3"/>
          </w:tcPr>
          <w:p w:rsidR="00C16E57" w:rsidRPr="00FF0538" w:rsidRDefault="00C16E57" w:rsidP="00C16E5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F0538">
              <w:rPr>
                <w:b/>
                <w:color w:val="auto"/>
                <w:sz w:val="28"/>
                <w:szCs w:val="28"/>
              </w:rPr>
              <w:t>Обеспечение физического сохранения фондов</w:t>
            </w: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Реставрация документов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Документ</w:t>
            </w:r>
          </w:p>
        </w:tc>
        <w:tc>
          <w:tcPr>
            <w:tcW w:w="2835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Сводная форма дополнительных показателей</w:t>
            </w:r>
          </w:p>
        </w:tc>
      </w:tr>
    </w:tbl>
    <w:p w:rsidR="00AF5056" w:rsidRPr="00FF0538" w:rsidRDefault="00AF5056" w:rsidP="00AF5056">
      <w:pPr>
        <w:pStyle w:val="Default"/>
        <w:jc w:val="both"/>
        <w:rPr>
          <w:color w:val="auto"/>
          <w:sz w:val="28"/>
          <w:szCs w:val="28"/>
        </w:rPr>
      </w:pPr>
    </w:p>
    <w:p w:rsidR="00A45EF4" w:rsidRPr="00FF0538" w:rsidRDefault="00A45EF4" w:rsidP="0066784D">
      <w:pPr>
        <w:pStyle w:val="Default"/>
        <w:jc w:val="center"/>
        <w:rPr>
          <w:sz w:val="28"/>
          <w:szCs w:val="28"/>
        </w:rPr>
      </w:pPr>
    </w:p>
    <w:p w:rsidR="004A6DF0" w:rsidRPr="00FF0538" w:rsidRDefault="004A6DF0" w:rsidP="004A6DF0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Типовой перечень ресурсов, необходимых для оказания муниципальной услуги</w:t>
      </w:r>
    </w:p>
    <w:p w:rsidR="004A6DF0" w:rsidRPr="00FF0538" w:rsidRDefault="004A6DF0" w:rsidP="004A6DF0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муниципальной услуги по формированию, учету, изучению, обеспечению физического сохранения и безопасности фондов библиотек,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оцифровку фондов в стационарных условиях определены типовые группы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ресурсов: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работники, непосредственно связанные с оказанием муниципальной работы (типовой перечень ресурсов, а также минимальные нормы их потребления, необходимые для оказания единицы услуги, приведены в приложении 2);</w:t>
      </w:r>
      <w:proofErr w:type="gramEnd"/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материальные запасы/основные средства, потребляемые в процессе оказания муниципальной работы (приложение 3);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затраты на коммунальные услуги (приложение 4);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объектов недвижимого имущества, эксплуатируемого в процессе оказания муниципальной работы (приложение 5);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затраты на приобретение муниципальной услуги связи (приложение 6);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затраты на оплату труда персонала и начисления на выплаты по оплате труда работников, которые не принимают непосредственного участия в оказании муниципальной работы (приложение 7);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затраты на прочие общехозяйственные нужды (приложение 8).</w:t>
      </w:r>
    </w:p>
    <w:p w:rsidR="00F63F70" w:rsidRPr="00FF0538" w:rsidRDefault="00F63F70" w:rsidP="00F63F70">
      <w:pPr>
        <w:pStyle w:val="Default"/>
        <w:jc w:val="both"/>
        <w:rPr>
          <w:sz w:val="28"/>
          <w:szCs w:val="28"/>
        </w:rPr>
      </w:pPr>
    </w:p>
    <w:p w:rsidR="006F2795" w:rsidRPr="00FF0538" w:rsidRDefault="006F2795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57" w:rsidRPr="00FF0538" w:rsidRDefault="00C16E57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57" w:rsidRPr="00FF0538" w:rsidRDefault="00C16E57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57" w:rsidRPr="00FF0538" w:rsidRDefault="00C16E57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57" w:rsidRPr="00FF0538" w:rsidRDefault="00C16E57" w:rsidP="004A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D00882" w:rsidRPr="00FF0538" w:rsidRDefault="00D00882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6DF0" w:rsidRPr="00FF0538" w:rsidRDefault="004A6DF0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6DF0" w:rsidRPr="00FF0538" w:rsidRDefault="004A6DF0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6DF0" w:rsidRPr="00FF0538" w:rsidRDefault="004A6DF0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6E57" w:rsidRPr="00FF0538" w:rsidRDefault="00C16E57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0538">
        <w:rPr>
          <w:rFonts w:ascii="Times New Roman" w:hAnsi="Times New Roman" w:cs="Times New Roman"/>
          <w:b/>
          <w:sz w:val="24"/>
          <w:szCs w:val="28"/>
        </w:rPr>
        <w:t>Блок-схема выполнения работы по формированию, учету, изучению, обеспечению физического сохранения и безопасности фондов библиотек</w:t>
      </w:r>
      <w:r w:rsidR="003B10DA" w:rsidRPr="00FF0538">
        <w:rPr>
          <w:rFonts w:ascii="Times New Roman" w:hAnsi="Times New Roman" w:cs="Times New Roman"/>
          <w:b/>
          <w:sz w:val="24"/>
          <w:szCs w:val="28"/>
        </w:rPr>
        <w:t>, включая оцифровку фонда</w:t>
      </w:r>
    </w:p>
    <w:p w:rsidR="00787199" w:rsidRPr="00FF0538" w:rsidRDefault="00787199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99" w:rsidRPr="00FF0538" w:rsidRDefault="00787199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E13D34" wp14:editId="58F5B467">
                <wp:simplePos x="0" y="0"/>
                <wp:positionH relativeFrom="column">
                  <wp:posOffset>1653540</wp:posOffset>
                </wp:positionH>
                <wp:positionV relativeFrom="paragraph">
                  <wp:posOffset>86995</wp:posOffset>
                </wp:positionV>
                <wp:extent cx="2047875" cy="314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0.2pt;margin-top:6.85pt;width:161.2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" fillcolor="white [3201]" strokecolor="black [3213]" strokeweight=".25pt"/>
            </w:pict>
          </mc:Fallback>
        </mc:AlternateContent>
      </w:r>
    </w:p>
    <w:p w:rsidR="00DD2F6A" w:rsidRPr="00FF0538" w:rsidRDefault="00787199" w:rsidP="00DD2F6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6BC51" wp14:editId="344354A8">
                <wp:simplePos x="0" y="0"/>
                <wp:positionH relativeFrom="column">
                  <wp:posOffset>2701290</wp:posOffset>
                </wp:positionH>
                <wp:positionV relativeFrom="paragraph">
                  <wp:posOffset>226060</wp:posOffset>
                </wp:positionV>
                <wp:extent cx="0" cy="5429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2.7pt;margin-top:17.8pt;width:0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ED5364" w:rsidRPr="00FF0538">
        <w:rPr>
          <w:rFonts w:ascii="Times New Roman" w:hAnsi="Times New Roman" w:cs="Times New Roman"/>
          <w:sz w:val="24"/>
          <w:szCs w:val="28"/>
        </w:rPr>
        <w:t xml:space="preserve">      </w:t>
      </w:r>
      <w:r w:rsidRPr="00FF0538">
        <w:rPr>
          <w:rFonts w:ascii="Times New Roman" w:hAnsi="Times New Roman" w:cs="Times New Roman"/>
          <w:sz w:val="24"/>
          <w:szCs w:val="28"/>
        </w:rPr>
        <w:t>Комплектование фондов</w:t>
      </w:r>
    </w:p>
    <w:p w:rsidR="00787199" w:rsidRPr="00FF0538" w:rsidRDefault="00787199" w:rsidP="00787199">
      <w:pPr>
        <w:spacing w:line="240" w:lineRule="auto"/>
        <w:rPr>
          <w:rFonts w:ascii="Times New Roman" w:hAnsi="Times New Roman" w:cs="Times New Roman"/>
          <w:sz w:val="24"/>
        </w:rPr>
      </w:pPr>
    </w:p>
    <w:p w:rsidR="00787199" w:rsidRPr="00FF0538" w:rsidRDefault="00787199" w:rsidP="00787199">
      <w:pPr>
        <w:spacing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1373B8" wp14:editId="034B26A6">
                <wp:simplePos x="0" y="0"/>
                <wp:positionH relativeFrom="column">
                  <wp:posOffset>1463040</wp:posOffset>
                </wp:positionH>
                <wp:positionV relativeFrom="paragraph">
                  <wp:posOffset>192405</wp:posOffset>
                </wp:positionV>
                <wp:extent cx="2505075" cy="428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15.2pt;margin-top:15.15pt;width:197.25pt;height:33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" fillcolor="window" strokecolor="windowText" strokeweight=".25pt"/>
            </w:pict>
          </mc:Fallback>
        </mc:AlternateContent>
      </w:r>
    </w:p>
    <w:p w:rsidR="00DD2F6A" w:rsidRPr="00FF0538" w:rsidRDefault="00787199" w:rsidP="00787199">
      <w:pPr>
        <w:spacing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                    </w:t>
      </w:r>
      <w:r w:rsidR="00ED5364" w:rsidRPr="00FF0538">
        <w:rPr>
          <w:rFonts w:ascii="Times New Roman" w:hAnsi="Times New Roman" w:cs="Times New Roman"/>
          <w:sz w:val="24"/>
        </w:rPr>
        <w:t xml:space="preserve">                       </w:t>
      </w:r>
      <w:r w:rsidRPr="00FF0538">
        <w:rPr>
          <w:rFonts w:ascii="Times New Roman" w:hAnsi="Times New Roman" w:cs="Times New Roman"/>
          <w:sz w:val="24"/>
          <w:szCs w:val="28"/>
        </w:rPr>
        <w:t>Организация и учет фондов</w:t>
      </w:r>
    </w:p>
    <w:p w:rsidR="00DD2F6A" w:rsidRPr="00FF0538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F0538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668BF" wp14:editId="77BD5B4D">
                <wp:simplePos x="0" y="0"/>
                <wp:positionH relativeFrom="column">
                  <wp:posOffset>2720340</wp:posOffset>
                </wp:positionH>
                <wp:positionV relativeFrom="paragraph">
                  <wp:posOffset>17145</wp:posOffset>
                </wp:positionV>
                <wp:extent cx="0" cy="314325"/>
                <wp:effectExtent l="9525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4.2pt;margin-top:1.35pt;width:0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6489BE" wp14:editId="4A04FFBC">
                <wp:simplePos x="0" y="0"/>
                <wp:positionH relativeFrom="column">
                  <wp:posOffset>491490</wp:posOffset>
                </wp:positionH>
                <wp:positionV relativeFrom="paragraph">
                  <wp:posOffset>331470</wp:posOffset>
                </wp:positionV>
                <wp:extent cx="4314825" cy="4381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8.7pt;margin-top:26.1pt;width:339.75pt;height:3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" fillcolor="window" strokecolor="windowText" strokeweight=".25pt"/>
            </w:pict>
          </mc:Fallback>
        </mc:AlternateContent>
      </w:r>
    </w:p>
    <w:p w:rsidR="00787199" w:rsidRPr="00FF0538" w:rsidRDefault="00787199" w:rsidP="0078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0538">
        <w:rPr>
          <w:rFonts w:ascii="Times New Roman" w:hAnsi="Times New Roman" w:cs="Times New Roman"/>
          <w:sz w:val="32"/>
        </w:rPr>
        <w:t xml:space="preserve">           </w:t>
      </w:r>
      <w:r w:rsidR="00ED5364" w:rsidRPr="00FF0538">
        <w:rPr>
          <w:rFonts w:ascii="Times New Roman" w:hAnsi="Times New Roman" w:cs="Times New Roman"/>
          <w:sz w:val="32"/>
        </w:rPr>
        <w:t xml:space="preserve">       </w:t>
      </w:r>
      <w:r w:rsidRPr="00FF0538">
        <w:rPr>
          <w:rFonts w:ascii="Times New Roman" w:hAnsi="Times New Roman" w:cs="Times New Roman"/>
          <w:sz w:val="24"/>
          <w:szCs w:val="28"/>
        </w:rPr>
        <w:t xml:space="preserve">Учет поступления документов в фонд. Регистрация </w:t>
      </w:r>
      <w:proofErr w:type="gramStart"/>
      <w:r w:rsidRPr="00FF0538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DD2F6A" w:rsidRPr="00FF0538" w:rsidRDefault="00787199" w:rsidP="0078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0538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ED5364" w:rsidRPr="00FF0538">
        <w:rPr>
          <w:rFonts w:ascii="Times New Roman" w:hAnsi="Times New Roman" w:cs="Times New Roman"/>
          <w:sz w:val="24"/>
          <w:szCs w:val="28"/>
        </w:rPr>
        <w:t xml:space="preserve">     </w:t>
      </w:r>
      <w:r w:rsidRPr="00FF0538">
        <w:rPr>
          <w:rFonts w:ascii="Times New Roman" w:hAnsi="Times New Roman" w:cs="Times New Roman"/>
          <w:sz w:val="24"/>
          <w:szCs w:val="28"/>
        </w:rPr>
        <w:t xml:space="preserve">БД, оформление первичных учетных документов.          </w:t>
      </w:r>
    </w:p>
    <w:p w:rsidR="00DD2F6A" w:rsidRPr="00FF0538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3B49A" wp14:editId="20C4419A">
                <wp:simplePos x="0" y="0"/>
                <wp:positionH relativeFrom="column">
                  <wp:posOffset>4996815</wp:posOffset>
                </wp:positionH>
                <wp:positionV relativeFrom="paragraph">
                  <wp:posOffset>353695</wp:posOffset>
                </wp:positionV>
                <wp:extent cx="0" cy="2476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93.45pt;margin-top:27.85pt;width:0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579A1" wp14:editId="66E7D04E">
                <wp:simplePos x="0" y="0"/>
                <wp:positionH relativeFrom="column">
                  <wp:posOffset>4120515</wp:posOffset>
                </wp:positionH>
                <wp:positionV relativeFrom="paragraph">
                  <wp:posOffset>353695</wp:posOffset>
                </wp:positionV>
                <wp:extent cx="8763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27.85pt" to="393.4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" strokecolor="black [3213]"/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F30BA" wp14:editId="3B6D3B18">
                <wp:simplePos x="0" y="0"/>
                <wp:positionH relativeFrom="column">
                  <wp:posOffset>2720340</wp:posOffset>
                </wp:positionH>
                <wp:positionV relativeFrom="paragraph">
                  <wp:posOffset>58420</wp:posOffset>
                </wp:positionV>
                <wp:extent cx="0" cy="2190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4.2pt;margin-top:4.6pt;width:0;height:1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80D44B" wp14:editId="315D3383">
                <wp:simplePos x="0" y="0"/>
                <wp:positionH relativeFrom="column">
                  <wp:posOffset>1177290</wp:posOffset>
                </wp:positionH>
                <wp:positionV relativeFrom="paragraph">
                  <wp:posOffset>277495</wp:posOffset>
                </wp:positionV>
                <wp:extent cx="2943225" cy="428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92.7pt;margin-top:21.85pt;width:231.75pt;height:33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" fillcolor="window" strokecolor="windowText" strokeweight=".25pt"/>
            </w:pict>
          </mc:Fallback>
        </mc:AlternateContent>
      </w:r>
      <w:r w:rsidR="00787199" w:rsidRPr="00FF0538">
        <w:rPr>
          <w:rFonts w:ascii="Times New Roman" w:hAnsi="Times New Roman" w:cs="Times New Roman"/>
          <w:sz w:val="32"/>
        </w:rPr>
        <w:t xml:space="preserve">           </w:t>
      </w:r>
    </w:p>
    <w:p w:rsidR="00DD2F6A" w:rsidRPr="00FF0538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F8E0281" wp14:editId="6602E780">
                <wp:simplePos x="0" y="0"/>
                <wp:positionH relativeFrom="column">
                  <wp:posOffset>4253864</wp:posOffset>
                </wp:positionH>
                <wp:positionV relativeFrom="paragraph">
                  <wp:posOffset>240665</wp:posOffset>
                </wp:positionV>
                <wp:extent cx="1400175" cy="4286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C5B" w:rsidRDefault="002E3C5B" w:rsidP="00ED5364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left:0;text-align:left;margin-left:334.95pt;margin-top:18.95pt;width:110.25pt;height:33.7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" fillcolor="window" strokecolor="windowText" strokeweight=".25pt">
                <v:textbox>
                  <w:txbxContent>
                    <w:p w:rsidR="00380A6F" w:rsidRDefault="00380A6F" w:rsidP="00ED5364">
                      <w:pPr>
                        <w:jc w:val="center"/>
                      </w:pPr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87199" w:rsidRPr="00FF0538">
        <w:rPr>
          <w:rFonts w:ascii="Times New Roman" w:hAnsi="Times New Roman" w:cs="Times New Roman"/>
          <w:sz w:val="32"/>
        </w:rPr>
        <w:t xml:space="preserve">                          </w:t>
      </w:r>
      <w:r w:rsidR="00787199" w:rsidRPr="00FF0538">
        <w:rPr>
          <w:rFonts w:ascii="Times New Roman" w:hAnsi="Times New Roman" w:cs="Times New Roman"/>
          <w:sz w:val="24"/>
        </w:rPr>
        <w:t>Библиографическая</w:t>
      </w:r>
      <w:r w:rsidR="00787199" w:rsidRPr="00FF0538">
        <w:rPr>
          <w:rFonts w:ascii="Times New Roman" w:hAnsi="Times New Roman" w:cs="Times New Roman"/>
          <w:sz w:val="32"/>
        </w:rPr>
        <w:t xml:space="preserve"> </w:t>
      </w:r>
      <w:r w:rsidR="00787199" w:rsidRPr="00FF0538">
        <w:rPr>
          <w:rFonts w:ascii="Times New Roman" w:hAnsi="Times New Roman" w:cs="Times New Roman"/>
          <w:sz w:val="24"/>
        </w:rPr>
        <w:t xml:space="preserve">обработка документов   </w:t>
      </w:r>
    </w:p>
    <w:p w:rsidR="00ED5364" w:rsidRPr="00FF0538" w:rsidRDefault="00ED5364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81522" wp14:editId="51CF87F3">
                <wp:simplePos x="0" y="0"/>
                <wp:positionH relativeFrom="column">
                  <wp:posOffset>2720340</wp:posOffset>
                </wp:positionH>
                <wp:positionV relativeFrom="paragraph">
                  <wp:posOffset>43180</wp:posOffset>
                </wp:positionV>
                <wp:extent cx="0" cy="23812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14.2pt;margin-top:3.4pt;width:0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 w:rsidR="00787199"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9F63E0" wp14:editId="7AC73FBE">
                <wp:simplePos x="0" y="0"/>
                <wp:positionH relativeFrom="column">
                  <wp:posOffset>1177290</wp:posOffset>
                </wp:positionH>
                <wp:positionV relativeFrom="paragraph">
                  <wp:posOffset>281305</wp:posOffset>
                </wp:positionV>
                <wp:extent cx="2943225" cy="342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92.7pt;margin-top:22.15pt;width:231.7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" fillcolor="window" strokecolor="windowText" strokeweight=".25pt"/>
            </w:pict>
          </mc:Fallback>
        </mc:AlternateContent>
      </w:r>
      <w:r w:rsidRPr="00FF0538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</w:t>
      </w:r>
      <w:r w:rsidRPr="00FF0538">
        <w:rPr>
          <w:rFonts w:ascii="Times New Roman" w:hAnsi="Times New Roman" w:cs="Times New Roman"/>
          <w:sz w:val="24"/>
        </w:rPr>
        <w:t xml:space="preserve">Учет выбытия           </w:t>
      </w:r>
    </w:p>
    <w:p w:rsidR="00DD2F6A" w:rsidRPr="00FF0538" w:rsidRDefault="00ED5364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документов</w:t>
      </w:r>
    </w:p>
    <w:p w:rsidR="00ED5364" w:rsidRPr="00FF0538" w:rsidRDefault="0073693B" w:rsidP="007369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E56524" wp14:editId="2365FF81">
                <wp:simplePos x="0" y="0"/>
                <wp:positionH relativeFrom="column">
                  <wp:posOffset>5092065</wp:posOffset>
                </wp:positionH>
                <wp:positionV relativeFrom="paragraph">
                  <wp:posOffset>16510</wp:posOffset>
                </wp:positionV>
                <wp:extent cx="0" cy="4619625"/>
                <wp:effectExtent l="95250" t="38100" r="57150" b="95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00.95pt;margin-top:1.3pt;width:0;height:363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07C125" wp14:editId="138974A6">
                <wp:simplePos x="0" y="0"/>
                <wp:positionH relativeFrom="column">
                  <wp:posOffset>434340</wp:posOffset>
                </wp:positionH>
                <wp:positionV relativeFrom="paragraph">
                  <wp:posOffset>16510</wp:posOffset>
                </wp:positionV>
                <wp:extent cx="0" cy="2571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4.2pt;margin-top:1.3pt;width:0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 w:rsidR="00ED5364"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4CAD5E" wp14:editId="67A3B74D">
                <wp:simplePos x="0" y="0"/>
                <wp:positionH relativeFrom="column">
                  <wp:posOffset>434340</wp:posOffset>
                </wp:positionH>
                <wp:positionV relativeFrom="paragraph">
                  <wp:posOffset>16510</wp:posOffset>
                </wp:positionV>
                <wp:extent cx="7429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.3pt" to="92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" strokecolor="black [3213]"/>
            </w:pict>
          </mc:Fallback>
        </mc:AlternateContent>
      </w:r>
      <w:r w:rsidR="008F079F" w:rsidRPr="00FF0538">
        <w:rPr>
          <w:rFonts w:ascii="Times New Roman" w:hAnsi="Times New Roman" w:cs="Times New Roman"/>
          <w:sz w:val="32"/>
        </w:rPr>
        <w:t xml:space="preserve">                  </w:t>
      </w:r>
      <w:r w:rsidR="00ED5364" w:rsidRPr="00FF0538">
        <w:rPr>
          <w:rFonts w:ascii="Times New Roman" w:hAnsi="Times New Roman" w:cs="Times New Roman"/>
          <w:sz w:val="32"/>
        </w:rPr>
        <w:t xml:space="preserve">        </w:t>
      </w:r>
      <w:r w:rsidR="008F079F" w:rsidRPr="00FF0538">
        <w:rPr>
          <w:rFonts w:ascii="Times New Roman" w:hAnsi="Times New Roman" w:cs="Times New Roman"/>
          <w:sz w:val="24"/>
        </w:rPr>
        <w:t>Распределение, перемещение документов</w:t>
      </w:r>
    </w:p>
    <w:p w:rsidR="0073693B" w:rsidRPr="00FF0538" w:rsidRDefault="0073693B" w:rsidP="007369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BC021B" wp14:editId="5DA98652">
                <wp:simplePos x="0" y="0"/>
                <wp:positionH relativeFrom="column">
                  <wp:posOffset>2720340</wp:posOffset>
                </wp:positionH>
                <wp:positionV relativeFrom="paragraph">
                  <wp:posOffset>98425</wp:posOffset>
                </wp:positionV>
                <wp:extent cx="1" cy="5334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4.2pt;margin-top:7.75pt;width:0;height:4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B92E0B0" wp14:editId="5CC2A52A">
                <wp:simplePos x="0" y="0"/>
                <wp:positionH relativeFrom="column">
                  <wp:posOffset>-89535</wp:posOffset>
                </wp:positionH>
                <wp:positionV relativeFrom="paragraph">
                  <wp:posOffset>98425</wp:posOffset>
                </wp:positionV>
                <wp:extent cx="1152525" cy="7715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7.05pt;margin-top:7.75pt;width:90.75pt;height:6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" fillcolor="window" strokecolor="windowText" strokeweight=".25pt"/>
            </w:pict>
          </mc:Fallback>
        </mc:AlternateContent>
      </w:r>
      <w:r w:rsidR="00ED5364" w:rsidRPr="00FF0538">
        <w:rPr>
          <w:rFonts w:ascii="Times New Roman" w:hAnsi="Times New Roman" w:cs="Times New Roman"/>
          <w:sz w:val="24"/>
        </w:rPr>
        <w:t xml:space="preserve">    </w:t>
      </w:r>
    </w:p>
    <w:p w:rsidR="00ED5364" w:rsidRPr="00FF0538" w:rsidRDefault="0073693B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</w:t>
      </w:r>
      <w:r w:rsidR="00ED5364" w:rsidRPr="00FF0538">
        <w:rPr>
          <w:rFonts w:ascii="Times New Roman" w:hAnsi="Times New Roman" w:cs="Times New Roman"/>
          <w:sz w:val="24"/>
        </w:rPr>
        <w:t xml:space="preserve">Учет итогов </w:t>
      </w:r>
    </w:p>
    <w:p w:rsidR="00ED5364" w:rsidRPr="00FF0538" w:rsidRDefault="00ED5364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движения </w:t>
      </w:r>
    </w:p>
    <w:p w:rsidR="00DD2F6A" w:rsidRPr="00FF0538" w:rsidRDefault="00ED5364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47254F" wp14:editId="6E6F1480">
                <wp:simplePos x="0" y="0"/>
                <wp:positionH relativeFrom="column">
                  <wp:posOffset>1653540</wp:posOffset>
                </wp:positionH>
                <wp:positionV relativeFrom="paragraph">
                  <wp:posOffset>106045</wp:posOffset>
                </wp:positionV>
                <wp:extent cx="2124075" cy="342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0.2pt;margin-top:8.35pt;width:167.2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" fillcolor="window" strokecolor="windowText" strokeweight=".25pt"/>
            </w:pict>
          </mc:Fallback>
        </mc:AlternateContent>
      </w:r>
      <w:r w:rsidRPr="00FF0538">
        <w:rPr>
          <w:rFonts w:ascii="Times New Roman" w:hAnsi="Times New Roman" w:cs="Times New Roman"/>
          <w:sz w:val="24"/>
        </w:rPr>
        <w:t xml:space="preserve">    документов</w:t>
      </w:r>
    </w:p>
    <w:p w:rsidR="00DD2F6A" w:rsidRPr="00FF0538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F0538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72534F" wp14:editId="5AF2CB40">
                <wp:simplePos x="0" y="0"/>
                <wp:positionH relativeFrom="column">
                  <wp:posOffset>2720340</wp:posOffset>
                </wp:positionH>
                <wp:positionV relativeFrom="paragraph">
                  <wp:posOffset>274320</wp:posOffset>
                </wp:positionV>
                <wp:extent cx="0" cy="2952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14.2pt;margin-top:21.6pt;width:0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8F079F" w:rsidRPr="00FF0538">
        <w:rPr>
          <w:rFonts w:ascii="Times New Roman" w:hAnsi="Times New Roman" w:cs="Times New Roman"/>
          <w:sz w:val="32"/>
        </w:rPr>
        <w:t xml:space="preserve">                              </w:t>
      </w:r>
      <w:r w:rsidRPr="00FF0538">
        <w:rPr>
          <w:rFonts w:ascii="Times New Roman" w:hAnsi="Times New Roman" w:cs="Times New Roman"/>
          <w:sz w:val="32"/>
        </w:rPr>
        <w:t xml:space="preserve">         </w:t>
      </w:r>
      <w:r w:rsidR="008F079F" w:rsidRPr="00FF0538">
        <w:rPr>
          <w:rFonts w:ascii="Times New Roman" w:hAnsi="Times New Roman" w:cs="Times New Roman"/>
          <w:sz w:val="24"/>
        </w:rPr>
        <w:t>Техническая обработка</w:t>
      </w:r>
    </w:p>
    <w:p w:rsidR="008F079F" w:rsidRPr="00FF0538" w:rsidRDefault="008F079F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6C3004" wp14:editId="647AD428">
                <wp:simplePos x="0" y="0"/>
                <wp:positionH relativeFrom="column">
                  <wp:posOffset>1320165</wp:posOffset>
                </wp:positionH>
                <wp:positionV relativeFrom="paragraph">
                  <wp:posOffset>269875</wp:posOffset>
                </wp:positionV>
                <wp:extent cx="280035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03.95pt;margin-top:21.25pt;width:220.5pt;height:33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" fillcolor="window" strokecolor="windowText" strokeweight=".25pt"/>
            </w:pict>
          </mc:Fallback>
        </mc:AlternateContent>
      </w:r>
    </w:p>
    <w:p w:rsidR="00DD2F6A" w:rsidRPr="00FF0538" w:rsidRDefault="008F079F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32"/>
        </w:rPr>
        <w:t xml:space="preserve">            </w:t>
      </w:r>
      <w:r w:rsidR="00ED5364" w:rsidRPr="00FF0538">
        <w:rPr>
          <w:rFonts w:ascii="Times New Roman" w:hAnsi="Times New Roman" w:cs="Times New Roman"/>
          <w:sz w:val="32"/>
        </w:rPr>
        <w:t xml:space="preserve">                   </w:t>
      </w:r>
      <w:r w:rsidRPr="00FF0538">
        <w:rPr>
          <w:rFonts w:ascii="Times New Roman" w:hAnsi="Times New Roman" w:cs="Times New Roman"/>
          <w:sz w:val="24"/>
        </w:rPr>
        <w:t>Подготовка к хранению документов</w:t>
      </w:r>
    </w:p>
    <w:p w:rsidR="00DD2F6A" w:rsidRPr="00FF0538" w:rsidRDefault="0073693B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29E00A" wp14:editId="7C84D3D8">
                <wp:simplePos x="0" y="0"/>
                <wp:positionH relativeFrom="column">
                  <wp:posOffset>2710815</wp:posOffset>
                </wp:positionH>
                <wp:positionV relativeFrom="paragraph">
                  <wp:posOffset>33020</wp:posOffset>
                </wp:positionV>
                <wp:extent cx="0" cy="4953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13.45pt;margin-top:2.6pt;width:0;height:3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DD2F6A" w:rsidRPr="00FF0538" w:rsidRDefault="00787199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BFFB1C" wp14:editId="76111B8A">
                <wp:simplePos x="0" y="0"/>
                <wp:positionH relativeFrom="column">
                  <wp:posOffset>1253490</wp:posOffset>
                </wp:positionH>
                <wp:positionV relativeFrom="paragraph">
                  <wp:posOffset>229235</wp:posOffset>
                </wp:positionV>
                <wp:extent cx="3000375" cy="5810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8.7pt;margin-top:18.05pt;width:236.25pt;height:4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" fillcolor="window" strokecolor="windowText" strokeweight=".25pt"/>
            </w:pict>
          </mc:Fallback>
        </mc:AlternateContent>
      </w:r>
    </w:p>
    <w:p w:rsidR="008F079F" w:rsidRPr="00FF0538" w:rsidRDefault="0073693B" w:rsidP="008F0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5A6A15" wp14:editId="6CA45F4C">
                <wp:simplePos x="0" y="0"/>
                <wp:positionH relativeFrom="column">
                  <wp:posOffset>539115</wp:posOffset>
                </wp:positionH>
                <wp:positionV relativeFrom="paragraph">
                  <wp:posOffset>133350</wp:posOffset>
                </wp:positionV>
                <wp:extent cx="0" cy="4762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2.45pt;margin-top:10.5pt;width:0;height:3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E8E53C" wp14:editId="19AF2E1A">
                <wp:simplePos x="0" y="0"/>
                <wp:positionH relativeFrom="column">
                  <wp:posOffset>539115</wp:posOffset>
                </wp:positionH>
                <wp:positionV relativeFrom="paragraph">
                  <wp:posOffset>133350</wp:posOffset>
                </wp:positionV>
                <wp:extent cx="7143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0.5pt" to="98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" strokecolor="black [3213]"/>
            </w:pict>
          </mc:Fallback>
        </mc:AlternateContent>
      </w:r>
      <w:r w:rsidR="008F079F" w:rsidRPr="00FF0538">
        <w:rPr>
          <w:rFonts w:ascii="Times New Roman" w:hAnsi="Times New Roman" w:cs="Times New Roman"/>
          <w:sz w:val="24"/>
        </w:rPr>
        <w:t xml:space="preserve">                                         </w:t>
      </w:r>
      <w:r w:rsidR="00ED5364" w:rsidRPr="00FF0538">
        <w:rPr>
          <w:rFonts w:ascii="Times New Roman" w:hAnsi="Times New Roman" w:cs="Times New Roman"/>
          <w:sz w:val="24"/>
        </w:rPr>
        <w:t xml:space="preserve"> </w:t>
      </w:r>
      <w:r w:rsidR="008F079F" w:rsidRPr="00FF0538">
        <w:rPr>
          <w:rFonts w:ascii="Times New Roman" w:hAnsi="Times New Roman" w:cs="Times New Roman"/>
          <w:sz w:val="24"/>
        </w:rPr>
        <w:t xml:space="preserve">Хранение документов, обеспечение </w:t>
      </w:r>
    </w:p>
    <w:p w:rsidR="00DD2F6A" w:rsidRPr="00FF0538" w:rsidRDefault="008F079F" w:rsidP="008F0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                      </w:t>
      </w:r>
      <w:r w:rsidR="00ED5364" w:rsidRPr="00FF0538">
        <w:rPr>
          <w:rFonts w:ascii="Times New Roman" w:hAnsi="Times New Roman" w:cs="Times New Roman"/>
          <w:sz w:val="24"/>
        </w:rPr>
        <w:t xml:space="preserve">                        </w:t>
      </w:r>
      <w:r w:rsidRPr="00FF0538">
        <w:rPr>
          <w:rFonts w:ascii="Times New Roman" w:hAnsi="Times New Roman" w:cs="Times New Roman"/>
          <w:sz w:val="24"/>
        </w:rPr>
        <w:t>физической сохранности</w:t>
      </w:r>
    </w:p>
    <w:p w:rsidR="00DD2F6A" w:rsidRPr="00FF0538" w:rsidRDefault="0073693B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88664C" wp14:editId="3BC95D0F">
                <wp:simplePos x="0" y="0"/>
                <wp:positionH relativeFrom="column">
                  <wp:posOffset>2710815</wp:posOffset>
                </wp:positionH>
                <wp:positionV relativeFrom="paragraph">
                  <wp:posOffset>154305</wp:posOffset>
                </wp:positionV>
                <wp:extent cx="0" cy="371475"/>
                <wp:effectExtent l="95250" t="0" r="952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3.45pt;margin-top:12.15pt;width:0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ED5364"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703CE35" wp14:editId="280AA537">
                <wp:simplePos x="0" y="0"/>
                <wp:positionH relativeFrom="column">
                  <wp:posOffset>43815</wp:posOffset>
                </wp:positionH>
                <wp:positionV relativeFrom="paragraph">
                  <wp:posOffset>259715</wp:posOffset>
                </wp:positionV>
                <wp:extent cx="1476375" cy="4286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3.45pt;margin-top:20.45pt;width:116.25pt;height:33.7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" fillcolor="window" strokecolor="windowText" strokeweight=".25pt"/>
            </w:pict>
          </mc:Fallback>
        </mc:AlternateContent>
      </w:r>
    </w:p>
    <w:p w:rsidR="00ED5364" w:rsidRPr="00FF0538" w:rsidRDefault="008F079F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710047" wp14:editId="792480B3">
                <wp:simplePos x="0" y="0"/>
                <wp:positionH relativeFrom="column">
                  <wp:posOffset>1653540</wp:posOffset>
                </wp:positionH>
                <wp:positionV relativeFrom="paragraph">
                  <wp:posOffset>225425</wp:posOffset>
                </wp:positionV>
                <wp:extent cx="2276475" cy="4286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30.2pt;margin-top:17.75pt;width:179.25pt;height:33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" fillcolor="window" strokecolor="windowText" strokeweight=".25pt"/>
            </w:pict>
          </mc:Fallback>
        </mc:AlternateContent>
      </w:r>
      <w:r w:rsidR="00ED5364" w:rsidRPr="00FF0538">
        <w:rPr>
          <w:rFonts w:ascii="Times New Roman" w:hAnsi="Times New Roman" w:cs="Times New Roman"/>
          <w:sz w:val="24"/>
        </w:rPr>
        <w:t xml:space="preserve">    Проверка наличия</w:t>
      </w:r>
    </w:p>
    <w:p w:rsidR="00ED5364" w:rsidRPr="00FF0538" w:rsidRDefault="00ED5364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документов в фондах</w:t>
      </w:r>
    </w:p>
    <w:p w:rsidR="00DD2F6A" w:rsidRPr="00FF0538" w:rsidRDefault="00ED5364" w:rsidP="00ED536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8F079F" w:rsidRPr="00FF0538">
        <w:rPr>
          <w:rFonts w:ascii="Times New Roman" w:hAnsi="Times New Roman" w:cs="Times New Roman"/>
          <w:sz w:val="24"/>
        </w:rPr>
        <w:t>Использование документов</w:t>
      </w:r>
    </w:p>
    <w:p w:rsidR="008F079F" w:rsidRPr="00FF0538" w:rsidRDefault="0073693B">
      <w:pPr>
        <w:jc w:val="center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A5C3A" wp14:editId="7360C0A9">
                <wp:simplePos x="0" y="0"/>
                <wp:positionH relativeFrom="column">
                  <wp:posOffset>2720340</wp:posOffset>
                </wp:positionH>
                <wp:positionV relativeFrom="paragraph">
                  <wp:posOffset>-635</wp:posOffset>
                </wp:positionV>
                <wp:extent cx="0" cy="5238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14.2pt;margin-top:-.05pt;width:0;height:4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ED5364" w:rsidRPr="00FF0538" w:rsidRDefault="008F079F" w:rsidP="00ED5364">
      <w:pPr>
        <w:jc w:val="center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CBF7F2" wp14:editId="68F3F61F">
                <wp:simplePos x="0" y="0"/>
                <wp:positionH relativeFrom="column">
                  <wp:posOffset>1520190</wp:posOffset>
                </wp:positionH>
                <wp:positionV relativeFrom="paragraph">
                  <wp:posOffset>191135</wp:posOffset>
                </wp:positionV>
                <wp:extent cx="2600325" cy="7429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9.7pt;margin-top:15.05pt;width:204.75pt;height:5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" fillcolor="window" strokecolor="windowText" strokeweight=".25pt"/>
            </w:pict>
          </mc:Fallback>
        </mc:AlternateContent>
      </w:r>
    </w:p>
    <w:p w:rsidR="008F079F" w:rsidRPr="00FF0538" w:rsidRDefault="00ED5364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8F079F" w:rsidRPr="00FF0538">
        <w:rPr>
          <w:rFonts w:ascii="Times New Roman" w:hAnsi="Times New Roman" w:cs="Times New Roman"/>
          <w:sz w:val="24"/>
        </w:rPr>
        <w:t xml:space="preserve">Выявление документов, подлежащих </w:t>
      </w:r>
    </w:p>
    <w:p w:rsidR="004A6DF0" w:rsidRPr="00FF0538" w:rsidRDefault="0073693B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360316" wp14:editId="1D215E8D">
                <wp:simplePos x="0" y="0"/>
                <wp:positionH relativeFrom="column">
                  <wp:posOffset>4120515</wp:posOffset>
                </wp:positionH>
                <wp:positionV relativeFrom="paragraph">
                  <wp:posOffset>52705</wp:posOffset>
                </wp:positionV>
                <wp:extent cx="9715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45pt,4.15pt" to="400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" strokecolor="black [3213]"/>
            </w:pict>
          </mc:Fallback>
        </mc:AlternateContent>
      </w:r>
      <w:r w:rsidR="00ED5364" w:rsidRPr="00FF053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8F079F" w:rsidRPr="00FF0538">
        <w:rPr>
          <w:rFonts w:ascii="Times New Roman" w:hAnsi="Times New Roman" w:cs="Times New Roman"/>
          <w:sz w:val="24"/>
        </w:rPr>
        <w:t>исключению из фондов</w:t>
      </w:r>
    </w:p>
    <w:p w:rsidR="004A6DF0" w:rsidRPr="00FF0538" w:rsidRDefault="004A6DF0" w:rsidP="004A6DF0">
      <w:pPr>
        <w:rPr>
          <w:rFonts w:ascii="Times New Roman" w:hAnsi="Times New Roman" w:cs="Times New Roman"/>
          <w:sz w:val="24"/>
        </w:rPr>
      </w:pPr>
    </w:p>
    <w:p w:rsidR="004A6DF0" w:rsidRPr="00FF0538" w:rsidRDefault="004A6DF0" w:rsidP="004A6DF0">
      <w:pPr>
        <w:rPr>
          <w:rFonts w:ascii="Times New Roman" w:hAnsi="Times New Roman" w:cs="Times New Roman"/>
          <w:sz w:val="24"/>
        </w:rPr>
      </w:pPr>
    </w:p>
    <w:p w:rsidR="008F079F" w:rsidRPr="00FF0538" w:rsidRDefault="004A6DF0" w:rsidP="004A6DF0">
      <w:pPr>
        <w:tabs>
          <w:tab w:val="left" w:pos="7695"/>
        </w:tabs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ab/>
      </w: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24350EEE" wp14:editId="228A93C9">
                <wp:extent cx="307975" cy="307975"/>
                <wp:effectExtent l="0" t="0" r="0" b="0"/>
                <wp:docPr id="32" name="Прямоугольник 32" descr="chrome://fileicon/?path=C%3A%5CUsers%5C%D0%9D%D0%B0%D1%82%D0%B0%D0%BB%D1%8C%D1%8F%5CDownloads%5C1+%282%29.jpg&amp;scale=1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chrome://fileicon/?path=C%3A%5CUsers%5C%D0%9D%D0%B0%D1%82%D0%B0%D0%BB%D1%8C%D1%8F%5CDownloads%5C1+%282%29.jpg&amp;scale=1x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РАБОТНИКОВ, НЕПОСРЕДСТВЕННО СВЯЗАННЫХ С ОКАЗАНИЕМ МУНИЦИПАЛЬНОЙ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ФОРМИРОВАНИЕ, УЧЕТ, ИЗУЧЕНИЕ, ОБЕСПЕЧЕНИЕ ФИЗИЧЕСКОГО СОХРАНЕНИЯ И БЕЗОПАСНОСТИ ФОНДОВ БИБЛИОТЕК, ВКЛЮЧАЯ ОЦИФРОВКУ ФОНДА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В СТАЦИОНАРНЫХ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1568"/>
        <w:gridCol w:w="3690"/>
      </w:tblGrid>
      <w:tr w:rsidR="004A6DF0" w:rsidRPr="00FF0538" w:rsidTr="004A6DF0">
        <w:tc>
          <w:tcPr>
            <w:tcW w:w="0" w:type="auto"/>
            <w:hideMark/>
          </w:tcPr>
          <w:p w:rsidR="004A6DF0" w:rsidRPr="00FF0538" w:rsidRDefault="004A6DF0" w:rsidP="003B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Трудовые ресурсы, непосредственно связанные с оказанием муниципальной </w:t>
            </w:r>
            <w:r w:rsidR="003B10DA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4A6DF0" w:rsidRPr="00FF0538" w:rsidRDefault="004A6DF0" w:rsidP="003B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Минимальное количество ресурса, требуемого для оказания единицы </w:t>
            </w:r>
            <w:r w:rsidR="003B10DA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</w:tr>
      <w:tr w:rsidR="004A6DF0" w:rsidRPr="00FF0538" w:rsidTr="004A6DF0"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A6DF0" w:rsidRPr="00FF0538" w:rsidTr="004A6DF0"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человеко-час</w:t>
            </w:r>
          </w:p>
        </w:tc>
        <w:tc>
          <w:tcPr>
            <w:tcW w:w="0" w:type="auto"/>
            <w:hideMark/>
          </w:tcPr>
          <w:p w:rsidR="003B10DA" w:rsidRPr="00FF0538" w:rsidRDefault="003B10DA" w:rsidP="003B10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59,4843</w:t>
            </w:r>
          </w:p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МАТЕРИАЛЬНЫХ ЗАПАСОВ/ОСНОВНЫХ СРЕДСТВ, ПОТРЕБЛЯЕМЫХ (ИСПОЛЬЗУЕМЫХ) В ПРОЦЕССЕ ОКАЗАНИЯ МУНИЦИПАЛЬНОЙ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СТАЦИОНАРНЫХ УСЛОВИЯХ</w:t>
      </w: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1541"/>
        <w:gridCol w:w="1441"/>
        <w:gridCol w:w="1552"/>
        <w:gridCol w:w="50"/>
      </w:tblGrid>
      <w:tr w:rsidR="004A6DF0" w:rsidRPr="00FF0538" w:rsidTr="004A6DF0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3B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материального запаса/основного средства, непосредственно используемого (потребляемого) в процессе оказания муниципальной </w:t>
            </w:r>
            <w:r w:rsidR="003B10DA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3B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Единица измерения муниципальной </w:t>
            </w:r>
            <w:r w:rsidR="003B10DA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использования ресурса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3B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Минимальное количество ресурса, требуемого для оказания единицы </w:t>
            </w:r>
            <w:r w:rsidR="003B10DA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4A6DF0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0A6F" w:rsidRPr="00FF0538" w:rsidTr="00380A6F">
        <w:trPr>
          <w:trHeight w:val="96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F" w:rsidRPr="00FF0538" w:rsidRDefault="00380A6F" w:rsidP="004A6DF0">
            <w:pPr>
              <w:tabs>
                <w:tab w:val="left" w:pos="2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Книжный фонд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F" w:rsidRPr="00FF0538" w:rsidRDefault="00380A6F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экземпляров, Ед.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F" w:rsidRPr="00FF0538" w:rsidRDefault="00380A6F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F" w:rsidRPr="00FF0538" w:rsidRDefault="00380A6F" w:rsidP="0014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0,02069322</w:t>
            </w:r>
          </w:p>
        </w:tc>
        <w:tc>
          <w:tcPr>
            <w:tcW w:w="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80A6F" w:rsidRPr="00FF0538" w:rsidRDefault="00380A6F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0A6F" w:rsidRPr="00FF0538" w:rsidTr="004A6DF0">
        <w:trPr>
          <w:trHeight w:val="24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F" w:rsidRPr="00FF0538" w:rsidRDefault="00380A6F" w:rsidP="004A6DF0">
            <w:pPr>
              <w:tabs>
                <w:tab w:val="left" w:pos="2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Подписка на периодические издания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F" w:rsidRPr="00FF0538" w:rsidRDefault="00380A6F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F" w:rsidRPr="00FF0538" w:rsidRDefault="00380A6F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F" w:rsidRPr="00FF0538" w:rsidRDefault="00380A6F" w:rsidP="0014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0,01950336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:rsidR="00380A6F" w:rsidRPr="00FF0538" w:rsidRDefault="00380A6F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Бумага для ксерокса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380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80A6F" w:rsidRPr="00FF0538">
              <w:rPr>
                <w:rFonts w:ascii="Times New Roman" w:hAnsi="Times New Roman" w:cs="Times New Roman"/>
                <w:sz w:val="26"/>
                <w:szCs w:val="26"/>
              </w:rPr>
              <w:t>090532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380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380A6F" w:rsidRPr="00FF0538">
              <w:rPr>
                <w:rFonts w:ascii="Times New Roman" w:hAnsi="Times New Roman" w:cs="Times New Roman"/>
                <w:sz w:val="26"/>
                <w:szCs w:val="26"/>
              </w:rPr>
              <w:t>25866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380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80A6F" w:rsidRPr="00FF0538">
              <w:rPr>
                <w:rFonts w:ascii="Times New Roman" w:hAnsi="Times New Roman" w:cs="Times New Roman"/>
                <w:sz w:val="26"/>
                <w:szCs w:val="26"/>
              </w:rPr>
              <w:t>00129332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4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НА ЗАТРАТЫ НА КОММУНАЛЬНЫЕ УСЛУГИ ДЛЯ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1616"/>
        <w:gridCol w:w="3149"/>
        <w:gridCol w:w="225"/>
      </w:tblGrid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муниципальной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Нормы использования ресурса (на единицу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0,41458872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Теплоэнергия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E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  <w:r w:rsidR="00E50442"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5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СОДЕРЖАНИЕ ОБЪЕКТОВ НЕДВИЖИМОГО ИМУЩЕСТВА ДЛЯ МУНИЦИПАЛЬНОЙ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1902"/>
        <w:gridCol w:w="3321"/>
        <w:gridCol w:w="225"/>
      </w:tblGrid>
      <w:tr w:rsidR="004A6DF0" w:rsidRPr="00FF0538" w:rsidTr="00E504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муниципальной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Нормы использования ресурса (на единицу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E504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пожарной сигнализации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устройств, ед.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0,00000517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Огнезащитная обработка чердачных помещений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0,00006208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6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ПРИОБРЕТЕНИЕ МУНИЦИПАЛЬНЫХ УСЛУГ СВЯЗИ ДЛЯ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743"/>
        <w:gridCol w:w="3104"/>
        <w:gridCol w:w="225"/>
      </w:tblGrid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муниципальной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Нормы использования ресурса (на единицу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Интернет –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каналов,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0,00006208</w:t>
            </w:r>
          </w:p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pStyle w:val="ab"/>
        <w:jc w:val="right"/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7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ОПЛАТУ ТРУДА ПЕРСОНАЛА И НАЧИСЛЕНИЯ НА ВЫПЛАТЫ НА ОПЛАТУ ТРУДА РАБОТНИКОВ, КОТОРЫЕ НЕ ПРИНИМАЮТ НЕПОСРЕДСТВЕННОГО УЧАСТИЯ В ОКАЗАНИИ  МУНИЦИПАЛЬНОЙ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758"/>
        <w:gridCol w:w="3133"/>
        <w:gridCol w:w="225"/>
      </w:tblGrid>
      <w:tr w:rsidR="004A6DF0" w:rsidRPr="00FF0538" w:rsidTr="004A6DF0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 муниципальной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Нормы использования ресурса (на единицу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4A6DF0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2E3C5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23,7104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2E3C5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19,9604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2E3C5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12,6980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2E3C5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25,9063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8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ПРОЧИЕ ОБЩЕХОЗЯЙСТВЕННЫЕ НУЖДЫ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1701"/>
        <w:gridCol w:w="2624"/>
        <w:gridCol w:w="225"/>
      </w:tblGrid>
      <w:tr w:rsidR="004A6DF0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муниципальной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Нормы использования ресурса (на единицу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оргтехники: компьютер, 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0,000558717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0,000620797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Восстановление и заправка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0,000020693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Антивирус «Касперский»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0,000015520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Конне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spell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фильтрации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0,000020693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компьютеров,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2" w:rsidRPr="00FF0538" w:rsidRDefault="00E50442" w:rsidP="00475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  <w:r w:rsidR="004754AD"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Антисептик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0,000077600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Канцелярские товары и антисептическое средство</w:t>
            </w:r>
          </w:p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в год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0,000005173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2" w:rsidRPr="00FF0538" w:rsidRDefault="00E50442" w:rsidP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0,000005173</w:t>
            </w:r>
          </w:p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Телефон основной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0,000012416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Междугородняя и внутризоновая связь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0,000810140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Интернет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0,000012416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оргтехники, компьютер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0,000037248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rPr>
          <w:trHeight w:val="30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МФУ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0,000024832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Сопровождение 1С</w:t>
            </w:r>
            <w:proofErr w:type="gramStart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:Б</w:t>
            </w:r>
            <w:proofErr w:type="gramEnd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ухгалтерия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Поставка информационного технологического материала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Антивирус Касперский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0,000003104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Сопровождение Веб сервисов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доступа и абонентское обслуживание в "Контур-Экстерн"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Поставка </w:t>
            </w:r>
            <w:proofErr w:type="gramStart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"Свод-СМАРТ"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rPr>
          <w:trHeight w:val="2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Поставка </w:t>
            </w:r>
            <w:proofErr w:type="gramStart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"Бюджет-СМАРТ"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9F55ED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Приобретение канцелярских товаров и антисептическое средство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5C4177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9F55ED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4A6DF0" w:rsidRDefault="004A6DF0" w:rsidP="004A6DF0">
      <w:pPr>
        <w:tabs>
          <w:tab w:val="left" w:pos="76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4A6DF0" w:rsidRPr="004A6DF0" w:rsidSect="00D00882"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E5" w:rsidRDefault="000937E5" w:rsidP="0073693B">
      <w:pPr>
        <w:spacing w:after="0" w:line="240" w:lineRule="auto"/>
      </w:pPr>
      <w:r>
        <w:separator/>
      </w:r>
    </w:p>
  </w:endnote>
  <w:endnote w:type="continuationSeparator" w:id="0">
    <w:p w:rsidR="000937E5" w:rsidRDefault="000937E5" w:rsidP="0073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E5" w:rsidRDefault="000937E5" w:rsidP="0073693B">
      <w:pPr>
        <w:spacing w:after="0" w:line="240" w:lineRule="auto"/>
      </w:pPr>
      <w:r>
        <w:separator/>
      </w:r>
    </w:p>
  </w:footnote>
  <w:footnote w:type="continuationSeparator" w:id="0">
    <w:p w:rsidR="000937E5" w:rsidRDefault="000937E5" w:rsidP="0073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DFA"/>
    <w:multiLevelType w:val="hybridMultilevel"/>
    <w:tmpl w:val="DAD4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D4B"/>
    <w:multiLevelType w:val="hybridMultilevel"/>
    <w:tmpl w:val="FEBE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0D05"/>
    <w:multiLevelType w:val="hybridMultilevel"/>
    <w:tmpl w:val="77E0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30D1F"/>
    <w:multiLevelType w:val="hybridMultilevel"/>
    <w:tmpl w:val="05B2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3676"/>
    <w:multiLevelType w:val="hybridMultilevel"/>
    <w:tmpl w:val="1E90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2265"/>
    <w:multiLevelType w:val="hybridMultilevel"/>
    <w:tmpl w:val="50C8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74AD3"/>
    <w:multiLevelType w:val="hybridMultilevel"/>
    <w:tmpl w:val="8C3E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21B2"/>
    <w:multiLevelType w:val="hybridMultilevel"/>
    <w:tmpl w:val="DDBC2398"/>
    <w:lvl w:ilvl="0" w:tplc="B952FD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A"/>
    <w:rsid w:val="0007699D"/>
    <w:rsid w:val="000937E5"/>
    <w:rsid w:val="0014181D"/>
    <w:rsid w:val="001C66A4"/>
    <w:rsid w:val="002A1D4B"/>
    <w:rsid w:val="002D7B46"/>
    <w:rsid w:val="002E3C5B"/>
    <w:rsid w:val="00380A6F"/>
    <w:rsid w:val="003B10DA"/>
    <w:rsid w:val="003F41B1"/>
    <w:rsid w:val="004754AD"/>
    <w:rsid w:val="004A324C"/>
    <w:rsid w:val="004A6DF0"/>
    <w:rsid w:val="004D4A11"/>
    <w:rsid w:val="00536F16"/>
    <w:rsid w:val="0054467A"/>
    <w:rsid w:val="005C4177"/>
    <w:rsid w:val="00617EBC"/>
    <w:rsid w:val="0066784D"/>
    <w:rsid w:val="00680CEB"/>
    <w:rsid w:val="00685A1D"/>
    <w:rsid w:val="006F2795"/>
    <w:rsid w:val="0073693B"/>
    <w:rsid w:val="007375B3"/>
    <w:rsid w:val="0076191B"/>
    <w:rsid w:val="00787199"/>
    <w:rsid w:val="00840829"/>
    <w:rsid w:val="008565EF"/>
    <w:rsid w:val="008F079F"/>
    <w:rsid w:val="009227E7"/>
    <w:rsid w:val="009F5ACF"/>
    <w:rsid w:val="00A45EF4"/>
    <w:rsid w:val="00A83DC2"/>
    <w:rsid w:val="00AB63AC"/>
    <w:rsid w:val="00AD36A4"/>
    <w:rsid w:val="00AF5056"/>
    <w:rsid w:val="00B438C8"/>
    <w:rsid w:val="00C16E57"/>
    <w:rsid w:val="00CD12AF"/>
    <w:rsid w:val="00CD1632"/>
    <w:rsid w:val="00D00882"/>
    <w:rsid w:val="00DA67B9"/>
    <w:rsid w:val="00DD2F6A"/>
    <w:rsid w:val="00DE6758"/>
    <w:rsid w:val="00DF37EF"/>
    <w:rsid w:val="00E06D88"/>
    <w:rsid w:val="00E50442"/>
    <w:rsid w:val="00E95F6A"/>
    <w:rsid w:val="00ED5364"/>
    <w:rsid w:val="00F63F70"/>
    <w:rsid w:val="00FC6973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29"/>
    <w:pPr>
      <w:ind w:left="720"/>
      <w:contextualSpacing/>
    </w:pPr>
  </w:style>
  <w:style w:type="paragraph" w:customStyle="1" w:styleId="Default">
    <w:name w:val="Default"/>
    <w:rsid w:val="006F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F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93B"/>
  </w:style>
  <w:style w:type="paragraph" w:styleId="a7">
    <w:name w:val="footer"/>
    <w:basedOn w:val="a"/>
    <w:link w:val="a8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93B"/>
  </w:style>
  <w:style w:type="paragraph" w:styleId="a9">
    <w:name w:val="Balloon Text"/>
    <w:basedOn w:val="a"/>
    <w:link w:val="aa"/>
    <w:uiPriority w:val="99"/>
    <w:semiHidden/>
    <w:unhideWhenUsed/>
    <w:rsid w:val="0073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9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00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0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6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29"/>
    <w:pPr>
      <w:ind w:left="720"/>
      <w:contextualSpacing/>
    </w:pPr>
  </w:style>
  <w:style w:type="paragraph" w:customStyle="1" w:styleId="Default">
    <w:name w:val="Default"/>
    <w:rsid w:val="006F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F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93B"/>
  </w:style>
  <w:style w:type="paragraph" w:styleId="a7">
    <w:name w:val="footer"/>
    <w:basedOn w:val="a"/>
    <w:link w:val="a8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93B"/>
  </w:style>
  <w:style w:type="paragraph" w:styleId="a9">
    <w:name w:val="Balloon Text"/>
    <w:basedOn w:val="a"/>
    <w:link w:val="aa"/>
    <w:uiPriority w:val="99"/>
    <w:semiHidden/>
    <w:unhideWhenUsed/>
    <w:rsid w:val="0073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9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00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0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6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Наталья</cp:lastModifiedBy>
  <cp:revision>12</cp:revision>
  <cp:lastPrinted>2020-11-05T04:49:00Z</cp:lastPrinted>
  <dcterms:created xsi:type="dcterms:W3CDTF">2020-10-29T04:06:00Z</dcterms:created>
  <dcterms:modified xsi:type="dcterms:W3CDTF">2020-11-05T04:50:00Z</dcterms:modified>
</cp:coreProperties>
</file>