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AE" w:rsidRDefault="00240DAE" w:rsidP="00DC49D4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DA54B0" w:rsidRDefault="00DA54B0" w:rsidP="00DA54B0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ПРОЕКТ</w:t>
      </w:r>
    </w:p>
    <w:p w:rsidR="00DA54B0" w:rsidRDefault="00DA54B0" w:rsidP="00DC49D4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3F50DA" w:rsidRPr="00DC49D4" w:rsidRDefault="002B5843" w:rsidP="00DC49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B5843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znv-g" style="width:42pt;height:57pt;visibility:visible">
            <v:imagedata r:id="rId5" o:title=""/>
          </v:shape>
        </w:pict>
      </w:r>
    </w:p>
    <w:p w:rsidR="003F50DA" w:rsidRPr="00DC49D4" w:rsidRDefault="003F50DA" w:rsidP="00DC49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C49D4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3F50DA" w:rsidRPr="00DC49D4" w:rsidRDefault="003F50DA" w:rsidP="00DC49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C49D4">
        <w:rPr>
          <w:rFonts w:ascii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3F50DA" w:rsidRPr="00DC49D4" w:rsidRDefault="003F50DA" w:rsidP="00DC49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C49D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Глава муниципального образования</w:t>
      </w:r>
    </w:p>
    <w:p w:rsidR="003F50DA" w:rsidRPr="00DC49D4" w:rsidRDefault="003F50DA" w:rsidP="00DC49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C49D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Баженовское сельское поселение</w:t>
      </w:r>
    </w:p>
    <w:p w:rsidR="003F50DA" w:rsidRPr="00DC49D4" w:rsidRDefault="003F50DA" w:rsidP="00DC49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F50DA" w:rsidRPr="00DC49D4" w:rsidRDefault="003F50DA" w:rsidP="00DC49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C49D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3F50DA" w:rsidRPr="00DC49D4" w:rsidRDefault="003F50DA" w:rsidP="00DC49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54B0" w:rsidRPr="00DA54B0" w:rsidRDefault="00DA54B0" w:rsidP="00DC49D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A54B0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</w:p>
    <w:p w:rsidR="003F50DA" w:rsidRPr="001841AC" w:rsidRDefault="003F50DA" w:rsidP="00DC49D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841AC">
        <w:rPr>
          <w:rFonts w:ascii="Times New Roman" w:hAnsi="Times New Roman" w:cs="Times New Roman"/>
          <w:sz w:val="26"/>
          <w:szCs w:val="26"/>
          <w:lang w:eastAsia="ru-RU"/>
        </w:rPr>
        <w:t xml:space="preserve">с. Баженовское          </w:t>
      </w:r>
      <w:r w:rsidR="00DA54B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1841AC">
        <w:rPr>
          <w:rFonts w:ascii="Times New Roman" w:hAnsi="Times New Roman" w:cs="Times New Roman"/>
          <w:sz w:val="26"/>
          <w:szCs w:val="26"/>
          <w:lang w:eastAsia="ru-RU"/>
        </w:rPr>
        <w:t xml:space="preserve">    №</w:t>
      </w:r>
    </w:p>
    <w:p w:rsidR="003F50DA" w:rsidRPr="00DC49D4" w:rsidRDefault="003F50DA" w:rsidP="00DC49D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50DA" w:rsidRPr="0020698B" w:rsidRDefault="006B1949" w:rsidP="0020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9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в</w:t>
      </w:r>
      <w:r w:rsidR="003F50DA" w:rsidRPr="002069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Примерно</w:t>
      </w:r>
      <w:r w:rsidRPr="002069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3F50DA" w:rsidRPr="002069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положени</w:t>
      </w:r>
      <w:r w:rsidRPr="002069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3F50DA" w:rsidRPr="002069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 оплате </w:t>
      </w:r>
      <w:proofErr w:type="gramStart"/>
      <w:r w:rsidR="003F50DA" w:rsidRPr="002069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труда работников муниципальных учреждений культуры муниципального образования</w:t>
      </w:r>
      <w:proofErr w:type="gramEnd"/>
      <w:r w:rsidR="003F50DA" w:rsidRPr="002069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Баженовское сельское поселение, в отношении которых Администрация муниципального образования Баженовское сельское поселение осуществляет функции и полномочия учредителя</w:t>
      </w:r>
      <w:r w:rsidR="008941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069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утвержденное </w:t>
      </w:r>
      <w:r w:rsidR="002069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069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остановлением </w:t>
      </w:r>
      <w:r w:rsidR="002069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2069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лавы </w:t>
      </w:r>
      <w:r w:rsidR="00C162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2069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Баженовское с</w:t>
      </w:r>
      <w:r w:rsidR="005475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ельское поселение от 08.09.2017</w:t>
      </w:r>
      <w:r w:rsidRPr="002069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 128</w:t>
      </w:r>
    </w:p>
    <w:p w:rsidR="003F50DA" w:rsidRPr="0020698B" w:rsidRDefault="003F50DA" w:rsidP="00206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F50DA" w:rsidRPr="0020698B" w:rsidRDefault="003F50DA" w:rsidP="0020698B">
      <w:pPr>
        <w:pStyle w:val="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20698B"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 Постановлением Правительства Свердловско</w:t>
      </w:r>
      <w:r w:rsidR="005475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й области от </w:t>
      </w:r>
      <w:r w:rsidR="003568E5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C16299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3568E5">
        <w:rPr>
          <w:rFonts w:ascii="Times New Roman" w:hAnsi="Times New Roman" w:cs="Times New Roman"/>
          <w:b w:val="0"/>
          <w:bCs w:val="0"/>
          <w:sz w:val="24"/>
          <w:szCs w:val="24"/>
        </w:rPr>
        <w:t>.02.</w:t>
      </w:r>
      <w:r w:rsidR="005475B7">
        <w:rPr>
          <w:rFonts w:ascii="Times New Roman" w:hAnsi="Times New Roman" w:cs="Times New Roman"/>
          <w:b w:val="0"/>
          <w:bCs w:val="0"/>
          <w:sz w:val="24"/>
          <w:szCs w:val="24"/>
        </w:rPr>
        <w:t>2009</w:t>
      </w:r>
      <w:r w:rsidRPr="002069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 145-ПП «О системах оплаты труда работников государственных бюджетных, автономных и казенных у</w:t>
      </w:r>
      <w:r w:rsidR="005475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чреждений Свердловской области» (в редакции </w:t>
      </w:r>
      <w:r w:rsidR="005475B7" w:rsidRPr="00C16299">
        <w:rPr>
          <w:rFonts w:ascii="Times New Roman" w:hAnsi="Times New Roman" w:cs="Times New Roman"/>
          <w:b w:val="0"/>
          <w:bCs w:val="0"/>
          <w:sz w:val="24"/>
          <w:szCs w:val="24"/>
        </w:rPr>
        <w:t>от 22.06.2017</w:t>
      </w:r>
      <w:r w:rsidR="00C16299" w:rsidRPr="00C162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458-ПП</w:t>
      </w:r>
      <w:r w:rsidRPr="00C1629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5475B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,</w:t>
      </w:r>
      <w:r w:rsidRPr="002069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Постановлением Правительства Свердловской области от 04.08.2010 № 1165-ПП «Об утверждении Примерного положения об оплате труда работников государственных бюджетных и автономных учреждений культуры Свердловской области, в отношении которых Министерство культуры Свердловской области осуществляет функции и полномочия</w:t>
      </w:r>
      <w:proofErr w:type="gramEnd"/>
      <w:r w:rsidRPr="002069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учредителя» (в редакции </w:t>
      </w:r>
      <w:r w:rsidR="006B1949" w:rsidRPr="0020698B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20698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6B1949" w:rsidRPr="0020698B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Pr="0020698B">
        <w:rPr>
          <w:rFonts w:ascii="Times New Roman" w:hAnsi="Times New Roman" w:cs="Times New Roman"/>
          <w:b w:val="0"/>
          <w:bCs w:val="0"/>
          <w:sz w:val="24"/>
          <w:szCs w:val="24"/>
        </w:rPr>
        <w:t>.2017</w:t>
      </w:r>
      <w:r w:rsidR="006B1949" w:rsidRPr="002069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745-ПП</w:t>
      </w:r>
      <w:r w:rsidRPr="0020698B">
        <w:rPr>
          <w:rFonts w:ascii="Times New Roman" w:hAnsi="Times New Roman" w:cs="Times New Roman"/>
          <w:b w:val="0"/>
          <w:bCs w:val="0"/>
          <w:sz w:val="24"/>
          <w:szCs w:val="24"/>
        </w:rPr>
        <w:t>),</w:t>
      </w:r>
    </w:p>
    <w:p w:rsidR="003F50DA" w:rsidRPr="0020698B" w:rsidRDefault="003F50DA" w:rsidP="0020698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69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3F50DA" w:rsidRPr="0020698B" w:rsidRDefault="003F50DA" w:rsidP="0020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98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6B1949" w:rsidRPr="0020698B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20698B">
        <w:rPr>
          <w:rFonts w:ascii="Times New Roman" w:hAnsi="Times New Roman" w:cs="Times New Roman"/>
          <w:sz w:val="24"/>
          <w:szCs w:val="24"/>
          <w:lang w:eastAsia="ru-RU"/>
        </w:rPr>
        <w:t>Примерное положение об оплате труда работников муниципальных учреждений культуры муниципального образования Баженовское сельское поселение, в отношении которых Администрация муниципального образования Баженовское сельское поселение осуществляет функции и полномочия учредителя</w:t>
      </w:r>
      <w:proofErr w:type="gramStart"/>
      <w:r w:rsidR="005475B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B1949" w:rsidRPr="0020698B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6B1949" w:rsidRPr="0020698B">
        <w:rPr>
          <w:rFonts w:ascii="Times New Roman" w:hAnsi="Times New Roman" w:cs="Times New Roman"/>
          <w:sz w:val="24"/>
          <w:szCs w:val="24"/>
          <w:lang w:eastAsia="ru-RU"/>
        </w:rPr>
        <w:t xml:space="preserve">твержденное Постановлением Главы </w:t>
      </w:r>
      <w:r w:rsidR="005475B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B1949" w:rsidRPr="0020698B">
        <w:rPr>
          <w:rFonts w:ascii="Times New Roman" w:hAnsi="Times New Roman" w:cs="Times New Roman"/>
          <w:sz w:val="24"/>
          <w:szCs w:val="24"/>
          <w:lang w:eastAsia="ru-RU"/>
        </w:rPr>
        <w:t xml:space="preserve"> Баженовское се</w:t>
      </w:r>
      <w:r w:rsidR="005475B7">
        <w:rPr>
          <w:rFonts w:ascii="Times New Roman" w:hAnsi="Times New Roman" w:cs="Times New Roman"/>
          <w:sz w:val="24"/>
          <w:szCs w:val="24"/>
          <w:lang w:eastAsia="ru-RU"/>
        </w:rPr>
        <w:t>льское поселение от 08.09.2017</w:t>
      </w:r>
      <w:r w:rsidR="006B1949" w:rsidRPr="0020698B">
        <w:rPr>
          <w:rFonts w:ascii="Times New Roman" w:hAnsi="Times New Roman" w:cs="Times New Roman"/>
          <w:sz w:val="24"/>
          <w:szCs w:val="24"/>
          <w:lang w:eastAsia="ru-RU"/>
        </w:rPr>
        <w:t xml:space="preserve"> № 128 следующие изменения:</w:t>
      </w:r>
    </w:p>
    <w:p w:rsidR="0020698B" w:rsidRDefault="0020698B" w:rsidP="0020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949" w:rsidRPr="0020698B" w:rsidRDefault="006B1949" w:rsidP="0020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98B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5475B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82768" w:rsidRPr="0020698B">
        <w:rPr>
          <w:rFonts w:ascii="Times New Roman" w:hAnsi="Times New Roman" w:cs="Times New Roman"/>
          <w:sz w:val="24"/>
          <w:szCs w:val="24"/>
          <w:lang w:eastAsia="ru-RU"/>
        </w:rPr>
        <w:t xml:space="preserve"> пункт 2 изложить в следующей редакции:</w:t>
      </w:r>
    </w:p>
    <w:p w:rsidR="00F82768" w:rsidRPr="0020698B" w:rsidRDefault="00F82768" w:rsidP="0020698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>« 2. Настоящее Положение включает в себя:</w:t>
      </w:r>
    </w:p>
    <w:p w:rsidR="00F82768" w:rsidRPr="0020698B" w:rsidRDefault="0020698B" w:rsidP="00206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82768" w:rsidRPr="0020698B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 работников муниципальных учреждений культуры муниципального образования Баженовское сельское поселение, в отношении которых Администрация муниципального образования Баженовское сельское поселение осуществляет функции и полномочия учредителя (далее – муниципальные  учреждения культуры);</w:t>
      </w:r>
    </w:p>
    <w:p w:rsidR="00F82768" w:rsidRPr="0020698B" w:rsidRDefault="00F82768" w:rsidP="00206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>2) перечень, условия и порядок осуществления выплат компенсационного и стимулирующего характера;</w:t>
      </w:r>
    </w:p>
    <w:p w:rsidR="00F82768" w:rsidRPr="0020698B" w:rsidRDefault="00F82768" w:rsidP="00206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 xml:space="preserve">3) условия </w:t>
      </w:r>
      <w:proofErr w:type="gramStart"/>
      <w:r w:rsidRPr="0020698B">
        <w:rPr>
          <w:rFonts w:ascii="Times New Roman" w:hAnsi="Times New Roman" w:cs="Times New Roman"/>
          <w:sz w:val="24"/>
          <w:szCs w:val="24"/>
        </w:rPr>
        <w:t>оплаты труда руководителя муниципального учреждения культуры</w:t>
      </w:r>
      <w:proofErr w:type="gramEnd"/>
      <w:r w:rsidRPr="0020698B">
        <w:rPr>
          <w:rFonts w:ascii="Times New Roman" w:hAnsi="Times New Roman" w:cs="Times New Roman"/>
          <w:sz w:val="24"/>
          <w:szCs w:val="24"/>
        </w:rPr>
        <w:t xml:space="preserve"> и главного бухгалтера.";</w:t>
      </w:r>
    </w:p>
    <w:p w:rsidR="00F82768" w:rsidRPr="0020698B" w:rsidRDefault="00F82768" w:rsidP="0020698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hyperlink r:id="rId6" w:history="1">
        <w:r w:rsidRPr="0020698B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20698B">
        <w:rPr>
          <w:rFonts w:ascii="Times New Roman" w:hAnsi="Times New Roman" w:cs="Times New Roman"/>
          <w:sz w:val="24"/>
          <w:szCs w:val="24"/>
        </w:rPr>
        <w:t xml:space="preserve"> пунктами 2-1 и 2-2 следующего содержания:</w:t>
      </w:r>
    </w:p>
    <w:p w:rsidR="00F82768" w:rsidRPr="0020698B" w:rsidRDefault="00F82768" w:rsidP="00206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 xml:space="preserve">"2-1. </w:t>
      </w:r>
      <w:proofErr w:type="gramStart"/>
      <w:r w:rsidRPr="0020698B">
        <w:rPr>
          <w:rFonts w:ascii="Times New Roman" w:hAnsi="Times New Roman" w:cs="Times New Roman"/>
          <w:sz w:val="24"/>
          <w:szCs w:val="24"/>
        </w:rPr>
        <w:t xml:space="preserve">Выплаты компенсационного характера работникам муниципальных учреждений культуры устанавливаются в соответствии с </w:t>
      </w:r>
      <w:hyperlink r:id="rId7" w:history="1">
        <w:r w:rsidRPr="0020698B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20698B">
        <w:rPr>
          <w:rFonts w:ascii="Times New Roman" w:hAnsi="Times New Roman" w:cs="Times New Roman"/>
          <w:sz w:val="24"/>
          <w:szCs w:val="24"/>
        </w:rPr>
        <w:t xml:space="preserve"> видов выплат компенсационного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29.12.2007 N 822 "Об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учреждениях".</w:t>
      </w:r>
      <w:proofErr w:type="gramEnd"/>
    </w:p>
    <w:p w:rsidR="00F82768" w:rsidRPr="0020698B" w:rsidRDefault="00F82768" w:rsidP="00206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 xml:space="preserve">Выплаты компенсационного характера устанавливаются к окладам (должностным окладам) работников </w:t>
      </w:r>
      <w:r w:rsidR="002F6868" w:rsidRPr="0020698B">
        <w:rPr>
          <w:rFonts w:ascii="Times New Roman" w:hAnsi="Times New Roman" w:cs="Times New Roman"/>
          <w:sz w:val="24"/>
          <w:szCs w:val="24"/>
        </w:rPr>
        <w:t>муниципальных</w:t>
      </w:r>
      <w:r w:rsidRPr="0020698B">
        <w:rPr>
          <w:rFonts w:ascii="Times New Roman" w:hAnsi="Times New Roman" w:cs="Times New Roman"/>
          <w:sz w:val="24"/>
          <w:szCs w:val="24"/>
        </w:rPr>
        <w:t xml:space="preserve"> учреждений культуры по соответствующим профессиональным квалификационным группам в процентах к окладам (должностным окладам) или в абсолютных размерах, если иное не установлено федеральными законами и иными нормативными правовыми актами Российской Федерации, Свердловской области.</w:t>
      </w:r>
    </w:p>
    <w:p w:rsidR="00F82768" w:rsidRPr="0020698B" w:rsidRDefault="00F82768" w:rsidP="00206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 xml:space="preserve">2-2. </w:t>
      </w:r>
      <w:proofErr w:type="gramStart"/>
      <w:r w:rsidRPr="0020698B">
        <w:rPr>
          <w:rFonts w:ascii="Times New Roman" w:hAnsi="Times New Roman" w:cs="Times New Roman"/>
          <w:sz w:val="24"/>
          <w:szCs w:val="24"/>
        </w:rPr>
        <w:t>Выплаты стиму</w:t>
      </w:r>
      <w:r w:rsidR="002F6868" w:rsidRPr="0020698B">
        <w:rPr>
          <w:rFonts w:ascii="Times New Roman" w:hAnsi="Times New Roman" w:cs="Times New Roman"/>
          <w:sz w:val="24"/>
          <w:szCs w:val="24"/>
        </w:rPr>
        <w:t xml:space="preserve">лирующего характера работникам муниципальных </w:t>
      </w:r>
      <w:r w:rsidRPr="0020698B">
        <w:rPr>
          <w:rFonts w:ascii="Times New Roman" w:hAnsi="Times New Roman" w:cs="Times New Roman"/>
          <w:sz w:val="24"/>
          <w:szCs w:val="24"/>
        </w:rPr>
        <w:t xml:space="preserve"> учреждений культуры устанавливаются в соответствии с </w:t>
      </w:r>
      <w:hyperlink r:id="rId8" w:history="1">
        <w:r w:rsidRPr="0020698B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20698B">
        <w:rPr>
          <w:rFonts w:ascii="Times New Roman" w:hAnsi="Times New Roman" w:cs="Times New Roman"/>
          <w:sz w:val="24"/>
          <w:szCs w:val="24"/>
        </w:rPr>
        <w:t xml:space="preserve"> видов выплат стимулирующего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29.12.2007 N 818 "Об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учреждениях".</w:t>
      </w:r>
      <w:proofErr w:type="gramEnd"/>
    </w:p>
    <w:p w:rsidR="00F82768" w:rsidRPr="0020698B" w:rsidRDefault="00F82768" w:rsidP="00206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>Обязательными условиями для осуществления выплат стимулирующего характера являются:</w:t>
      </w:r>
    </w:p>
    <w:p w:rsidR="00F82768" w:rsidRPr="0020698B" w:rsidRDefault="00F82768" w:rsidP="00206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 xml:space="preserve">1) успешное и добросовестное исполнение профессиональных и должностных обязанностей работниками </w:t>
      </w:r>
      <w:r w:rsidR="002F6868" w:rsidRPr="0020698B">
        <w:rPr>
          <w:rFonts w:ascii="Times New Roman" w:hAnsi="Times New Roman" w:cs="Times New Roman"/>
          <w:sz w:val="24"/>
          <w:szCs w:val="24"/>
        </w:rPr>
        <w:t>муниципального</w:t>
      </w:r>
      <w:r w:rsidRPr="0020698B">
        <w:rPr>
          <w:rFonts w:ascii="Times New Roman" w:hAnsi="Times New Roman" w:cs="Times New Roman"/>
          <w:sz w:val="24"/>
          <w:szCs w:val="24"/>
        </w:rPr>
        <w:t xml:space="preserve"> учреждения культуры в соответствующем периоде;</w:t>
      </w:r>
    </w:p>
    <w:p w:rsidR="00F82768" w:rsidRPr="0020698B" w:rsidRDefault="00F82768" w:rsidP="00206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>2) инициатива, творчество и применение в работе современных форм и методов организации труда;</w:t>
      </w:r>
    </w:p>
    <w:p w:rsidR="00F82768" w:rsidRPr="0020698B" w:rsidRDefault="00F82768" w:rsidP="00206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>3) участие в течение соответствующего периода в выполнении важных работ, мероприятий.</w:t>
      </w:r>
    </w:p>
    <w:p w:rsidR="00F82768" w:rsidRPr="0020698B" w:rsidRDefault="00F82768" w:rsidP="00206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>Размер выплат стимули</w:t>
      </w:r>
      <w:r w:rsidR="002F6868" w:rsidRPr="0020698B">
        <w:rPr>
          <w:rFonts w:ascii="Times New Roman" w:hAnsi="Times New Roman" w:cs="Times New Roman"/>
          <w:sz w:val="24"/>
          <w:szCs w:val="24"/>
        </w:rPr>
        <w:t>рующего характера определяется муниципальными</w:t>
      </w:r>
      <w:r w:rsidRPr="0020698B">
        <w:rPr>
          <w:rFonts w:ascii="Times New Roman" w:hAnsi="Times New Roman" w:cs="Times New Roman"/>
          <w:sz w:val="24"/>
          <w:szCs w:val="24"/>
        </w:rPr>
        <w:t xml:space="preserve"> учреждениями культуры с учетом разрабатываемых показателей (критериев) оценки </w:t>
      </w:r>
      <w:proofErr w:type="gramStart"/>
      <w:r w:rsidRPr="0020698B">
        <w:rPr>
          <w:rFonts w:ascii="Times New Roman" w:hAnsi="Times New Roman" w:cs="Times New Roman"/>
          <w:sz w:val="24"/>
          <w:szCs w:val="24"/>
        </w:rPr>
        <w:t xml:space="preserve">эффективности труда работников </w:t>
      </w:r>
      <w:r w:rsidR="002F6868" w:rsidRPr="0020698B">
        <w:rPr>
          <w:rFonts w:ascii="Times New Roman" w:hAnsi="Times New Roman" w:cs="Times New Roman"/>
          <w:sz w:val="24"/>
          <w:szCs w:val="24"/>
        </w:rPr>
        <w:t>муниципальных</w:t>
      </w:r>
      <w:r w:rsidRPr="0020698B">
        <w:rPr>
          <w:rFonts w:ascii="Times New Roman" w:hAnsi="Times New Roman" w:cs="Times New Roman"/>
          <w:sz w:val="24"/>
          <w:szCs w:val="24"/>
        </w:rPr>
        <w:t xml:space="preserve"> учреждений культуры</w:t>
      </w:r>
      <w:proofErr w:type="gramEnd"/>
      <w:r w:rsidRPr="0020698B">
        <w:rPr>
          <w:rFonts w:ascii="Times New Roman" w:hAnsi="Times New Roman" w:cs="Times New Roman"/>
          <w:sz w:val="24"/>
          <w:szCs w:val="24"/>
        </w:rPr>
        <w:t>.</w:t>
      </w:r>
    </w:p>
    <w:p w:rsidR="00F82768" w:rsidRPr="0020698B" w:rsidRDefault="00F82768" w:rsidP="00206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 xml:space="preserve">Показатели (критерии) оценки эффективности труда устанавливаются коллективными договорами, соглашениями и локальными нормативными актами и отражают количественную и (или) качественную оценку трудовой деятельности работников </w:t>
      </w:r>
      <w:r w:rsidR="002F6868" w:rsidRPr="0020698B">
        <w:rPr>
          <w:rFonts w:ascii="Times New Roman" w:hAnsi="Times New Roman" w:cs="Times New Roman"/>
          <w:sz w:val="24"/>
          <w:szCs w:val="24"/>
        </w:rPr>
        <w:t>муниципальных</w:t>
      </w:r>
      <w:r w:rsidRPr="0020698B">
        <w:rPr>
          <w:rFonts w:ascii="Times New Roman" w:hAnsi="Times New Roman" w:cs="Times New Roman"/>
          <w:sz w:val="24"/>
          <w:szCs w:val="24"/>
        </w:rPr>
        <w:t xml:space="preserve"> учреждений культуры</w:t>
      </w:r>
      <w:proofErr w:type="gramStart"/>
      <w:r w:rsidRPr="0020698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2F6868" w:rsidRPr="0020698B" w:rsidRDefault="005475B7" w:rsidP="0092540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hyperlink r:id="rId9" w:history="1">
        <w:r w:rsidR="002F6868" w:rsidRPr="0020698B">
          <w:rPr>
            <w:rFonts w:ascii="Times New Roman" w:hAnsi="Times New Roman" w:cs="Times New Roman"/>
            <w:sz w:val="24"/>
            <w:szCs w:val="24"/>
          </w:rPr>
          <w:t>пункт 4</w:t>
        </w:r>
      </w:hyperlink>
      <w:r w:rsidR="002F6868" w:rsidRPr="0020698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F6868" w:rsidRPr="0020698B" w:rsidRDefault="002F6868" w:rsidP="00206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>"4. Заработная плата работников муниципальных учреждений культуры состоит из оклада (должностного оклада), выплат компенсационного и стимулирующего характера.</w:t>
      </w:r>
    </w:p>
    <w:p w:rsidR="002F6868" w:rsidRPr="0020698B" w:rsidRDefault="002F6868" w:rsidP="00206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>Заработная плата работников муниципальных учреждений культуры предельными размерами не ограничивается.</w:t>
      </w:r>
    </w:p>
    <w:p w:rsidR="002F6868" w:rsidRPr="0020698B" w:rsidRDefault="002F6868" w:rsidP="00206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 xml:space="preserve">Объем средств на оплату труда работников муниципальных учреждений культуры может быть уменьшен только при условии уменьшения объема предоставляемых ими </w:t>
      </w:r>
      <w:r w:rsidR="005475B7">
        <w:rPr>
          <w:rFonts w:ascii="Times New Roman" w:hAnsi="Times New Roman" w:cs="Times New Roman"/>
          <w:sz w:val="24"/>
          <w:szCs w:val="24"/>
        </w:rPr>
        <w:t>муниципальных</w:t>
      </w:r>
      <w:r w:rsidRPr="0020698B">
        <w:rPr>
          <w:rFonts w:ascii="Times New Roman" w:hAnsi="Times New Roman" w:cs="Times New Roman"/>
          <w:sz w:val="24"/>
          <w:szCs w:val="24"/>
        </w:rPr>
        <w:t xml:space="preserve"> услуг</w:t>
      </w:r>
      <w:proofErr w:type="gramStart"/>
      <w:r w:rsidRPr="0020698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2F6868" w:rsidRPr="0020698B" w:rsidRDefault="002F6868" w:rsidP="0092540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hyperlink r:id="rId10" w:history="1">
        <w:r w:rsidRPr="0020698B">
          <w:rPr>
            <w:rFonts w:ascii="Times New Roman" w:hAnsi="Times New Roman" w:cs="Times New Roman"/>
            <w:sz w:val="24"/>
            <w:szCs w:val="24"/>
          </w:rPr>
          <w:t xml:space="preserve">наименование главы </w:t>
        </w:r>
        <w:r w:rsidRPr="00C1629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0698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25406" w:rsidRDefault="002F6868" w:rsidP="0092540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>"Глава 2. Порядок и условия оплаты труда работников, занимающих должности работников культуры, искусства и кинематографии";</w:t>
      </w:r>
    </w:p>
    <w:p w:rsidR="002F6868" w:rsidRPr="0020698B" w:rsidRDefault="002F6868" w:rsidP="0092540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>1.5</w:t>
      </w:r>
      <w:r w:rsidR="005475B7">
        <w:rPr>
          <w:rFonts w:ascii="Times New Roman" w:hAnsi="Times New Roman" w:cs="Times New Roman"/>
          <w:sz w:val="24"/>
          <w:szCs w:val="24"/>
        </w:rPr>
        <w:t>.</w:t>
      </w:r>
      <w:hyperlink r:id="rId11" w:history="1">
        <w:r w:rsidRPr="008941A1">
          <w:rPr>
            <w:rFonts w:ascii="Times New Roman" w:hAnsi="Times New Roman" w:cs="Times New Roman"/>
            <w:sz w:val="24"/>
            <w:szCs w:val="24"/>
          </w:rPr>
          <w:t>пункт 7</w:t>
        </w:r>
      </w:hyperlink>
      <w:r w:rsidRPr="0020698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F6868" w:rsidRPr="0020698B" w:rsidRDefault="002F6868" w:rsidP="00206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 xml:space="preserve">"7. </w:t>
      </w:r>
      <w:proofErr w:type="gramStart"/>
      <w:r w:rsidRPr="0020698B"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(должностных окладов) работников муниципальных учреждений культуры, занимающих должности работников культуры, искусства и кинематографии (далее - работники культуры), устанавливаются на основе отнесения занимаемых ими должностей служащих к профессиональным квалификационным </w:t>
      </w:r>
      <w:hyperlink r:id="rId12" w:history="1">
        <w:r w:rsidRPr="00A933E1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20698B">
        <w:rPr>
          <w:rFonts w:ascii="Times New Roman" w:hAnsi="Times New Roman" w:cs="Times New Roman"/>
          <w:sz w:val="24"/>
          <w:szCs w:val="24"/>
        </w:rPr>
        <w:t xml:space="preserve"> (далее - ПКГ), утвержденным Приказом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кинематографии":</w:t>
      </w:r>
      <w:proofErr w:type="gramEnd"/>
    </w:p>
    <w:p w:rsidR="002F6868" w:rsidRPr="0020698B" w:rsidRDefault="002F6868" w:rsidP="0020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6237"/>
        <w:gridCol w:w="1985"/>
      </w:tblGrid>
      <w:tr w:rsidR="002F6868" w:rsidRPr="0020698B" w:rsidTr="00925406">
        <w:tc>
          <w:tcPr>
            <w:tcW w:w="1134" w:type="dxa"/>
          </w:tcPr>
          <w:p w:rsidR="002F6868" w:rsidRPr="0020698B" w:rsidRDefault="002F6868" w:rsidP="00925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237" w:type="dxa"/>
          </w:tcPr>
          <w:p w:rsidR="002F6868" w:rsidRPr="0020698B" w:rsidRDefault="002F6868" w:rsidP="00925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по должностям работников культуры, искусства и кинематографии</w:t>
            </w:r>
          </w:p>
        </w:tc>
        <w:tc>
          <w:tcPr>
            <w:tcW w:w="1985" w:type="dxa"/>
          </w:tcPr>
          <w:p w:rsidR="002F6868" w:rsidRPr="0020698B" w:rsidRDefault="002F6868" w:rsidP="00925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2F6868" w:rsidRPr="0020698B" w:rsidTr="00925406">
        <w:tc>
          <w:tcPr>
            <w:tcW w:w="1134" w:type="dxa"/>
          </w:tcPr>
          <w:p w:rsidR="002F6868" w:rsidRPr="0020698B" w:rsidRDefault="002F6868" w:rsidP="00925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2F6868" w:rsidRPr="0020698B" w:rsidRDefault="002F6868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ПКГ "Должности </w:t>
            </w:r>
            <w:proofErr w:type="gramStart"/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 w:rsidRPr="0020698B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состава"</w:t>
            </w:r>
          </w:p>
        </w:tc>
        <w:tc>
          <w:tcPr>
            <w:tcW w:w="1985" w:type="dxa"/>
          </w:tcPr>
          <w:p w:rsidR="002F6868" w:rsidRPr="0020698B" w:rsidRDefault="002F6868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</w:tr>
      <w:tr w:rsidR="002F6868" w:rsidRPr="0020698B" w:rsidTr="00925406">
        <w:tc>
          <w:tcPr>
            <w:tcW w:w="1134" w:type="dxa"/>
          </w:tcPr>
          <w:p w:rsidR="002F6868" w:rsidRPr="0020698B" w:rsidRDefault="002F6868" w:rsidP="00925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2F6868" w:rsidRPr="0020698B" w:rsidRDefault="002F6868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"Должности работников культуры, искусства и кинематографии среднего звена"</w:t>
            </w:r>
            <w:r w:rsidR="0035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3568E5" w:rsidRPr="00C1629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="003568E5" w:rsidRPr="00C16299">
              <w:rPr>
                <w:rFonts w:ascii="Times New Roman" w:hAnsi="Times New Roman" w:cs="Times New Roman"/>
                <w:sz w:val="24"/>
                <w:szCs w:val="24"/>
              </w:rPr>
              <w:t>; руководитель кружка, любительского объединения, клуба по интересам; ведущий дискотеки</w:t>
            </w:r>
          </w:p>
        </w:tc>
        <w:tc>
          <w:tcPr>
            <w:tcW w:w="1985" w:type="dxa"/>
          </w:tcPr>
          <w:p w:rsidR="002F6868" w:rsidRPr="0020698B" w:rsidRDefault="002F6868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6240</w:t>
            </w:r>
          </w:p>
        </w:tc>
      </w:tr>
      <w:tr w:rsidR="002F6868" w:rsidRPr="0020698B" w:rsidTr="00925406">
        <w:tc>
          <w:tcPr>
            <w:tcW w:w="1134" w:type="dxa"/>
          </w:tcPr>
          <w:p w:rsidR="002F6868" w:rsidRPr="0020698B" w:rsidRDefault="002F6868" w:rsidP="00925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2F6868" w:rsidRPr="0020698B" w:rsidRDefault="002F6868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"Должности работников культуры, искусства и кинематографии ведущего звена"</w:t>
            </w:r>
            <w:r w:rsidR="0035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68E5" w:rsidRPr="00C16299">
              <w:rPr>
                <w:rFonts w:ascii="Times New Roman" w:hAnsi="Times New Roman" w:cs="Times New Roman"/>
                <w:sz w:val="24"/>
                <w:szCs w:val="24"/>
              </w:rPr>
              <w:t>библиотекарь, методист клубного учреждения,  специалист по фольклору</w:t>
            </w:r>
          </w:p>
        </w:tc>
        <w:tc>
          <w:tcPr>
            <w:tcW w:w="1985" w:type="dxa"/>
          </w:tcPr>
          <w:p w:rsidR="002F6868" w:rsidRPr="0020698B" w:rsidRDefault="002F6868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7176</w:t>
            </w:r>
          </w:p>
        </w:tc>
      </w:tr>
      <w:tr w:rsidR="002F6868" w:rsidRPr="0020698B" w:rsidTr="00925406">
        <w:tc>
          <w:tcPr>
            <w:tcW w:w="1134" w:type="dxa"/>
          </w:tcPr>
          <w:p w:rsidR="002F6868" w:rsidRPr="0020698B" w:rsidRDefault="002F6868" w:rsidP="00925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2F6868" w:rsidRPr="0020698B" w:rsidRDefault="002F6868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"Должности руководящего состава учреждений культуры, искусства и кинематографии"</w:t>
            </w:r>
            <w:r w:rsidR="0035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68E5" w:rsidRPr="00C16299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подразделением, художественный руководитель, балетмейстер, режиссёр</w:t>
            </w:r>
          </w:p>
        </w:tc>
        <w:tc>
          <w:tcPr>
            <w:tcW w:w="1985" w:type="dxa"/>
          </w:tcPr>
          <w:p w:rsidR="002F6868" w:rsidRPr="0020698B" w:rsidRDefault="002F6868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8216</w:t>
            </w:r>
          </w:p>
        </w:tc>
      </w:tr>
    </w:tbl>
    <w:p w:rsidR="002F6868" w:rsidRPr="0020698B" w:rsidRDefault="0032703C" w:rsidP="0092540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>1.6. в части первой пункта 10 слова «занимающим должности служащих» заменить словом «культуры</w:t>
      </w:r>
      <w:r w:rsidR="008941A1">
        <w:rPr>
          <w:rFonts w:ascii="Times New Roman" w:hAnsi="Times New Roman" w:cs="Times New Roman"/>
          <w:sz w:val="24"/>
          <w:szCs w:val="24"/>
        </w:rPr>
        <w:t>»;</w:t>
      </w:r>
    </w:p>
    <w:p w:rsidR="0032703C" w:rsidRPr="0020698B" w:rsidRDefault="0032703C" w:rsidP="0092540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>1.7</w:t>
      </w:r>
      <w:r w:rsidRPr="008941A1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8941A1">
          <w:rPr>
            <w:rFonts w:ascii="Times New Roman" w:hAnsi="Times New Roman" w:cs="Times New Roman"/>
            <w:sz w:val="24"/>
            <w:szCs w:val="24"/>
          </w:rPr>
          <w:t>часть первую пункта 12</w:t>
        </w:r>
      </w:hyperlink>
      <w:r w:rsidRPr="0020698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2703C" w:rsidRPr="0020698B" w:rsidRDefault="0032703C" w:rsidP="00206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 xml:space="preserve">"12. Повышающий коэффициент к окладу по занимаемой должности устанавливается всем работникам культуры, должности которых предусматривают </w:t>
      </w:r>
      <w:proofErr w:type="spellStart"/>
      <w:r w:rsidRPr="0020698B">
        <w:rPr>
          <w:rFonts w:ascii="Times New Roman" w:hAnsi="Times New Roman" w:cs="Times New Roman"/>
          <w:sz w:val="24"/>
          <w:szCs w:val="24"/>
        </w:rPr>
        <w:t>внутридо</w:t>
      </w:r>
      <w:r w:rsidR="008941A1">
        <w:rPr>
          <w:rFonts w:ascii="Times New Roman" w:hAnsi="Times New Roman" w:cs="Times New Roman"/>
          <w:sz w:val="24"/>
          <w:szCs w:val="24"/>
        </w:rPr>
        <w:t>лжностное</w:t>
      </w:r>
      <w:proofErr w:type="spellEnd"/>
      <w:r w:rsidR="008941A1">
        <w:rPr>
          <w:rFonts w:ascii="Times New Roman" w:hAnsi="Times New Roman" w:cs="Times New Roman"/>
          <w:sz w:val="24"/>
          <w:szCs w:val="24"/>
        </w:rPr>
        <w:t xml:space="preserve"> категорирование</w:t>
      </w:r>
      <w:proofErr w:type="gramStart"/>
      <w:r w:rsidR="008941A1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32703C" w:rsidRPr="0020698B" w:rsidRDefault="0032703C" w:rsidP="0092540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 xml:space="preserve">1.8. в </w:t>
      </w:r>
      <w:hyperlink r:id="rId14" w:history="1">
        <w:r w:rsidRPr="008941A1">
          <w:rPr>
            <w:rFonts w:ascii="Times New Roman" w:hAnsi="Times New Roman" w:cs="Times New Roman"/>
            <w:sz w:val="24"/>
            <w:szCs w:val="24"/>
          </w:rPr>
          <w:t>части третьей пункта 14</w:t>
        </w:r>
      </w:hyperlink>
      <w:r w:rsidRPr="0020698B">
        <w:rPr>
          <w:rFonts w:ascii="Times New Roman" w:hAnsi="Times New Roman" w:cs="Times New Roman"/>
          <w:sz w:val="24"/>
          <w:szCs w:val="24"/>
        </w:rPr>
        <w:t xml:space="preserve"> слово "служащим" заменить словами "работникам культуры";</w:t>
      </w:r>
    </w:p>
    <w:p w:rsidR="0032703C" w:rsidRPr="0020698B" w:rsidRDefault="0032703C" w:rsidP="0092540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 xml:space="preserve">1.9. в </w:t>
      </w:r>
      <w:hyperlink r:id="rId15" w:history="1">
        <w:r w:rsidRPr="008941A1">
          <w:rPr>
            <w:rFonts w:ascii="Times New Roman" w:hAnsi="Times New Roman" w:cs="Times New Roman"/>
            <w:sz w:val="24"/>
            <w:szCs w:val="24"/>
          </w:rPr>
          <w:t>части первой пункта 15</w:t>
        </w:r>
      </w:hyperlink>
      <w:r w:rsidRPr="0020698B">
        <w:rPr>
          <w:rFonts w:ascii="Times New Roman" w:hAnsi="Times New Roman" w:cs="Times New Roman"/>
          <w:sz w:val="24"/>
          <w:szCs w:val="24"/>
        </w:rPr>
        <w:t xml:space="preserve"> слова "из числа служащих" заменить словом "культуры";</w:t>
      </w:r>
    </w:p>
    <w:p w:rsidR="0032703C" w:rsidRPr="0020698B" w:rsidRDefault="0032703C" w:rsidP="0092540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 xml:space="preserve">1.10.  </w:t>
      </w:r>
      <w:hyperlink r:id="rId16" w:history="1">
        <w:r w:rsidRPr="008941A1">
          <w:rPr>
            <w:rFonts w:ascii="Times New Roman" w:hAnsi="Times New Roman" w:cs="Times New Roman"/>
            <w:sz w:val="24"/>
            <w:szCs w:val="24"/>
          </w:rPr>
          <w:t>пункты 17</w:t>
        </w:r>
      </w:hyperlink>
      <w:r w:rsidRPr="008941A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8941A1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20698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2703C" w:rsidRPr="0020698B" w:rsidRDefault="0032703C" w:rsidP="00206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 xml:space="preserve">"17. Руководителям и специалистам муниципальных  учреждений культуры, расположенных в  сельских населенных пунктах, а также специалистам, осуществляющим </w:t>
      </w:r>
      <w:r w:rsidRPr="0020698B">
        <w:rPr>
          <w:rFonts w:ascii="Times New Roman" w:hAnsi="Times New Roman" w:cs="Times New Roman"/>
          <w:sz w:val="24"/>
          <w:szCs w:val="24"/>
        </w:rPr>
        <w:lastRenderedPageBreak/>
        <w:t>работу в обособленных структурных подразделениях муниципальных  учреждений культуры, расположенных в сельских населенных пунктах, устанавливаются повышенные на 25 процентов размеры окладов (приложение N 3 к настоящему Положению).</w:t>
      </w:r>
    </w:p>
    <w:p w:rsidR="0032703C" w:rsidRPr="0020698B" w:rsidRDefault="0032703C" w:rsidP="0092540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 xml:space="preserve">18. С учетом условий труда работникам культуры устанавливаются выплаты компенсационного характера, предусмотренные </w:t>
      </w:r>
      <w:r w:rsidR="008941A1">
        <w:rPr>
          <w:rFonts w:ascii="Times New Roman" w:hAnsi="Times New Roman" w:cs="Times New Roman"/>
          <w:sz w:val="24"/>
          <w:szCs w:val="24"/>
        </w:rPr>
        <w:t>главой 4 настоящего Положения</w:t>
      </w:r>
      <w:proofErr w:type="gramStart"/>
      <w:r w:rsidR="008941A1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20698B" w:rsidRPr="0020698B" w:rsidRDefault="0020698B" w:rsidP="0092540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 xml:space="preserve">1.11. </w:t>
      </w:r>
      <w:hyperlink r:id="rId18" w:history="1">
        <w:r w:rsidRPr="008941A1">
          <w:rPr>
            <w:rFonts w:ascii="Times New Roman" w:hAnsi="Times New Roman" w:cs="Times New Roman"/>
            <w:sz w:val="24"/>
            <w:szCs w:val="24"/>
          </w:rPr>
          <w:t>пункт 19</w:t>
        </w:r>
      </w:hyperlink>
      <w:r w:rsidRPr="0020698B">
        <w:rPr>
          <w:rFonts w:ascii="Times New Roman" w:hAnsi="Times New Roman" w:cs="Times New Roman"/>
          <w:sz w:val="24"/>
          <w:szCs w:val="24"/>
        </w:rPr>
        <w:t xml:space="preserve"> после слова "работникам" дополнить словом "культуры", слова ", занимающим должности служащих</w:t>
      </w:r>
      <w:proofErr w:type="gramStart"/>
      <w:r w:rsidRPr="0020698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20698B">
        <w:rPr>
          <w:rFonts w:ascii="Times New Roman" w:hAnsi="Times New Roman" w:cs="Times New Roman"/>
          <w:sz w:val="24"/>
          <w:szCs w:val="24"/>
        </w:rPr>
        <w:t xml:space="preserve"> - исключить;</w:t>
      </w:r>
    </w:p>
    <w:p w:rsidR="0020698B" w:rsidRPr="0020698B" w:rsidRDefault="0020698B" w:rsidP="0092540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>1.12.</w:t>
      </w:r>
      <w:hyperlink r:id="rId19" w:history="1">
        <w:r w:rsidRPr="008941A1">
          <w:rPr>
            <w:rFonts w:ascii="Times New Roman" w:hAnsi="Times New Roman" w:cs="Times New Roman"/>
            <w:sz w:val="24"/>
            <w:szCs w:val="24"/>
          </w:rPr>
          <w:t>пункт 30</w:t>
        </w:r>
      </w:hyperlink>
      <w:r w:rsidRPr="0020698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0698B" w:rsidRPr="0020698B" w:rsidRDefault="0020698B" w:rsidP="00206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 xml:space="preserve">"30. </w:t>
      </w:r>
      <w:proofErr w:type="gramStart"/>
      <w:r w:rsidRPr="0020698B"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(должностных окладов) работников, занимающих должности служащих, устанавливаются на основе отнесения занимаемых ими должностей к соответствующим </w:t>
      </w:r>
      <w:hyperlink r:id="rId20" w:history="1">
        <w:r w:rsidRPr="008941A1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20698B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  <w:proofErr w:type="gramEnd"/>
    </w:p>
    <w:p w:rsidR="0020698B" w:rsidRPr="0020698B" w:rsidRDefault="0020698B" w:rsidP="0020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570"/>
        <w:gridCol w:w="2935"/>
      </w:tblGrid>
      <w:tr w:rsidR="0020698B" w:rsidRPr="0020698B" w:rsidTr="00925406">
        <w:tc>
          <w:tcPr>
            <w:tcW w:w="913" w:type="dxa"/>
          </w:tcPr>
          <w:p w:rsidR="0020698B" w:rsidRPr="0020698B" w:rsidRDefault="0020698B" w:rsidP="00925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5570" w:type="dxa"/>
          </w:tcPr>
          <w:p w:rsidR="0020698B" w:rsidRPr="0020698B" w:rsidRDefault="0020698B" w:rsidP="00925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2935" w:type="dxa"/>
          </w:tcPr>
          <w:p w:rsidR="0020698B" w:rsidRPr="0020698B" w:rsidRDefault="0020698B" w:rsidP="00925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"Общеотраслевые должности служащих первого уровня"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0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35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2912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0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35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"Общеотраслевые должности служащих второго уровня"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70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35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70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35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4888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70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935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5470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70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935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gridSpan w:val="2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"Общеотраслевые дол</w:t>
            </w:r>
            <w:r w:rsidR="005475B7">
              <w:rPr>
                <w:rFonts w:ascii="Times New Roman" w:hAnsi="Times New Roman" w:cs="Times New Roman"/>
                <w:sz w:val="24"/>
                <w:szCs w:val="24"/>
              </w:rPr>
              <w:t>жности служащих третьего уровня»: бухгалтер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70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35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6448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70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935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6947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70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935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7485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70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935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8064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70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935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8688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  <w:gridSpan w:val="2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"Общеотраслевые должности служащих четвертого уровня"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70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935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8944</w:t>
            </w:r>
          </w:p>
        </w:tc>
      </w:tr>
    </w:tbl>
    <w:p w:rsidR="0020698B" w:rsidRPr="0020698B" w:rsidRDefault="0020698B" w:rsidP="0020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98B" w:rsidRPr="0020698B" w:rsidRDefault="0020698B" w:rsidP="00206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>Размеры окладов (должностных окладов) работников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</w:t>
      </w:r>
      <w:proofErr w:type="gramStart"/>
      <w:r w:rsidRPr="0020698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20698B" w:rsidRPr="0020698B" w:rsidRDefault="0020698B" w:rsidP="0092540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lastRenderedPageBreak/>
        <w:t xml:space="preserve">1.13. </w:t>
      </w:r>
      <w:hyperlink r:id="rId21" w:history="1">
        <w:r w:rsidRPr="008941A1">
          <w:rPr>
            <w:rFonts w:ascii="Times New Roman" w:hAnsi="Times New Roman" w:cs="Times New Roman"/>
            <w:sz w:val="24"/>
            <w:szCs w:val="24"/>
          </w:rPr>
          <w:t>пункт 33</w:t>
        </w:r>
      </w:hyperlink>
      <w:r w:rsidRPr="0020698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0698B" w:rsidRPr="0020698B" w:rsidRDefault="0020698B" w:rsidP="002069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 xml:space="preserve">"33. </w:t>
      </w:r>
      <w:proofErr w:type="gramStart"/>
      <w:r w:rsidRPr="0020698B"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(должностных окладов) работников, осуществляющих деятельность по профессиям рабочих (далее - рабочие), устанавливаются на основе отнесения занимаемых ими должностей к соответствующим </w:t>
      </w:r>
      <w:hyperlink r:id="rId22" w:history="1">
        <w:r w:rsidRPr="008941A1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20698B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в зависимости от присвоенных им квалификационных разрядов в соответствии с Единым тарифно-квалификационным справочником работ и профессий</w:t>
      </w:r>
      <w:proofErr w:type="gramEnd"/>
      <w:r w:rsidRPr="0020698B">
        <w:rPr>
          <w:rFonts w:ascii="Times New Roman" w:hAnsi="Times New Roman" w:cs="Times New Roman"/>
          <w:sz w:val="24"/>
          <w:szCs w:val="24"/>
        </w:rPr>
        <w:t xml:space="preserve"> рабочих:</w:t>
      </w:r>
    </w:p>
    <w:p w:rsidR="0020698B" w:rsidRPr="0020698B" w:rsidRDefault="0020698B" w:rsidP="0020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812"/>
        <w:gridCol w:w="2693"/>
      </w:tblGrid>
      <w:tr w:rsidR="0020698B" w:rsidRPr="0020698B" w:rsidTr="00925406">
        <w:tc>
          <w:tcPr>
            <w:tcW w:w="913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5812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2693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"Общеотраслевые профессии рабочих первого уровня"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 в нем:</w:t>
            </w:r>
          </w:p>
        </w:tc>
        <w:tc>
          <w:tcPr>
            <w:tcW w:w="2693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269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2912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2 квалификационный разряд</w:t>
            </w:r>
            <w:r w:rsidR="003568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568E5" w:rsidRPr="00AD4B5B">
              <w:rPr>
                <w:rFonts w:ascii="Times New Roman" w:hAnsi="Times New Roman" w:cs="Times New Roman"/>
                <w:sz w:val="24"/>
                <w:szCs w:val="24"/>
              </w:rPr>
              <w:t>уборщица, истопник, кочегар- электрик</w:t>
            </w:r>
            <w:r w:rsidR="00356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68E5" w:rsidRPr="005E2A61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269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3224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269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2"/>
          </w:tcPr>
          <w:p w:rsidR="0020698B" w:rsidRPr="0020698B" w:rsidRDefault="0020698B" w:rsidP="00C162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"Общеотраслевые профессии рабочих второго уровня"</w:t>
            </w:r>
            <w:r w:rsidR="00A933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 в нем:</w:t>
            </w:r>
          </w:p>
        </w:tc>
        <w:tc>
          <w:tcPr>
            <w:tcW w:w="269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4 квалификационный разряд</w:t>
            </w:r>
            <w:r w:rsidR="0035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68E5" w:rsidRPr="00AD4B5B">
              <w:rPr>
                <w:rFonts w:ascii="Times New Roman" w:hAnsi="Times New Roman" w:cs="Times New Roman"/>
                <w:sz w:val="24"/>
                <w:szCs w:val="24"/>
              </w:rPr>
              <w:t xml:space="preserve"> кочегар</w:t>
            </w:r>
          </w:p>
        </w:tc>
        <w:tc>
          <w:tcPr>
            <w:tcW w:w="269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3952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269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 в нем:</w:t>
            </w:r>
          </w:p>
        </w:tc>
        <w:tc>
          <w:tcPr>
            <w:tcW w:w="269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269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4784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269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5304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 в нем:</w:t>
            </w:r>
          </w:p>
        </w:tc>
        <w:tc>
          <w:tcPr>
            <w:tcW w:w="269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8 квалификационный разряд</w:t>
            </w:r>
            <w:r w:rsidR="0035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8E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69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5824</w:t>
            </w:r>
          </w:p>
        </w:tc>
      </w:tr>
      <w:tr w:rsidR="0020698B" w:rsidRPr="0020698B" w:rsidTr="00925406">
        <w:tc>
          <w:tcPr>
            <w:tcW w:w="91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20698B" w:rsidRPr="0020698B" w:rsidRDefault="0020698B" w:rsidP="00206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20698B" w:rsidRPr="0020698B" w:rsidRDefault="0020698B" w:rsidP="00C16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8B">
              <w:rPr>
                <w:rFonts w:ascii="Times New Roman" w:hAnsi="Times New Roman" w:cs="Times New Roman"/>
                <w:sz w:val="24"/>
                <w:szCs w:val="24"/>
              </w:rPr>
              <w:t>6395</w:t>
            </w:r>
          </w:p>
        </w:tc>
      </w:tr>
    </w:tbl>
    <w:p w:rsidR="0020698B" w:rsidRPr="0020698B" w:rsidRDefault="0020698B" w:rsidP="0020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1949" w:rsidRPr="0020698B" w:rsidRDefault="0020698B" w:rsidP="0020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98B">
        <w:rPr>
          <w:rFonts w:ascii="Times New Roman" w:hAnsi="Times New Roman" w:cs="Times New Roman"/>
          <w:sz w:val="24"/>
          <w:szCs w:val="24"/>
        </w:rPr>
        <w:t>2. Настоящее Постановление распространяет свое действие на отношения, возникшие с 1 октября 2017 года.</w:t>
      </w:r>
    </w:p>
    <w:p w:rsidR="003F50DA" w:rsidRPr="0020698B" w:rsidRDefault="003F50DA" w:rsidP="002069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98B">
        <w:rPr>
          <w:rFonts w:ascii="Times New Roman" w:hAnsi="Times New Roman" w:cs="Times New Roman"/>
          <w:sz w:val="24"/>
          <w:szCs w:val="24"/>
          <w:lang w:eastAsia="ru-RU"/>
        </w:rPr>
        <w:t xml:space="preserve">3. Настоящее постановление опубликовать (обнародовать) в  газете «Вести </w:t>
      </w:r>
      <w:proofErr w:type="spellStart"/>
      <w:r w:rsidRPr="0020698B">
        <w:rPr>
          <w:rFonts w:ascii="Times New Roman" w:hAnsi="Times New Roman" w:cs="Times New Roman"/>
          <w:sz w:val="24"/>
          <w:szCs w:val="24"/>
          <w:lang w:eastAsia="ru-RU"/>
        </w:rPr>
        <w:t>Баженовского</w:t>
      </w:r>
      <w:proofErr w:type="spellEnd"/>
      <w:r w:rsidRPr="0020698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 и разместить на официальном сайте администрации в сети Интернет. </w:t>
      </w:r>
    </w:p>
    <w:p w:rsidR="0020698B" w:rsidRPr="0020698B" w:rsidRDefault="003F50DA" w:rsidP="00925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98B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0698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0698B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МО Баженовское сельское поселение Жданову Л.Н.</w:t>
      </w:r>
      <w:bookmarkStart w:id="0" w:name="_GoBack"/>
      <w:bookmarkEnd w:id="0"/>
    </w:p>
    <w:p w:rsidR="003F50DA" w:rsidRPr="0020698B" w:rsidRDefault="0020698B" w:rsidP="0020698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98B">
        <w:rPr>
          <w:rFonts w:ascii="Times New Roman" w:hAnsi="Times New Roman" w:cs="Times New Roman"/>
          <w:sz w:val="24"/>
          <w:szCs w:val="24"/>
          <w:lang w:eastAsia="ru-RU"/>
        </w:rPr>
        <w:t>Главамуниципального образования</w:t>
      </w:r>
    </w:p>
    <w:p w:rsidR="001841AC" w:rsidRPr="005475B7" w:rsidRDefault="003F50DA" w:rsidP="005475B7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9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Баженовское сельское поселение                                                   </w:t>
      </w:r>
      <w:r w:rsidR="0020698B" w:rsidRPr="0020698B">
        <w:rPr>
          <w:rFonts w:ascii="Times New Roman" w:hAnsi="Times New Roman" w:cs="Times New Roman"/>
          <w:sz w:val="24"/>
          <w:szCs w:val="24"/>
          <w:lang w:eastAsia="ru-RU"/>
        </w:rPr>
        <w:t>Л.Г. Глухих</w:t>
      </w:r>
    </w:p>
    <w:sectPr w:rsidR="001841AC" w:rsidRPr="005475B7" w:rsidSect="00C1629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C3BAA"/>
    <w:multiLevelType w:val="hybridMultilevel"/>
    <w:tmpl w:val="AB987E78"/>
    <w:lvl w:ilvl="0" w:tplc="9A02C4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4B2"/>
    <w:rsid w:val="000579FB"/>
    <w:rsid w:val="000876D4"/>
    <w:rsid w:val="000A2BE6"/>
    <w:rsid w:val="001016CC"/>
    <w:rsid w:val="00127D74"/>
    <w:rsid w:val="00160DC5"/>
    <w:rsid w:val="001841AC"/>
    <w:rsid w:val="001F64D1"/>
    <w:rsid w:val="002021FA"/>
    <w:rsid w:val="0020698B"/>
    <w:rsid w:val="0022097D"/>
    <w:rsid w:val="0023189B"/>
    <w:rsid w:val="00240DAE"/>
    <w:rsid w:val="002431C3"/>
    <w:rsid w:val="00250A1B"/>
    <w:rsid w:val="002520C9"/>
    <w:rsid w:val="0025764D"/>
    <w:rsid w:val="00277663"/>
    <w:rsid w:val="00280F0F"/>
    <w:rsid w:val="00292B35"/>
    <w:rsid w:val="002B13A3"/>
    <w:rsid w:val="002B5843"/>
    <w:rsid w:val="002C7463"/>
    <w:rsid w:val="002F6868"/>
    <w:rsid w:val="002F72D0"/>
    <w:rsid w:val="0032703C"/>
    <w:rsid w:val="00346DA2"/>
    <w:rsid w:val="00347210"/>
    <w:rsid w:val="003568E5"/>
    <w:rsid w:val="00393F37"/>
    <w:rsid w:val="003C5B9B"/>
    <w:rsid w:val="003D313C"/>
    <w:rsid w:val="003F36CD"/>
    <w:rsid w:val="003F50DA"/>
    <w:rsid w:val="004100DA"/>
    <w:rsid w:val="004A0256"/>
    <w:rsid w:val="004E1220"/>
    <w:rsid w:val="0054731D"/>
    <w:rsid w:val="005475B7"/>
    <w:rsid w:val="00550F87"/>
    <w:rsid w:val="0057164E"/>
    <w:rsid w:val="005A0C3D"/>
    <w:rsid w:val="005A5FCD"/>
    <w:rsid w:val="005C5804"/>
    <w:rsid w:val="005D5D16"/>
    <w:rsid w:val="005E2A61"/>
    <w:rsid w:val="00661222"/>
    <w:rsid w:val="006934B2"/>
    <w:rsid w:val="006937A3"/>
    <w:rsid w:val="006B1949"/>
    <w:rsid w:val="006B3461"/>
    <w:rsid w:val="006C3A51"/>
    <w:rsid w:val="006D6C38"/>
    <w:rsid w:val="006F133D"/>
    <w:rsid w:val="00723D6B"/>
    <w:rsid w:val="00737121"/>
    <w:rsid w:val="0074287F"/>
    <w:rsid w:val="007C70AC"/>
    <w:rsid w:val="007D0F31"/>
    <w:rsid w:val="00880502"/>
    <w:rsid w:val="008941A1"/>
    <w:rsid w:val="008A4082"/>
    <w:rsid w:val="008C792A"/>
    <w:rsid w:val="008F1B9F"/>
    <w:rsid w:val="008F529B"/>
    <w:rsid w:val="00924242"/>
    <w:rsid w:val="00924ED3"/>
    <w:rsid w:val="00925406"/>
    <w:rsid w:val="00936783"/>
    <w:rsid w:val="00973F87"/>
    <w:rsid w:val="00976FC6"/>
    <w:rsid w:val="009D2671"/>
    <w:rsid w:val="00A072E8"/>
    <w:rsid w:val="00A41EC5"/>
    <w:rsid w:val="00A52CDE"/>
    <w:rsid w:val="00A6436D"/>
    <w:rsid w:val="00A81272"/>
    <w:rsid w:val="00A933E1"/>
    <w:rsid w:val="00A93EAE"/>
    <w:rsid w:val="00AD4B5B"/>
    <w:rsid w:val="00AF241B"/>
    <w:rsid w:val="00B374AE"/>
    <w:rsid w:val="00B5412C"/>
    <w:rsid w:val="00B90EFF"/>
    <w:rsid w:val="00B97EAC"/>
    <w:rsid w:val="00BB42D7"/>
    <w:rsid w:val="00BF0298"/>
    <w:rsid w:val="00BF6E33"/>
    <w:rsid w:val="00C16299"/>
    <w:rsid w:val="00C207A1"/>
    <w:rsid w:val="00C241E7"/>
    <w:rsid w:val="00C85070"/>
    <w:rsid w:val="00C95EBD"/>
    <w:rsid w:val="00CA5E5F"/>
    <w:rsid w:val="00CE58CA"/>
    <w:rsid w:val="00CF3D75"/>
    <w:rsid w:val="00D072F4"/>
    <w:rsid w:val="00D12BD3"/>
    <w:rsid w:val="00D56843"/>
    <w:rsid w:val="00D61BB5"/>
    <w:rsid w:val="00D74B71"/>
    <w:rsid w:val="00DA41A6"/>
    <w:rsid w:val="00DA54B0"/>
    <w:rsid w:val="00DB52ED"/>
    <w:rsid w:val="00DC49D4"/>
    <w:rsid w:val="00E62935"/>
    <w:rsid w:val="00E82CE1"/>
    <w:rsid w:val="00EC72D1"/>
    <w:rsid w:val="00ED7B2C"/>
    <w:rsid w:val="00EE0C84"/>
    <w:rsid w:val="00EE3FD8"/>
    <w:rsid w:val="00F0152A"/>
    <w:rsid w:val="00F24697"/>
    <w:rsid w:val="00F4542E"/>
    <w:rsid w:val="00F635AD"/>
    <w:rsid w:val="00F6502F"/>
    <w:rsid w:val="00F82768"/>
    <w:rsid w:val="00F90BFC"/>
    <w:rsid w:val="00F93E94"/>
    <w:rsid w:val="00FB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7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934B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6934B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6934B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4B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6934B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6934B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93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6934B2"/>
    <w:rPr>
      <w:rFonts w:ascii="Arial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uiPriority w:val="99"/>
    <w:rsid w:val="006934B2"/>
    <w:pPr>
      <w:spacing w:after="223" w:line="240" w:lineRule="auto"/>
      <w:ind w:right="357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references">
    <w:name w:val="references"/>
    <w:basedOn w:val="a"/>
    <w:uiPriority w:val="99"/>
    <w:rsid w:val="006934B2"/>
    <w:pPr>
      <w:spacing w:after="223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11">
    <w:name w:val="Нижний колонтитул1"/>
    <w:basedOn w:val="a"/>
    <w:uiPriority w:val="99"/>
    <w:rsid w:val="006934B2"/>
    <w:pPr>
      <w:spacing w:before="75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6934B2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uiPriority w:val="99"/>
    <w:rsid w:val="006934B2"/>
    <w:rPr>
      <w:vanish/>
    </w:rPr>
  </w:style>
  <w:style w:type="paragraph" w:customStyle="1" w:styleId="content1">
    <w:name w:val="content1"/>
    <w:basedOn w:val="a"/>
    <w:uiPriority w:val="99"/>
    <w:rsid w:val="0069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rsid w:val="006934B2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rsid w:val="006934B2"/>
    <w:pPr>
      <w:spacing w:after="223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rsid w:val="006934B2"/>
    <w:pPr>
      <w:spacing w:after="22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uiPriority w:val="99"/>
    <w:rsid w:val="006934B2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parttypetitle">
    <w:name w:val="doc-part_type_title"/>
    <w:basedOn w:val="a"/>
    <w:uiPriority w:val="99"/>
    <w:rsid w:val="006934B2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props">
    <w:name w:val="doc__props"/>
    <w:basedOn w:val="a"/>
    <w:uiPriority w:val="99"/>
    <w:rsid w:val="006934B2"/>
    <w:pPr>
      <w:spacing w:after="223" w:line="240" w:lineRule="auto"/>
      <w:jc w:val="both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doctype">
    <w:name w:val="doc__type"/>
    <w:basedOn w:val="a"/>
    <w:uiPriority w:val="99"/>
    <w:rsid w:val="006934B2"/>
    <w:pPr>
      <w:spacing w:before="96" w:after="120" w:line="240" w:lineRule="auto"/>
      <w:jc w:val="both"/>
    </w:pPr>
    <w:rPr>
      <w:rFonts w:ascii="Helvetica" w:eastAsia="Times New Roman" w:hAnsi="Helvetica" w:cs="Helvetica"/>
      <w:caps/>
      <w:spacing w:val="15"/>
      <w:sz w:val="15"/>
      <w:szCs w:val="15"/>
      <w:lang w:eastAsia="ru-RU"/>
    </w:rPr>
  </w:style>
  <w:style w:type="paragraph" w:customStyle="1" w:styleId="docpart">
    <w:name w:val="doc__part"/>
    <w:basedOn w:val="a"/>
    <w:uiPriority w:val="99"/>
    <w:rsid w:val="006934B2"/>
    <w:pPr>
      <w:spacing w:before="1228" w:after="997" w:line="240" w:lineRule="auto"/>
      <w:jc w:val="both"/>
    </w:pPr>
    <w:rPr>
      <w:rFonts w:ascii="Georgia" w:eastAsia="Times New Roman" w:hAnsi="Georgia" w:cs="Georgia"/>
      <w:caps/>
      <w:spacing w:val="48"/>
      <w:sz w:val="39"/>
      <w:szCs w:val="39"/>
      <w:lang w:eastAsia="ru-RU"/>
    </w:rPr>
  </w:style>
  <w:style w:type="paragraph" w:customStyle="1" w:styleId="docsection">
    <w:name w:val="doc__section"/>
    <w:basedOn w:val="a"/>
    <w:uiPriority w:val="99"/>
    <w:rsid w:val="006934B2"/>
    <w:pPr>
      <w:spacing w:before="1140" w:after="797" w:line="240" w:lineRule="auto"/>
      <w:jc w:val="both"/>
    </w:pPr>
    <w:rPr>
      <w:rFonts w:ascii="Georgia" w:eastAsia="Times New Roman" w:hAnsi="Georgia" w:cs="Georgia"/>
      <w:sz w:val="42"/>
      <w:szCs w:val="42"/>
      <w:lang w:eastAsia="ru-RU"/>
    </w:rPr>
  </w:style>
  <w:style w:type="paragraph" w:customStyle="1" w:styleId="docsection-name">
    <w:name w:val="doc__section-name"/>
    <w:basedOn w:val="a"/>
    <w:uiPriority w:val="99"/>
    <w:rsid w:val="006934B2"/>
    <w:pPr>
      <w:spacing w:after="223" w:line="240" w:lineRule="auto"/>
      <w:jc w:val="both"/>
    </w:pPr>
    <w:rPr>
      <w:rFonts w:ascii="Georgia" w:eastAsia="Times New Roman" w:hAnsi="Georgia" w:cs="Georgia"/>
      <w:i/>
      <w:iCs/>
      <w:sz w:val="24"/>
      <w:szCs w:val="24"/>
      <w:lang w:eastAsia="ru-RU"/>
    </w:rPr>
  </w:style>
  <w:style w:type="paragraph" w:customStyle="1" w:styleId="docsubsection">
    <w:name w:val="doc__subsection"/>
    <w:basedOn w:val="a"/>
    <w:uiPriority w:val="99"/>
    <w:rsid w:val="006934B2"/>
    <w:pPr>
      <w:spacing w:before="1070" w:after="420" w:line="240" w:lineRule="auto"/>
      <w:jc w:val="both"/>
    </w:pPr>
    <w:rPr>
      <w:rFonts w:ascii="Helvetica" w:eastAsia="Times New Roman" w:hAnsi="Helvetica" w:cs="Helvetica"/>
      <w:b/>
      <w:bCs/>
      <w:spacing w:val="-15"/>
      <w:sz w:val="36"/>
      <w:szCs w:val="36"/>
      <w:lang w:eastAsia="ru-RU"/>
    </w:rPr>
  </w:style>
  <w:style w:type="paragraph" w:customStyle="1" w:styleId="docchapter">
    <w:name w:val="doc__chapter"/>
    <w:basedOn w:val="a"/>
    <w:uiPriority w:val="99"/>
    <w:rsid w:val="006934B2"/>
    <w:pPr>
      <w:spacing w:before="438" w:after="219" w:line="240" w:lineRule="auto"/>
      <w:jc w:val="both"/>
    </w:pPr>
    <w:rPr>
      <w:rFonts w:ascii="Georgia" w:eastAsia="Times New Roman" w:hAnsi="Georgia" w:cs="Georgia"/>
      <w:sz w:val="35"/>
      <w:szCs w:val="35"/>
      <w:lang w:eastAsia="ru-RU"/>
    </w:rPr>
  </w:style>
  <w:style w:type="paragraph" w:customStyle="1" w:styleId="docarticle">
    <w:name w:val="doc__article"/>
    <w:basedOn w:val="a"/>
    <w:uiPriority w:val="99"/>
    <w:rsid w:val="006934B2"/>
    <w:pPr>
      <w:spacing w:before="300" w:after="30" w:line="240" w:lineRule="auto"/>
      <w:jc w:val="both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paragraph">
    <w:name w:val="doc__paragraph"/>
    <w:basedOn w:val="a"/>
    <w:uiPriority w:val="99"/>
    <w:rsid w:val="006934B2"/>
    <w:pPr>
      <w:spacing w:before="240" w:after="42" w:line="240" w:lineRule="auto"/>
      <w:jc w:val="both"/>
    </w:pPr>
    <w:rPr>
      <w:rFonts w:ascii="Georgia" w:eastAsia="Times New Roman" w:hAnsi="Georgia" w:cs="Georgia"/>
      <w:sz w:val="35"/>
      <w:szCs w:val="35"/>
      <w:lang w:eastAsia="ru-RU"/>
    </w:rPr>
  </w:style>
  <w:style w:type="paragraph" w:customStyle="1" w:styleId="docparagraph-name">
    <w:name w:val="doc__paragraph-name"/>
    <w:basedOn w:val="a"/>
    <w:uiPriority w:val="99"/>
    <w:rsid w:val="006934B2"/>
    <w:pPr>
      <w:spacing w:after="223" w:line="240" w:lineRule="auto"/>
      <w:jc w:val="both"/>
    </w:pPr>
    <w:rPr>
      <w:rFonts w:ascii="Georgia" w:eastAsia="Times New Roman" w:hAnsi="Georgia" w:cs="Georgia"/>
      <w:i/>
      <w:iCs/>
      <w:sz w:val="24"/>
      <w:szCs w:val="24"/>
      <w:lang w:eastAsia="ru-RU"/>
    </w:rPr>
  </w:style>
  <w:style w:type="paragraph" w:customStyle="1" w:styleId="docsubparagraph">
    <w:name w:val="doc__subparagraph"/>
    <w:basedOn w:val="a"/>
    <w:uiPriority w:val="99"/>
    <w:rsid w:val="006934B2"/>
    <w:pPr>
      <w:spacing w:before="341" w:after="76" w:line="240" w:lineRule="auto"/>
      <w:jc w:val="both"/>
    </w:pPr>
    <w:rPr>
      <w:rFonts w:ascii="Helvetica" w:eastAsia="Times New Roman" w:hAnsi="Helvetica" w:cs="Helvetica"/>
      <w:sz w:val="29"/>
      <w:szCs w:val="29"/>
      <w:lang w:eastAsia="ru-RU"/>
    </w:rPr>
  </w:style>
  <w:style w:type="paragraph" w:customStyle="1" w:styleId="docuntyped">
    <w:name w:val="doc__untyped"/>
    <w:basedOn w:val="a"/>
    <w:uiPriority w:val="99"/>
    <w:rsid w:val="006934B2"/>
    <w:pPr>
      <w:spacing w:before="320" w:after="240" w:line="240" w:lineRule="auto"/>
      <w:jc w:val="both"/>
    </w:pPr>
    <w:rPr>
      <w:rFonts w:ascii="Helvetica" w:eastAsia="Times New Roman" w:hAnsi="Helvetica" w:cs="Helvetica"/>
      <w:sz w:val="27"/>
      <w:szCs w:val="27"/>
      <w:lang w:eastAsia="ru-RU"/>
    </w:rPr>
  </w:style>
  <w:style w:type="paragraph" w:customStyle="1" w:styleId="docnote">
    <w:name w:val="doc__note"/>
    <w:basedOn w:val="a"/>
    <w:uiPriority w:val="99"/>
    <w:rsid w:val="006934B2"/>
    <w:pPr>
      <w:spacing w:after="611" w:line="240" w:lineRule="auto"/>
      <w:ind w:left="873"/>
      <w:jc w:val="both"/>
    </w:pPr>
    <w:rPr>
      <w:rFonts w:ascii="Helvetica" w:eastAsia="Times New Roman" w:hAnsi="Helvetica" w:cs="Helvetica"/>
      <w:sz w:val="17"/>
      <w:szCs w:val="17"/>
      <w:lang w:eastAsia="ru-RU"/>
    </w:rPr>
  </w:style>
  <w:style w:type="paragraph" w:customStyle="1" w:styleId="docsignature">
    <w:name w:val="doc__signature"/>
    <w:basedOn w:val="a"/>
    <w:uiPriority w:val="99"/>
    <w:rsid w:val="006934B2"/>
    <w:pPr>
      <w:spacing w:before="223"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">
    <w:name w:val="doc__question"/>
    <w:basedOn w:val="a"/>
    <w:uiPriority w:val="99"/>
    <w:rsid w:val="006934B2"/>
    <w:pPr>
      <w:shd w:val="clear" w:color="auto" w:fill="FBF9EF"/>
      <w:spacing w:after="6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question-title">
    <w:name w:val="doc__question-title"/>
    <w:basedOn w:val="a"/>
    <w:uiPriority w:val="99"/>
    <w:rsid w:val="006934B2"/>
    <w:pPr>
      <w:spacing w:after="30" w:line="240" w:lineRule="auto"/>
      <w:jc w:val="both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doc-start">
    <w:name w:val="doc-start"/>
    <w:basedOn w:val="a"/>
    <w:uiPriority w:val="99"/>
    <w:rsid w:val="006934B2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expired">
    <w:name w:val="doc__expired"/>
    <w:basedOn w:val="a"/>
    <w:uiPriority w:val="99"/>
    <w:rsid w:val="006934B2"/>
    <w:pPr>
      <w:spacing w:after="223" w:line="240" w:lineRule="auto"/>
      <w:jc w:val="both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content2">
    <w:name w:val="content2"/>
    <w:basedOn w:val="a"/>
    <w:uiPriority w:val="99"/>
    <w:rsid w:val="006934B2"/>
    <w:pPr>
      <w:spacing w:after="223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article1">
    <w:name w:val="doc__article1"/>
    <w:basedOn w:val="a"/>
    <w:uiPriority w:val="99"/>
    <w:rsid w:val="006934B2"/>
    <w:pPr>
      <w:spacing w:before="120" w:after="30" w:line="240" w:lineRule="auto"/>
      <w:jc w:val="both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printredaction-line">
    <w:name w:val="print_redaction-line"/>
    <w:basedOn w:val="a"/>
    <w:uiPriority w:val="99"/>
    <w:rsid w:val="006934B2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6934B2"/>
    <w:rPr>
      <w:color w:val="0000FF"/>
      <w:u w:val="single"/>
    </w:rPr>
  </w:style>
  <w:style w:type="character" w:styleId="a5">
    <w:name w:val="FollowedHyperlink"/>
    <w:uiPriority w:val="99"/>
    <w:semiHidden/>
    <w:rsid w:val="006934B2"/>
    <w:rPr>
      <w:color w:val="800080"/>
      <w:u w:val="single"/>
    </w:rPr>
  </w:style>
  <w:style w:type="paragraph" w:styleId="a6">
    <w:name w:val="List Paragraph"/>
    <w:basedOn w:val="a"/>
    <w:uiPriority w:val="99"/>
    <w:qFormat/>
    <w:rsid w:val="006934B2"/>
    <w:pPr>
      <w:ind w:left="720"/>
    </w:pPr>
  </w:style>
  <w:style w:type="paragraph" w:styleId="a7">
    <w:name w:val="Balloon Text"/>
    <w:basedOn w:val="a"/>
    <w:link w:val="a8"/>
    <w:uiPriority w:val="99"/>
    <w:semiHidden/>
    <w:rsid w:val="00DC49D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DC49D4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A4082"/>
    <w:rPr>
      <w:rFonts w:cs="Calibri"/>
      <w:sz w:val="22"/>
      <w:szCs w:val="22"/>
      <w:lang w:eastAsia="en-US"/>
    </w:rPr>
  </w:style>
  <w:style w:type="table" w:styleId="aa">
    <w:name w:val="Table Grid"/>
    <w:basedOn w:val="a1"/>
    <w:uiPriority w:val="99"/>
    <w:locked/>
    <w:rsid w:val="005D5D1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276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EA158106B8F4A607688CAAFEFDE6560E932807EB1425E177332F8084208E0094793P7o9J" TargetMode="External"/><Relationship Id="rId13" Type="http://schemas.openxmlformats.org/officeDocument/2006/relationships/hyperlink" Target="consultantplus://offline/ref=ABAEA158106B8F4A607688DCAC83806F60E269857EB24A09482234AF57120EB5490795288F8B276C91884619P6o8J" TargetMode="External"/><Relationship Id="rId18" Type="http://schemas.openxmlformats.org/officeDocument/2006/relationships/hyperlink" Target="consultantplus://offline/ref=ABAEA158106B8F4A607688DCAC83806F60E269857EB24A09482234AF57120EB5490795288F8B276C91884215P6o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AEA158106B8F4A607688DCAC83806F60E269857EB24A09482234AF57120EB5490795288F8B276C9188421CP6o7J" TargetMode="External"/><Relationship Id="rId7" Type="http://schemas.openxmlformats.org/officeDocument/2006/relationships/hyperlink" Target="consultantplus://offline/ref=ABAEA158106B8F4A607688CAAFEFDE6560EF348B7BB5425E177332F8084208E0094793P7oAJ" TargetMode="External"/><Relationship Id="rId12" Type="http://schemas.openxmlformats.org/officeDocument/2006/relationships/hyperlink" Target="consultantplus://offline/ref=ABAEA158106B8F4A607688CAAFEFDE6566E832887BB91F541F2A3EFA0F4D57F70E0E9F7CCCCF2AP6o4J" TargetMode="External"/><Relationship Id="rId17" Type="http://schemas.openxmlformats.org/officeDocument/2006/relationships/hyperlink" Target="consultantplus://offline/ref=ABAEA158106B8F4A607688DCAC83806F60E269857EB24A09482234AF57120EB5490795288F8B276C91884215P6o9J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AEA158106B8F4A607688DCAC83806F60E269857EB24A09482234AF57120EB5490795288F8B276C91884215P6o8J" TargetMode="External"/><Relationship Id="rId20" Type="http://schemas.openxmlformats.org/officeDocument/2006/relationships/hyperlink" Target="consultantplus://offline/ref=ABAEA158106B8F4A607688CAAFEFDE6569ED368E78B91F541F2A3EFA0F4D57F70E0E9F7CCCCF2AP6o4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AEA158106B8F4A607688DCAC83806F60E269857EB24A09482234AF57120EB5490795288F8B276C9188421BP6oAJ" TargetMode="External"/><Relationship Id="rId11" Type="http://schemas.openxmlformats.org/officeDocument/2006/relationships/hyperlink" Target="consultantplus://offline/ref=ABAEA158106B8F4A607688DCAC83806F60E269857EB24A09482234AF57120EB5490795288F8B276C91884214P6oCJ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BAEA158106B8F4A607688DCAC83806F60E269857EB24A09482234AF57120EB5490795288F8B276C91884215P6oB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BAEA158106B8F4A607688DCAC83806F60E269857EB24A09482234AF57120EB5490795288F8B276C9188461EP6o6J" TargetMode="External"/><Relationship Id="rId19" Type="http://schemas.openxmlformats.org/officeDocument/2006/relationships/hyperlink" Target="consultantplus://offline/ref=ABAEA158106B8F4A607688DCAC83806F60E269857EB24A09482234AF57120EB5490795288F8B276C9188421CP6o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AEA158106B8F4A607688DCAC83806F60E269857EB24A09482234AF57120EB5490795288F8B276C9188451BP6oCJ" TargetMode="External"/><Relationship Id="rId14" Type="http://schemas.openxmlformats.org/officeDocument/2006/relationships/hyperlink" Target="consultantplus://offline/ref=ABAEA158106B8F4A607688DCAC83806F60E269857EB24A09482234AF57120EB5490795288F8B276C91884215P6oAJ" TargetMode="External"/><Relationship Id="rId22" Type="http://schemas.openxmlformats.org/officeDocument/2006/relationships/hyperlink" Target="consultantplus://offline/ref=ABAEA158106B8F4A607688CAAFEFDE6566E0328F7CB91F541F2A3EFA0F4D57F70E0E9F7CCCCF2AP6o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OrgName</Company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</dc:creator>
  <cp:keywords/>
  <dc:description/>
  <cp:lastModifiedBy>User</cp:lastModifiedBy>
  <cp:revision>30</cp:revision>
  <cp:lastPrinted>2017-09-08T04:31:00Z</cp:lastPrinted>
  <dcterms:created xsi:type="dcterms:W3CDTF">2017-08-28T05:53:00Z</dcterms:created>
  <dcterms:modified xsi:type="dcterms:W3CDTF">2017-10-20T09:08:00Z</dcterms:modified>
</cp:coreProperties>
</file>