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2" w:rsidRPr="00001782" w:rsidRDefault="00001782" w:rsidP="0000178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01782">
        <w:rPr>
          <w:rFonts w:ascii="Times New Roman" w:eastAsia="Calibri" w:hAnsi="Times New Roman" w:cs="Times New Roman"/>
          <w:b/>
          <w:sz w:val="24"/>
          <w:szCs w:val="28"/>
        </w:rPr>
        <w:t>Информация</w:t>
      </w:r>
    </w:p>
    <w:p w:rsidR="00001782" w:rsidRPr="00001782" w:rsidRDefault="00001782" w:rsidP="00001782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заседании Комиссии по координации работы по противодействию коррупции в муниципальном образовании Баженовское сельское поселение </w:t>
      </w: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8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</w:t>
      </w:r>
      <w:r w:rsidRPr="0000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года</w:t>
      </w:r>
    </w:p>
    <w:p w:rsidR="00001782" w:rsidRPr="00001782" w:rsidRDefault="00EA6CA1" w:rsidP="00001782">
      <w:pPr>
        <w:shd w:val="clear" w:color="auto" w:fill="FFFFFF"/>
        <w:spacing w:after="0"/>
        <w:jc w:val="both"/>
        <w:rPr>
          <w:rFonts w:ascii="Calibri" w:eastAsia="Calibri" w:hAnsi="Calibri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18 января 2024</w:t>
      </w:r>
      <w:r w:rsidR="00001782" w:rsidRPr="00001782">
        <w:rPr>
          <w:rFonts w:ascii="Times New Roman" w:eastAsia="Calibri" w:hAnsi="Times New Roman" w:cs="Times New Roman"/>
          <w:sz w:val="24"/>
          <w:szCs w:val="28"/>
        </w:rPr>
        <w:t xml:space="preserve"> года состоялось  заседание </w:t>
      </w:r>
      <w:r w:rsidR="00001782" w:rsidRPr="0000178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Комиссии по координации работы по противодействию коррупции в муниципальном образовании Баженовское сельское поселение</w:t>
      </w:r>
      <w:r w:rsidR="00001782" w:rsidRPr="00001782">
        <w:rPr>
          <w:rFonts w:ascii="Times New Roman" w:eastAsia="Calibri" w:hAnsi="Times New Roman" w:cs="Times New Roman"/>
          <w:sz w:val="24"/>
          <w:szCs w:val="28"/>
        </w:rPr>
        <w:t xml:space="preserve"> (далее – Комиссия).</w:t>
      </w:r>
      <w:r w:rsidR="00001782" w:rsidRPr="00001782">
        <w:rPr>
          <w:rFonts w:ascii="Calibri" w:eastAsia="Calibri" w:hAnsi="Calibri" w:cs="Times New Roman"/>
          <w:sz w:val="24"/>
          <w:szCs w:val="28"/>
        </w:rPr>
        <w:t xml:space="preserve"> </w:t>
      </w:r>
    </w:p>
    <w:p w:rsidR="00001782" w:rsidRDefault="00001782" w:rsidP="0000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Комиссии рассмотрены вопросы:</w:t>
      </w:r>
    </w:p>
    <w:p w:rsidR="00EA6CA1" w:rsidRDefault="00EA6CA1" w:rsidP="0000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антикоррупционной экспертизы  проектов нормативных правовых актов муниципального образования Баженовское сельское поселение, действующих нормативных правовых актов. Организация размещения проектов нормативных правовых актов на официальном сайте муниципального образования Баженовское сельское поселение в информационно-телекоммуникационной сети «Интернет» 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обращений граждан по фактам коррупции за </w:t>
      </w:r>
      <w:r w:rsidRPr="00EA6C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A6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 2023 г.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за 2023 год. 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анализа достоверности и полноты сведений, представленных в справках о доходах, расходах, об имуществе и обязательствах имущественного характера на себя, супругов и несовершеннолетних детей за 2022 год.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социологических исследований для оценки уровня коррупции в Баженовском  сельском поселении, и по результатам этих исследований принятие необходимых мер по совершенствованию работы по противодействию коррупции.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хода реализации мероприятий по противодействию коррупции (федеральный антикоррупционный мониторинг) в муниципальном образовании, направление информации о результатах мониторинга в Департамент противодействия коррупции и контроля Свердловской области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 предупреждению коррупции в муниципальном учреждении муниципального образования Баженовское сельское поселение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хода реализации в органах местного самоуправления муниципального образования Национального плана и анализ его результатов, 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EA6CA1" w:rsidRPr="00EA6CA1" w:rsidRDefault="00EA6CA1" w:rsidP="00EA6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Комиссии по противодействию коррупции на 2024 год</w:t>
      </w:r>
    </w:p>
    <w:p w:rsidR="00EA6CA1" w:rsidRPr="00001782" w:rsidRDefault="00EA6CA1" w:rsidP="0000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6CA1" w:rsidRPr="00EA6CA1" w:rsidRDefault="00EA6CA1" w:rsidP="00EA6CA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Икрину Н.А. ведущего специалиста администрации муниципального образования Баженовское сельское поселение:</w:t>
      </w:r>
    </w:p>
    <w:p w:rsidR="00001782" w:rsidRPr="00001782" w:rsidRDefault="00EA6CA1" w:rsidP="00EA6CA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в Прокуратуру для проведения антикоррупционной экспертизы в целях устранения коррупциогенных факторов на стадии проекта направлены 36 нормативных правовых актов.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Информацию принять к сведению. 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проведение антикоррупционной экспертизы проектов нормативных правовых актов и действующих нормативных правовых актов.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второму вопросу </w:t>
      </w:r>
      <w:r w:rsidRPr="0058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Сутягина И.Е. главного специалиста администрации муниципального образования Баженовское сельское поселение: </w:t>
      </w: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фактах коррупционных и иных правонарушений муниципальными служащими органов местного самоуправления муниципального образования Баженовское сельское поселение в комиссию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интересов, а также в Администрацию Баженовского сельского поселения  в 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58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 2023 года не поступало.</w:t>
      </w:r>
      <w:proofErr w:type="gramEnd"/>
      <w:r w:rsidRPr="00584B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Кроме того на сайте создан раздел «Обзоры обращений граждан по фактам коррупции», где размещается информация в ежеквартальном режиме.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принять к сведению. </w:t>
      </w:r>
    </w:p>
    <w:p w:rsidR="00001782" w:rsidRP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Сутягина И.Е. главного специалиста администрации муниципального образования Баженовское сельское поселение: </w:t>
      </w: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 МО Баженовское сельское поселение осуществляется постоянный </w:t>
      </w:r>
      <w:proofErr w:type="gramStart"/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муниципальными служащими администрации установленных ограничений и запретов Федеральным законодательством для муниципальных служащих. За 2023 год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 администрации не заявляли о попытках склонения их к совершению коррупционных правонарушений. Фактов получения подарков работникам администрации не зафиксировано, муниципальные служащие, и глава поселения не заявляли о получении  подарков.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принять к сведению.</w:t>
      </w:r>
    </w:p>
    <w:p w:rsidR="00584BB1" w:rsidRDefault="00584BB1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BB1" w:rsidRPr="00F8633D" w:rsidRDefault="00584BB1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Сутягина И.Е. главного специалиста администрации муниципального образования Баженовское сельское поселение:</w:t>
      </w:r>
    </w:p>
    <w:p w:rsidR="00F8633D" w:rsidRPr="00F8633D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gramStart"/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Лица, замещающие должности муниципальной службы, включенные в перечень муниципальной службы, учреждаемых в органах местного самоуправления муниципального образования Баженовское сельское поселение 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утвержденного постановлением главы администрации МО Баженовское сельское поселение от 29.11.2019 № 147 и руководителем муниципального учреждения Баженовский ЦИКД и СД, предоставили сведения и  уточняющие данные в полном объеме в установленные сроки.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F8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принять к сведению. </w:t>
      </w:r>
    </w:p>
    <w:p w:rsidR="00001782" w:rsidRDefault="00001782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пятому вопросу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Сутягина И.Е. главного специалиста администрации муниципального образования Баженовское сельское поселение: </w:t>
      </w: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антикоррупционного мониторинга на территории Баженовского сельского поселения проведен социологический опрос по оценке уровня коррупции в Баженовском сельском поселении. Опрос был размещен на портале 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dogs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84B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proofErr w:type="spellEnd"/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proofErr w:type="gramStart"/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результатам опроса уровень коррупции в Баженовском сельском поселении низкий.</w:t>
      </w: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 предложений и рекомендаций не поступило.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Решили:</w:t>
      </w:r>
      <w:r w:rsidRPr="00F8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шестому вопросу 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 Сутягина И.Е. главного специалиста администрации муниципального образования Баженовское сельское поселение:</w:t>
      </w: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Ведется учет обращений по фактам коррупции, поступивших в администрацию Баженовского сельского поселения.</w:t>
      </w: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Администрации в разделе «Обращения граждан» в подразделе «Обзоры обращений граждан по фактам коррупции», размещается информация в ежеквартальном режиме.</w:t>
      </w: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58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квартале 2023 года обращения по фактам коррупции в Администрацию не поступали».</w:t>
      </w:r>
    </w:p>
    <w:p w:rsidR="00584BB1" w:rsidRPr="00584BB1" w:rsidRDefault="00584BB1" w:rsidP="00584BB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  <w:r w:rsidRPr="00F8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40B" w:rsidRPr="007B240B" w:rsidRDefault="007B240B" w:rsidP="007B240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седьмому вопросу </w:t>
      </w: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 Белоногову Г.А. директора МБУ "Баженовский ЦИКД и СД":</w:t>
      </w:r>
    </w:p>
    <w:p w:rsidR="00F8633D" w:rsidRPr="00F8633D" w:rsidRDefault="007B240B" w:rsidP="007B240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«Работа по противодействию коррупции в МБУ "Баженовский ЦИКД и СД", осуществлялась в соответствии с планом мероприятий, утвержденным приказом от 28 декабря 2021г. № 98 «Об утверждении плана мероприятий по профилактике коррупционных правонарушений в МБУ «Баженовский ЦИКД и СД» на 2022-2024 годы»</w:t>
      </w:r>
      <w:proofErr w:type="gramStart"/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7B240B" w:rsidRPr="007B240B" w:rsidRDefault="00F8633D" w:rsidP="007B240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  <w:r w:rsidRPr="00F8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  <w:r w:rsid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7B240B"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тчет директора МБУ "Баженовский ЦИКД и СД" принять к сведению и признать удовлетворительным.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40B" w:rsidRPr="007B240B" w:rsidRDefault="007B240B" w:rsidP="007B240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восьмому вопросу</w:t>
      </w: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слушали Сутягина И.Е. главного специалиста администрации муниципального образования Баженовское сельское поселение:</w:t>
      </w:r>
    </w:p>
    <w:p w:rsidR="007B240B" w:rsidRPr="007B240B" w:rsidRDefault="007B240B" w:rsidP="007B240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«Мониторинг хода реализации в органах местного самоуправления муниципального образования Национального плана и анализ его результатов,  также направление в Департамент свод информации о ходе реализации в органах местного самоуправления муниципального образования Национального плана и его результатах осуществляется 1 раз в полугодие. За 4 квартал 2023г.  информация будет предоставляться в январе 2024 года».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  <w:r w:rsidRPr="00F8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40B" w:rsidRPr="007B240B" w:rsidRDefault="007B240B" w:rsidP="007B240B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девятому вопросу </w:t>
      </w: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 Сутягина И.Е. главного специалиста администрации муниципального образования Баженовское сельское поселение:</w:t>
      </w:r>
    </w:p>
    <w:p w:rsidR="007B240B" w:rsidRPr="007B240B" w:rsidRDefault="007B240B" w:rsidP="007B240B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администрации Баженовского сельского поселения действует комиссия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интересов. Комиссия осуществляет свою деятельность на основании Постановления главы МО Баженовское сельское поселение от 08.11.2023г № 171.</w:t>
      </w:r>
    </w:p>
    <w:p w:rsidR="00AA7F41" w:rsidRDefault="00AA7F41" w:rsidP="00AA7F41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BBE" w:rsidRPr="00712BBE" w:rsidRDefault="00712BBE" w:rsidP="00AA7F41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  <w:r w:rsidRPr="0071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2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  <w:r w:rsidR="00AA7F41" w:rsidRPr="00AA7F41">
        <w:t xml:space="preserve"> </w:t>
      </w: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40B" w:rsidRPr="007B240B" w:rsidRDefault="007B240B" w:rsidP="007B240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десятому вопросу </w:t>
      </w: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 Сутягина И.Е. главного специалиста администрации муниципального образования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аженовское сельское поселение. Утверждение п</w:t>
      </w: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комиссии  по координации работы противодействию коррупции  в </w:t>
      </w:r>
      <w:r w:rsidRP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муниципальном образовании Баженовское сельское поселение Байкаловского муниципального района Свердловской области на 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3D" w:rsidRPr="00F8633D" w:rsidRDefault="00F8633D" w:rsidP="00F8633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 план работы комиссии по координации работы противодействию коррупции в МО Бажено</w:t>
      </w:r>
      <w:r w:rsid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вское сельское поселение на 2024</w:t>
      </w:r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утвердить</w:t>
      </w:r>
      <w:proofErr w:type="gramStart"/>
      <w:r w:rsidRPr="00F86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F8633D" w:rsidRPr="00001782" w:rsidRDefault="00F8633D" w:rsidP="0000178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0" w:rsidRDefault="008B3190"/>
    <w:sectPr w:rsidR="008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7D9"/>
    <w:multiLevelType w:val="hybridMultilevel"/>
    <w:tmpl w:val="C308B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27B4"/>
    <w:multiLevelType w:val="hybridMultilevel"/>
    <w:tmpl w:val="114C0562"/>
    <w:lvl w:ilvl="0" w:tplc="DBE0B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2"/>
    <w:rsid w:val="00001782"/>
    <w:rsid w:val="00006770"/>
    <w:rsid w:val="00097727"/>
    <w:rsid w:val="00223510"/>
    <w:rsid w:val="003715F6"/>
    <w:rsid w:val="00584BB1"/>
    <w:rsid w:val="005A2E80"/>
    <w:rsid w:val="006B065E"/>
    <w:rsid w:val="00712BBE"/>
    <w:rsid w:val="007926AA"/>
    <w:rsid w:val="007B240B"/>
    <w:rsid w:val="008339E2"/>
    <w:rsid w:val="008B3190"/>
    <w:rsid w:val="00A27F21"/>
    <w:rsid w:val="00AA7F41"/>
    <w:rsid w:val="00B82D78"/>
    <w:rsid w:val="00BB29E9"/>
    <w:rsid w:val="00EA6CA1"/>
    <w:rsid w:val="00F4060F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2024-01-18T10:21:00Z</dcterms:created>
  <dcterms:modified xsi:type="dcterms:W3CDTF">2024-01-18T10:21:00Z</dcterms:modified>
</cp:coreProperties>
</file>